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9E0070" w14:paraId="701B1197" w14:textId="77777777">
        <w:tc>
          <w:tcPr>
            <w:tcW w:w="509" w:type="dxa"/>
          </w:tcPr>
          <w:p w14:paraId="21501098" w14:textId="77777777" w:rsidR="009E0070" w:rsidRDefault="009E0070">
            <w:pPr>
              <w:pStyle w:val="affff1"/>
              <w:framePr w:wrap="notBeside" w:vAnchor="page" w:hAnchor="page" w:x="1372" w:y="568"/>
              <w:tabs>
                <w:tab w:val="clear" w:pos="4153"/>
                <w:tab w:val="clear" w:pos="8306"/>
              </w:tabs>
              <w:spacing w:line="240" w:lineRule="auto"/>
              <w:jc w:val="left"/>
              <w:rPr>
                <w:rFonts w:ascii="黑体" w:eastAsia="黑体" w:hAnsi="黑体" w:hint="eastAsia"/>
                <w:sz w:val="21"/>
                <w:szCs w:val="21"/>
              </w:rPr>
            </w:pPr>
          </w:p>
        </w:tc>
        <w:tc>
          <w:tcPr>
            <w:tcW w:w="8855" w:type="dxa"/>
          </w:tcPr>
          <w:p w14:paraId="1799533D" w14:textId="77777777" w:rsidR="009E0070" w:rsidRDefault="009E0070">
            <w:pPr>
              <w:pStyle w:val="affff1"/>
              <w:framePr w:wrap="notBeside" w:vAnchor="page" w:hAnchor="page" w:x="1372" w:y="568"/>
              <w:tabs>
                <w:tab w:val="clear" w:pos="4153"/>
                <w:tab w:val="clear" w:pos="8306"/>
              </w:tabs>
              <w:spacing w:line="240" w:lineRule="auto"/>
              <w:ind w:left="3"/>
              <w:jc w:val="both"/>
              <w:rPr>
                <w:rFonts w:ascii="黑体" w:eastAsia="黑体" w:hAnsi="黑体" w:hint="eastAsia"/>
                <w:sz w:val="21"/>
                <w:szCs w:val="21"/>
              </w:rPr>
            </w:pPr>
          </w:p>
        </w:tc>
      </w:tr>
      <w:tr w:rsidR="009E0070" w14:paraId="646AAFF4" w14:textId="77777777">
        <w:tc>
          <w:tcPr>
            <w:tcW w:w="509" w:type="dxa"/>
          </w:tcPr>
          <w:p w14:paraId="597EC42B" w14:textId="77777777" w:rsidR="009E0070" w:rsidRDefault="009E0070">
            <w:pPr>
              <w:pStyle w:val="affff1"/>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p>
        </w:tc>
        <w:tc>
          <w:tcPr>
            <w:tcW w:w="8855" w:type="dxa"/>
          </w:tcPr>
          <w:p w14:paraId="6F387844" w14:textId="77777777" w:rsidR="009E0070" w:rsidRDefault="009E0070">
            <w:pPr>
              <w:pStyle w:val="affff1"/>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p>
        </w:tc>
      </w:tr>
    </w:tbl>
    <w:p w14:paraId="6BED092B" w14:textId="77777777" w:rsidR="009E0070" w:rsidRDefault="0041325B">
      <w:pPr>
        <w:pStyle w:val="afffff1"/>
        <w:framePr w:w="9207" w:h="624" w:hRule="exact" w:hSpace="181" w:vSpace="181" w:wrap="around" w:hAnchor="page" w:x="1476" w:y="2845"/>
        <w:rPr>
          <w:rFonts w:ascii="黑体" w:eastAsia="黑体" w:hAnsi="黑体" w:hint="eastAsia"/>
          <w:b w:val="0"/>
          <w:bCs w:val="0"/>
          <w:w w:val="100"/>
          <w:sz w:val="48"/>
          <w:szCs w:val="48"/>
        </w:rPr>
      </w:pPr>
      <w:bookmarkStart w:id="0" w:name="_Hlk26473981"/>
      <w:r>
        <w:rPr>
          <w:rFonts w:ascii="黑体" w:eastAsia="黑体" w:hAnsi="黑体" w:hint="eastAsia"/>
          <w:b w:val="0"/>
          <w:bCs w:val="0"/>
          <w:w w:val="100"/>
          <w:sz w:val="48"/>
          <w:szCs w:val="48"/>
        </w:rPr>
        <w:t>农业机械</w:t>
      </w:r>
      <w:r>
        <w:rPr>
          <w:rFonts w:ascii="黑体" w:eastAsia="黑体"/>
          <w:b w:val="0"/>
          <w:bCs w:val="0"/>
          <w:w w:val="100"/>
          <w:sz w:val="48"/>
        </w:rPr>
        <w:fldChar w:fldCharType="begin">
          <w:ffData>
            <w:name w:val="c2"/>
            <w:enabled/>
            <w:calcOnExit w:val="0"/>
            <w:textInput/>
          </w:ffData>
        </w:fldChar>
      </w:r>
      <w:bookmarkStart w:id="1" w:name="c2"/>
      <w:r>
        <w:rPr>
          <w:rFonts w:ascii="黑体" w:eastAsia="黑体"/>
          <w:b w:val="0"/>
          <w:bCs w:val="0"/>
          <w:w w:val="100"/>
          <w:sz w:val="48"/>
        </w:rPr>
        <w:instrText xml:space="preserve"> FORMTEXT </w:instrText>
      </w:r>
      <w:r>
        <w:rPr>
          <w:rFonts w:ascii="黑体" w:eastAsia="黑体"/>
          <w:b w:val="0"/>
          <w:bCs w:val="0"/>
          <w:w w:val="100"/>
          <w:sz w:val="48"/>
        </w:rPr>
      </w:r>
      <w:r>
        <w:rPr>
          <w:rFonts w:ascii="黑体" w:eastAsia="黑体"/>
          <w:b w:val="0"/>
          <w:bCs w:val="0"/>
          <w:w w:val="100"/>
          <w:sz w:val="48"/>
        </w:rPr>
        <w:fldChar w:fldCharType="separate"/>
      </w:r>
      <w:r>
        <w:rPr>
          <w:rFonts w:ascii="黑体" w:eastAsia="黑体" w:hint="eastAsia"/>
          <w:b w:val="0"/>
          <w:bCs w:val="0"/>
          <w:w w:val="100"/>
          <w:sz w:val="48"/>
        </w:rPr>
        <w:t>推广鉴定</w:t>
      </w:r>
      <w:r>
        <w:rPr>
          <w:rFonts w:ascii="黑体" w:eastAsia="黑体"/>
          <w:b w:val="0"/>
          <w:bCs w:val="0"/>
          <w:w w:val="100"/>
          <w:sz w:val="48"/>
        </w:rPr>
        <w:fldChar w:fldCharType="end"/>
      </w:r>
      <w:bookmarkEnd w:id="1"/>
      <w:r>
        <w:rPr>
          <w:rFonts w:ascii="黑体" w:eastAsia="黑体" w:hint="eastAsia"/>
          <w:b w:val="0"/>
          <w:bCs w:val="0"/>
          <w:w w:val="100"/>
          <w:sz w:val="48"/>
        </w:rPr>
        <w:t>大纲</w:t>
      </w:r>
    </w:p>
    <w:tbl>
      <w:tblPr>
        <w:tblStyle w:val="affff8"/>
        <w:tblpPr w:leftFromText="181" w:rightFromText="181" w:vertAnchor="page" w:horzAnchor="margin" w:tblpXSpec="right" w:tblpY="1153"/>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9E0070" w14:paraId="42B8E88B" w14:textId="77777777">
        <w:trPr>
          <w:trHeight w:val="1128"/>
        </w:trPr>
        <w:tc>
          <w:tcPr>
            <w:tcW w:w="4990" w:type="dxa"/>
          </w:tcPr>
          <w:bookmarkEnd w:id="0"/>
          <w:p w14:paraId="7F85952D" w14:textId="77777777" w:rsidR="009E0070" w:rsidRDefault="0041325B">
            <w:pPr>
              <w:pStyle w:val="afffff0"/>
              <w:framePr w:w="0" w:hRule="auto" w:wrap="auto" w:hAnchor="text" w:xAlign="left" w:yAlign="inline" w:anchorLock="0"/>
              <w:ind w:firstLine="420"/>
            </w:pPr>
            <w:r>
              <w:fldChar w:fldCharType="begin">
                <w:ffData>
                  <w:name w:val="c1"/>
                  <w:enabled/>
                  <w:calcOnExit w:val="0"/>
                  <w:textInput>
                    <w:maxLength w:val="8"/>
                  </w:textInput>
                </w:ffData>
              </w:fldChar>
            </w:r>
            <w:bookmarkStart w:id="2" w:name="c1"/>
            <w:r>
              <w:instrText xml:space="preserve"> FORMTEXT </w:instrText>
            </w:r>
            <w:r>
              <w:fldChar w:fldCharType="separate"/>
            </w:r>
            <w:r>
              <w:rPr>
                <w:rFonts w:hint="eastAsia"/>
              </w:rPr>
              <w:t>DG</w:t>
            </w:r>
            <w:r>
              <w:fldChar w:fldCharType="end"/>
            </w:r>
            <w:bookmarkEnd w:id="2"/>
          </w:p>
        </w:tc>
      </w:tr>
    </w:tbl>
    <w:p w14:paraId="4ABDE673" w14:textId="77777777" w:rsidR="009E0070" w:rsidRDefault="009E0070">
      <w:pPr>
        <w:spacing w:line="240" w:lineRule="auto"/>
        <w:rPr>
          <w:rFonts w:ascii="黑体" w:eastAsia="黑体" w:hAnsi="黑体" w:hint="eastAsia"/>
          <w:kern w:val="0"/>
          <w:sz w:val="10"/>
          <w:szCs w:val="10"/>
          <w:lang w:val="fr-FR"/>
        </w:rPr>
      </w:pPr>
    </w:p>
    <w:p w14:paraId="723EAE54" w14:textId="77777777" w:rsidR="009E0070" w:rsidRDefault="009E0070">
      <w:pPr>
        <w:pStyle w:val="afffff1"/>
        <w:framePr w:w="9639" w:h="6976" w:hRule="exact" w:hSpace="0" w:vSpace="0" w:wrap="around" w:hAnchor="page" w:y="6408"/>
        <w:jc w:val="center"/>
        <w:rPr>
          <w:rFonts w:ascii="黑体" w:eastAsia="黑体" w:hAnsi="黑体" w:hint="eastAsia"/>
          <w:b w:val="0"/>
          <w:bCs w:val="0"/>
          <w:w w:val="100"/>
          <w:lang w:val="fr-FR"/>
        </w:rPr>
      </w:pPr>
    </w:p>
    <w:p w14:paraId="69B2C393" w14:textId="4D5310C7" w:rsidR="009E0070" w:rsidRDefault="0041325B">
      <w:pPr>
        <w:pStyle w:val="affffffffff5"/>
        <w:framePr w:h="6974" w:hRule="exact" w:wrap="around" w:x="1393" w:y="7009" w:anchorLock="1"/>
        <w:rPr>
          <w:rFonts w:hint="eastAsia"/>
        </w:rPr>
      </w:pPr>
      <w:r>
        <w:fldChar w:fldCharType="begin">
          <w:ffData>
            <w:name w:val="CSTD_NAME"/>
            <w:enabled/>
            <w:calcOnExit w:val="0"/>
            <w:textInput>
              <w:default w:val="点击此处添加标准名称"/>
            </w:textInput>
          </w:ffData>
        </w:fldChar>
      </w:r>
      <w:bookmarkStart w:id="3" w:name="CSTD_NAME"/>
      <w:r>
        <w:instrText xml:space="preserve"> FORMTEXT </w:instrText>
      </w:r>
      <w:r>
        <w:fldChar w:fldCharType="separate"/>
      </w:r>
      <w:r w:rsidR="00DD7C4A">
        <w:rPr>
          <w:rFonts w:hint="eastAsia"/>
        </w:rPr>
        <w:t>养殖水处理设备 转鼓式微滤机</w:t>
      </w:r>
      <w:r>
        <w:fldChar w:fldCharType="end"/>
      </w:r>
      <w:bookmarkEnd w:id="3"/>
    </w:p>
    <w:p w14:paraId="0A05D05F" w14:textId="77777777" w:rsidR="009E0070" w:rsidRDefault="009E0070">
      <w:pPr>
        <w:framePr w:w="9639" w:h="6974" w:hRule="exact" w:wrap="around" w:vAnchor="page" w:hAnchor="page" w:x="1393" w:y="7009" w:anchorLock="1"/>
        <w:ind w:left="-1418"/>
      </w:pPr>
    </w:p>
    <w:p w14:paraId="1C178A8E" w14:textId="77777777" w:rsidR="009E0070" w:rsidRDefault="0041325B">
      <w:pPr>
        <w:pStyle w:val="afffffff9"/>
        <w:framePr w:w="9639" w:h="6974" w:hRule="exact" w:wrap="around" w:vAnchor="page" w:hAnchor="page" w:x="1393" w:y="7009"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4"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w:t>
      </w:r>
      <w:r>
        <w:rPr>
          <w:rFonts w:eastAsia="黑体"/>
          <w:szCs w:val="28"/>
        </w:rPr>
        <w:fldChar w:fldCharType="end"/>
      </w:r>
      <w:bookmarkEnd w:id="4"/>
    </w:p>
    <w:p w14:paraId="4E2B2C59" w14:textId="77777777" w:rsidR="009E0070" w:rsidRDefault="009E0070">
      <w:pPr>
        <w:framePr w:w="9639" w:h="6974" w:hRule="exact" w:wrap="around" w:vAnchor="page" w:hAnchor="page" w:x="1393" w:y="7009" w:anchorLock="1"/>
        <w:spacing w:line="760" w:lineRule="exact"/>
        <w:ind w:left="-1418"/>
      </w:pPr>
    </w:p>
    <w:p w14:paraId="6951261A" w14:textId="77777777" w:rsidR="009E0070" w:rsidRDefault="0041325B" w:rsidP="008B126A">
      <w:pPr>
        <w:pStyle w:val="afffffff9"/>
        <w:framePr w:w="9639" w:h="6974" w:hRule="exact" w:wrap="around" w:vAnchor="page" w:hAnchor="page" w:x="1393" w:y="7009"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5" w:name="IN_STD_CODE"/>
      <w:r>
        <w:rPr>
          <w:rFonts w:eastAsia="黑体"/>
          <w:szCs w:val="28"/>
        </w:rPr>
        <w:instrText xml:space="preserve"> FORMTEXT </w:instrText>
      </w:r>
      <w:r>
        <w:rPr>
          <w:rFonts w:eastAsia="黑体"/>
          <w:szCs w:val="28"/>
        </w:rPr>
      </w:r>
      <w:r>
        <w:rPr>
          <w:rFonts w:eastAsia="黑体"/>
          <w:szCs w:val="28"/>
        </w:rPr>
        <w:fldChar w:fldCharType="separate"/>
      </w:r>
      <w:r w:rsidR="008B126A">
        <w:rPr>
          <w:rFonts w:eastAsia="黑体"/>
          <w:szCs w:val="28"/>
        </w:rPr>
        <w:t> </w:t>
      </w:r>
      <w:r w:rsidR="008B126A">
        <w:rPr>
          <w:rFonts w:eastAsia="黑体"/>
          <w:szCs w:val="28"/>
        </w:rPr>
        <w:t> </w:t>
      </w:r>
      <w:r w:rsidR="008B126A">
        <w:rPr>
          <w:rFonts w:eastAsia="黑体"/>
          <w:szCs w:val="28"/>
        </w:rPr>
        <w:t> </w:t>
      </w:r>
      <w:r w:rsidR="008B126A">
        <w:rPr>
          <w:rFonts w:eastAsia="黑体"/>
          <w:szCs w:val="28"/>
        </w:rPr>
        <w:t> </w:t>
      </w:r>
      <w:r w:rsidR="008B126A">
        <w:rPr>
          <w:rFonts w:eastAsia="黑体"/>
          <w:szCs w:val="28"/>
        </w:rPr>
        <w:t> </w:t>
      </w:r>
      <w:r>
        <w:rPr>
          <w:rFonts w:eastAsia="黑体"/>
          <w:szCs w:val="28"/>
        </w:rPr>
        <w:fldChar w:fldCharType="end"/>
      </w:r>
      <w:bookmarkEnd w:id="5"/>
    </w:p>
    <w:p w14:paraId="692F9021" w14:textId="2CA31EF5" w:rsidR="009E0070" w:rsidRDefault="0041325B">
      <w:pPr>
        <w:pStyle w:val="afffffff9"/>
        <w:framePr w:w="9639" w:h="6974" w:hRule="exact" w:wrap="around" w:vAnchor="page" w:hAnchor="page" w:x="1393" w:y="7009"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6"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6"/>
    </w:p>
    <w:p w14:paraId="1FCE3E62" w14:textId="77777777" w:rsidR="003243E0" w:rsidRDefault="0041325B">
      <w:pPr>
        <w:pStyle w:val="afffffff9"/>
        <w:framePr w:w="9639" w:h="6974" w:hRule="exact" w:wrap="around" w:vAnchor="page" w:hAnchor="page" w:x="1393" w:y="7009"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7" w:name="CMPLSH_DATE"/>
      <w:r>
        <w:rPr>
          <w:sz w:val="21"/>
          <w:szCs w:val="28"/>
        </w:rPr>
        <w:instrText xml:space="preserve"> FORMTEXT </w:instrText>
      </w:r>
      <w:r>
        <w:rPr>
          <w:sz w:val="21"/>
          <w:szCs w:val="28"/>
        </w:rPr>
      </w:r>
      <w:r>
        <w:rPr>
          <w:sz w:val="21"/>
          <w:szCs w:val="28"/>
        </w:rPr>
        <w:fldChar w:fldCharType="separate"/>
      </w:r>
      <w:r>
        <w:rPr>
          <w:sz w:val="21"/>
          <w:szCs w:val="28"/>
        </w:rPr>
        <w:t>   </w:t>
      </w:r>
    </w:p>
    <w:p w14:paraId="60B93646" w14:textId="206A62CB" w:rsidR="009E0070" w:rsidRDefault="003243E0">
      <w:pPr>
        <w:pStyle w:val="afffffff9"/>
        <w:framePr w:w="9639" w:h="6974" w:hRule="exact" w:wrap="around" w:vAnchor="page" w:hAnchor="page" w:x="1393" w:y="7009" w:anchorLock="1"/>
        <w:spacing w:before="180" w:line="240" w:lineRule="atLeast"/>
        <w:textAlignment w:val="bottom"/>
        <w:rPr>
          <w:sz w:val="21"/>
          <w:szCs w:val="28"/>
        </w:rPr>
      </w:pPr>
      <w:r>
        <w:rPr>
          <w:rFonts w:hint="eastAsia"/>
          <w:sz w:val="21"/>
          <w:szCs w:val="28"/>
        </w:rPr>
        <w:t>（联系人：</w:t>
      </w:r>
      <w:r w:rsidR="00F830BA">
        <w:rPr>
          <w:rFonts w:hint="eastAsia"/>
          <w:sz w:val="21"/>
          <w:szCs w:val="28"/>
        </w:rPr>
        <w:t>张海耿，</w:t>
      </w:r>
      <w:r w:rsidR="00F830BA">
        <w:rPr>
          <w:rFonts w:hint="eastAsia"/>
          <w:sz w:val="21"/>
          <w:szCs w:val="28"/>
        </w:rPr>
        <w:t>13917956839</w:t>
      </w:r>
      <w:r w:rsidR="00F830BA">
        <w:rPr>
          <w:rFonts w:hint="eastAsia"/>
          <w:sz w:val="21"/>
          <w:szCs w:val="28"/>
        </w:rPr>
        <w:t>，</w:t>
      </w:r>
      <w:r w:rsidR="00F830BA">
        <w:rPr>
          <w:rFonts w:hint="eastAsia"/>
          <w:sz w:val="21"/>
          <w:szCs w:val="28"/>
        </w:rPr>
        <w:t>zhanghaigeng@fmiri.ac.cn</w:t>
      </w:r>
      <w:r>
        <w:rPr>
          <w:rFonts w:hint="eastAsia"/>
          <w:sz w:val="21"/>
          <w:szCs w:val="28"/>
        </w:rPr>
        <w:t>）</w:t>
      </w:r>
      <w:r w:rsidR="0041325B">
        <w:rPr>
          <w:sz w:val="21"/>
          <w:szCs w:val="28"/>
        </w:rPr>
        <w:t>  </w:t>
      </w:r>
      <w:r w:rsidR="0041325B">
        <w:rPr>
          <w:sz w:val="21"/>
          <w:szCs w:val="28"/>
        </w:rPr>
        <w:fldChar w:fldCharType="end"/>
      </w:r>
      <w:bookmarkEnd w:id="7"/>
    </w:p>
    <w:p w14:paraId="3C641809" w14:textId="77777777" w:rsidR="009E0070" w:rsidRDefault="0041325B">
      <w:pPr>
        <w:pStyle w:val="afffffff9"/>
        <w:framePr w:w="9639" w:h="6974" w:hRule="exact" w:wrap="around" w:vAnchor="page" w:hAnchor="page" w:x="1393" w:y="7009"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8"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8"/>
    </w:p>
    <w:p w14:paraId="66FAEDBB" w14:textId="77777777" w:rsidR="009E0070" w:rsidRDefault="0041325B">
      <w:pPr>
        <w:pStyle w:val="affffffffff1"/>
        <w:framePr w:wrap="around" w:x="1309" w:y="14137"/>
      </w:pPr>
      <w:r>
        <w:rPr>
          <w:rFonts w:ascii="黑体"/>
        </w:rPr>
        <w:fldChar w:fldCharType="begin">
          <w:ffData>
            <w:name w:val="PLSH_DATE_Y"/>
            <w:enabled/>
            <w:calcOnExit w:val="0"/>
            <w:textInput>
              <w:default w:val="XXXX"/>
              <w:maxLength w:val="4"/>
            </w:textInput>
          </w:ffData>
        </w:fldChar>
      </w:r>
      <w:bookmarkStart w:id="9"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9"/>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0"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0"/>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1"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1"/>
      <w:r>
        <w:rPr>
          <w:rFonts w:hint="eastAsia"/>
        </w:rPr>
        <w:t>发布</w:t>
      </w:r>
    </w:p>
    <w:p w14:paraId="437EFE51" w14:textId="77777777" w:rsidR="009E0070" w:rsidRDefault="0041325B">
      <w:pPr>
        <w:pStyle w:val="affffffffff2"/>
        <w:framePr w:wrap="around" w:x="6889" w:y="14149"/>
      </w:pPr>
      <w:r>
        <w:rPr>
          <w:rFonts w:ascii="黑体"/>
        </w:rPr>
        <w:fldChar w:fldCharType="begin">
          <w:ffData>
            <w:name w:val="CROT_DATE_Y"/>
            <w:enabled/>
            <w:calcOnExit w:val="0"/>
            <w:textInput>
              <w:default w:val="XXXX"/>
              <w:maxLength w:val="4"/>
            </w:textInput>
          </w:ffData>
        </w:fldChar>
      </w:r>
      <w:bookmarkStart w:id="12"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3"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4"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实施</w:t>
      </w:r>
    </w:p>
    <w:p w14:paraId="79EF4C07" w14:textId="77777777" w:rsidR="009E0070" w:rsidRDefault="0041325B">
      <w:pPr>
        <w:pStyle w:val="affffffff9"/>
        <w:framePr w:h="584" w:hRule="exact" w:hSpace="181" w:vSpace="181" w:wrap="around" w:vAnchor="page" w:hAnchor="page" w:x="2940" w:y="14773"/>
        <w:rPr>
          <w:rFonts w:hAnsi="黑体" w:hint="eastAsia"/>
          <w:w w:val="130"/>
        </w:rPr>
      </w:pPr>
      <w:r>
        <w:rPr>
          <w:rFonts w:hAnsi="黑体"/>
          <w:w w:val="150"/>
          <w:kern w:val="28"/>
          <w:sz w:val="28"/>
        </w:rPr>
        <w:fldChar w:fldCharType="begin">
          <w:ffData>
            <w:name w:val="fm"/>
            <w:enabled/>
            <w:calcOnExit w:val="0"/>
            <w:textInput/>
          </w:ffData>
        </w:fldChar>
      </w:r>
      <w:bookmarkStart w:id="15" w:name="fm"/>
      <w:r>
        <w:rPr>
          <w:rFonts w:hAnsi="黑体"/>
          <w:w w:val="150"/>
          <w:kern w:val="28"/>
          <w:sz w:val="28"/>
        </w:rPr>
        <w:instrText xml:space="preserve"> FORMTEXT </w:instrText>
      </w:r>
      <w:r>
        <w:rPr>
          <w:rFonts w:hAnsi="黑体"/>
          <w:w w:val="150"/>
          <w:kern w:val="28"/>
          <w:sz w:val="28"/>
        </w:rPr>
      </w:r>
      <w:r>
        <w:rPr>
          <w:rFonts w:hAnsi="黑体"/>
          <w:w w:val="150"/>
          <w:kern w:val="28"/>
          <w:sz w:val="28"/>
        </w:rPr>
        <w:fldChar w:fldCharType="separate"/>
      </w:r>
      <w:r>
        <w:rPr>
          <w:rFonts w:hAnsi="黑体" w:hint="eastAsia"/>
          <w:w w:val="150"/>
          <w:kern w:val="28"/>
          <w:sz w:val="28"/>
        </w:rPr>
        <w:t>中华人民共和国农业农村部</w:t>
      </w:r>
      <w:r>
        <w:rPr>
          <w:rFonts w:hAnsi="黑体"/>
          <w:w w:val="150"/>
          <w:kern w:val="28"/>
          <w:sz w:val="28"/>
        </w:rPr>
        <w:fldChar w:fldCharType="end"/>
      </w:r>
      <w:bookmarkEnd w:id="15"/>
      <w:r>
        <w:rPr>
          <w:rFonts w:ascii="Times New Roman"/>
          <w:w w:val="130"/>
          <w:sz w:val="28"/>
          <w:szCs w:val="28"/>
        </w:rPr>
        <w:t>  </w:t>
      </w:r>
      <w:r>
        <w:rPr>
          <w:rStyle w:val="afffffffffffa"/>
          <w:rFonts w:hAnsi="黑体" w:hint="eastAsia"/>
          <w:w w:val="130"/>
          <w:position w:val="0"/>
        </w:rPr>
        <w:t>发</w:t>
      </w:r>
      <w:r>
        <w:rPr>
          <w:rStyle w:val="afffffffffffa"/>
          <w:rFonts w:hAnsi="黑体" w:hint="eastAsia"/>
          <w:spacing w:val="0"/>
          <w:w w:val="130"/>
          <w:position w:val="0"/>
        </w:rPr>
        <w:t>布</w:t>
      </w:r>
    </w:p>
    <w:p w14:paraId="6C44AA3E" w14:textId="77777777" w:rsidR="009E0070" w:rsidRDefault="0041325B">
      <w:pPr>
        <w:pStyle w:val="affffffffff3"/>
        <w:framePr w:wrap="auto" w:x="1452" w:y="3829"/>
        <w:rPr>
          <w:lang w:val="fr-FR"/>
        </w:rPr>
      </w:pPr>
      <w:r>
        <w:fldChar w:fldCharType="begin">
          <w:ffData>
            <w:name w:val="文字1"/>
            <w:enabled/>
            <w:calcOnExit w:val="0"/>
            <w:textInput>
              <w:default w:val="XX/T"/>
            </w:textInput>
          </w:ffData>
        </w:fldChar>
      </w:r>
      <w:bookmarkStart w:id="16" w:name="文字1"/>
      <w:r>
        <w:rPr>
          <w:lang w:val="fr-FR"/>
        </w:rPr>
        <w:instrText xml:space="preserve"> FORMTEXT </w:instrText>
      </w:r>
      <w:r>
        <w:fldChar w:fldCharType="separate"/>
      </w:r>
      <w:r>
        <w:rPr>
          <w:rFonts w:hint="eastAsia"/>
        </w:rPr>
        <w:t>DG</w:t>
      </w:r>
      <w:r>
        <w:rPr>
          <w:lang w:val="fr-FR"/>
        </w:rPr>
        <w:t>/T</w:t>
      </w:r>
      <w:r>
        <w:fldChar w:fldCharType="end"/>
      </w:r>
      <w:bookmarkEnd w:id="16"/>
      <w:r>
        <w:rPr>
          <w:lang w:val="fr-FR"/>
        </w:rPr>
        <w:t xml:space="preserve"> </w:t>
      </w:r>
      <w:r>
        <w:fldChar w:fldCharType="begin">
          <w:ffData>
            <w:name w:val="NSTD_CODE_F"/>
            <w:enabled/>
            <w:calcOnExit w:val="0"/>
            <w:textInput>
              <w:default w:val="XXXXX"/>
            </w:textInput>
          </w:ffData>
        </w:fldChar>
      </w:r>
      <w:bookmarkStart w:id="17" w:name="NSTD_CODE_F"/>
      <w:r>
        <w:rPr>
          <w:lang w:val="fr-FR"/>
        </w:rPr>
        <w:instrText xml:space="preserve"> FORMTEXT </w:instrText>
      </w:r>
      <w:r>
        <w:fldChar w:fldCharType="separate"/>
      </w:r>
      <w:r>
        <w:rPr>
          <w:lang w:val="fr-FR"/>
        </w:rPr>
        <w:t>XXX</w:t>
      </w:r>
      <w:r>
        <w:fldChar w:fldCharType="end"/>
      </w:r>
      <w:bookmarkEnd w:id="17"/>
      <w:r>
        <w:rPr>
          <w:rFonts w:hAnsi="黑体"/>
          <w:lang w:val="fr-FR"/>
        </w:rPr>
        <w:t>—</w:t>
      </w:r>
      <w:r>
        <w:fldChar w:fldCharType="begin">
          <w:ffData>
            <w:name w:val="NSTD_CODE_B"/>
            <w:enabled/>
            <w:calcOnExit w:val="0"/>
            <w:textInput>
              <w:default w:val="XXXX"/>
            </w:textInput>
          </w:ffData>
        </w:fldChar>
      </w:r>
      <w:bookmarkStart w:id="18" w:name="NSTD_CODE_B"/>
      <w:r>
        <w:rPr>
          <w:lang w:val="fr-FR"/>
        </w:rPr>
        <w:instrText xml:space="preserve"> FORMTEXT </w:instrText>
      </w:r>
      <w:r>
        <w:fldChar w:fldCharType="separate"/>
      </w:r>
      <w:r>
        <w:rPr>
          <w:lang w:val="fr-FR"/>
        </w:rPr>
        <w:t>XXXX</w:t>
      </w:r>
      <w:r>
        <w:fldChar w:fldCharType="end"/>
      </w:r>
      <w:bookmarkEnd w:id="18"/>
    </w:p>
    <w:p w14:paraId="2143F68D" w14:textId="77777777" w:rsidR="009E0070" w:rsidRDefault="0041325B">
      <w:pPr>
        <w:pStyle w:val="affffffffff4"/>
        <w:framePr w:wrap="auto" w:x="1452" w:y="3829"/>
        <w:rPr>
          <w:rFonts w:hAnsi="黑体" w:hint="eastAsia"/>
          <w:lang w:val="fr-FR"/>
        </w:rPr>
      </w:pPr>
      <w:r>
        <w:rPr>
          <w:rFonts w:hAnsi="黑体"/>
        </w:rPr>
        <w:fldChar w:fldCharType="begin">
          <w:ffData>
            <w:name w:val="OSTD_CODE"/>
            <w:enabled/>
            <w:calcOnExit w:val="0"/>
            <w:textInput/>
          </w:ffData>
        </w:fldChar>
      </w:r>
      <w:bookmarkStart w:id="19" w:name="OSTD_CODE"/>
      <w:r>
        <w:rPr>
          <w:rFonts w:hAnsi="黑体"/>
          <w:lang w:val="fr-FR"/>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19"/>
    </w:p>
    <w:p w14:paraId="47563399" w14:textId="77777777" w:rsidR="009E0070" w:rsidRDefault="0041325B">
      <w:pPr>
        <w:rPr>
          <w:rFonts w:ascii="宋体" w:hAnsi="宋体" w:hint="eastAsia"/>
          <w:sz w:val="28"/>
          <w:szCs w:val="28"/>
        </w:rPr>
        <w:sectPr w:rsidR="009E0070" w:rsidSect="00D766F2">
          <w:headerReference w:type="default" r:id="rId9"/>
          <w:footerReference w:type="even" r:id="rId10"/>
          <w:headerReference w:type="first" r:id="rId11"/>
          <w:footerReference w:type="first" r:id="rId12"/>
          <w:type w:val="continuous"/>
          <w:pgSz w:w="11906" w:h="16838"/>
          <w:pgMar w:top="567" w:right="1134" w:bottom="1021" w:left="1134" w:header="1418" w:footer="1134" w:gutter="284"/>
          <w:cols w:space="425"/>
          <w:titlePg/>
          <w:docGrid w:linePitch="312"/>
        </w:sect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4E8938B" wp14:editId="19712C91">
                <wp:simplePos x="0" y="0"/>
                <wp:positionH relativeFrom="margin">
                  <wp:posOffset>6985</wp:posOffset>
                </wp:positionH>
                <wp:positionV relativeFrom="page">
                  <wp:posOffset>2857500</wp:posOffset>
                </wp:positionV>
                <wp:extent cx="5981700" cy="22860"/>
                <wp:effectExtent l="0" t="0" r="19050" b="3429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1700" cy="22860"/>
                        </a:xfrm>
                        <a:prstGeom prst="line">
                          <a:avLst/>
                        </a:prstGeom>
                        <a:noFill/>
                        <a:ln w="9525">
                          <a:solidFill>
                            <a:srgbClr val="000000"/>
                          </a:solidFill>
                          <a:round/>
                        </a:ln>
                      </wps:spPr>
                      <wps:bodyPr/>
                    </wps:wsp>
                  </a:graphicData>
                </a:graphic>
              </wp:anchor>
            </w:drawing>
          </mc:Choice>
          <mc:Fallback>
            <w:pict>
              <v:line w14:anchorId="1F7ED227" id="直接连接符 73" o:spid="_x0000_s1026" style="position:absolute;flip:y;z-index:251660288;visibility:visible;mso-wrap-style:square;mso-wrap-distance-left:9pt;mso-wrap-distance-top:0;mso-wrap-distance-right:9pt;mso-wrap-distance-bottom:0;mso-position-horizontal:absolute;mso-position-horizontal-relative:margin;mso-position-vertical:absolute;mso-position-vertical-relative:page" from=".55pt,225pt" to="471.55pt,2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W1nrwEAAD4DAAAOAAAAZHJzL2Uyb0RvYy54bWysUk1v2zAMvQ/YfxB0X+wYSJcacXpI0V26&#10;LUDb3RV92MJkUSCV2Pn3k9QsLbbbMB8EUySf3nvk5m4eHTtpJAu+48tFzZn2EpT1fcdfnh8+rTmj&#10;KLwSDrzu+FkTv9t+/LCZQqsbGMApjSyBeGqn0PEhxtBWFclBj4IWELRPSQM4iphC7CuFYkroo6ua&#10;ur6pJkAVEKQmSrf3r0m+LfjGaBm/G0M6MtfxxC2WE8t5yGe13Yi2RxEGKy80xD+wGIX16dEr1L2I&#10;gh3R/gU1WolAYOJCwliBMVbqoiGpWdZ/qHkaRNBFSzKHwtUm+n+w8ttp5/eYqcvZP4VHkD+JedgN&#10;wve6EHg+hzS4ZbaqmgK115YcUNgjO0xfQaUacYxQXJgNjsw4G37kxgyelLK52H6+2q7nyGS6XN2u&#10;l5/rNB2Zck2zviljqUSbYXJzQIpfNIws/3TcWZ9dEa04PVLMtN5K8rWHB+tcmazzbOr47apZlQYC&#10;Z1VO5jLC/rBzyE4i70b5isaUeV+GcPTq9RHnLxZk1XnFqD2AOu/xtzVpSIXNZaHyFryPS/fb2m9/&#10;AQAA//8DAFBLAwQUAAYACAAAACEABbLqy9oAAAAJAQAADwAAAGRycy9kb3ducmV2LnhtbExPyU7D&#10;MBC9I/EP1iBxo3abUtEQp6oQcEFCogTOTjwkEfY4it00/D3TExzforcUu9k7MeEY+0AalgsFAqkJ&#10;tqdWQ/X+dHMHIiZD1rhAqOEHI+zKy4vC5Dac6A2nQ2oFh1DMjYYupSGXMjYdehMXYUBi7SuM3iSG&#10;YyvtaE4c7p1cKbWR3vTEDZ0Z8KHD5vtw9Br2ny+P2etU++Dstq0+rK/U80rr66t5fw8i4Zz+zHCe&#10;z9Oh5E11OJKNwjFeslHD+lbxJda364yZ+sxkG5BlIf8/KH8BAAD//wMAUEsBAi0AFAAGAAgAAAAh&#10;ALaDOJL+AAAA4QEAABMAAAAAAAAAAAAAAAAAAAAAAFtDb250ZW50X1R5cGVzXS54bWxQSwECLQAU&#10;AAYACAAAACEAOP0h/9YAAACUAQAACwAAAAAAAAAAAAAAAAAvAQAAX3JlbHMvLnJlbHNQSwECLQAU&#10;AAYACAAAACEAAyltZ68BAAA+AwAADgAAAAAAAAAAAAAAAAAuAgAAZHJzL2Uyb0RvYy54bWxQSwEC&#10;LQAUAAYACAAAACEABbLqy9oAAAAJAQAADwAAAAAAAAAAAAAAAAAJBAAAZHJzL2Rvd25yZXYueG1s&#10;UEsFBgAAAAAEAAQA8wAAABAFAAAAAA==&#10;" o:allowoverlap="f">
                <w10:wrap anchorx="margin" anchory="page"/>
              </v:line>
            </w:pict>
          </mc:Fallback>
        </mc:AlternateContent>
      </w: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25C76DE6" wp14:editId="6ECFE55F">
                <wp:simplePos x="0" y="0"/>
                <wp:positionH relativeFrom="page">
                  <wp:posOffset>800100</wp:posOffset>
                </wp:positionH>
                <wp:positionV relativeFrom="page">
                  <wp:posOffset>9250680</wp:posOffset>
                </wp:positionV>
                <wp:extent cx="6089015" cy="15240"/>
                <wp:effectExtent l="0" t="0" r="26035" b="2286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89015" cy="15240"/>
                        </a:xfrm>
                        <a:prstGeom prst="line">
                          <a:avLst/>
                        </a:prstGeom>
                        <a:noFill/>
                        <a:ln w="9525">
                          <a:solidFill>
                            <a:srgbClr val="000000"/>
                          </a:solidFill>
                          <a:round/>
                        </a:ln>
                      </wps:spPr>
                      <wps:bodyPr/>
                    </wps:wsp>
                  </a:graphicData>
                </a:graphic>
              </wp:anchor>
            </w:drawing>
          </mc:Choice>
          <mc:Fallback>
            <w:pict>
              <v:line w14:anchorId="7F16BD46" id="直接连接符 5" o:spid="_x0000_s1026" style="position:absolute;flip:y;z-index:251663360;visibility:visible;mso-wrap-style:square;mso-wrap-distance-left:9pt;mso-wrap-distance-top:0;mso-wrap-distance-right:9pt;mso-wrap-distance-bottom:0;mso-position-horizontal:absolute;mso-position-horizontal-relative:page;mso-position-vertical:absolute;mso-position-vertical-relative:page" from="63pt,728.4pt" to="542.45pt,7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koorwEAAD4DAAAOAAAAZHJzL2Uyb0RvYy54bWysUsFu2zAMvQ/YPwi6L7KDpWiNOD2k6C7d&#10;FqDt7oos2UJlUSCV2Pn7SWqWFtttqA+CKZJP7z1yfTuPjh01kgXf8npRcaa9gs76vuXPT/dfrjmj&#10;KH0nHXjd8pMmfrv5/Gk9hUYvYQDXaWQJxFMzhZYPMYZGCFKDHiUtIGifkgZwlDGF2IsO5ZTQRyeW&#10;VXUlJsAuIChNlG7vXpN8U/CN0Sr+NIZ0ZK7liVssJ5Zzn0+xWcumRxkGq8405H+wGKX16dEL1J2M&#10;kh3Q/gM1WoVAYOJCwSjAGKt00ZDU1NVfah4HGXTRksyhcLGJPg5W/Thu/Q4zdTX7x/AA6oWYh+0g&#10;fa8LgadTSIOrs1ViCtRcWnJAYYdsP32HLtXIQ4TiwmxwZMbZ8Cs3ZvCklM3F9tPFdj1HptLlVXV9&#10;U9UrzlTK1avl1zIWIZsMk5sDUvymYWT5p+XO+uyKbOTxgWKm9VaSrz3cW+fKZJ1nU8tvVstVaSBw&#10;tsvJXEbY77cO2VHm3Shf0Zgy78sQDr57fcT5swVZdV4xavbQnXb4x5o0pMLmvFB5C97Hpftt7Te/&#10;AQAA//8DAFBLAwQUAAYACAAAACEAtzn3jOAAAAAOAQAADwAAAGRycy9kb3ducmV2LnhtbEyPQU/D&#10;MAyF70j8h8hI3FhCGdVamk4TAi5ISIzCOW1MW9E4VZN15d/jcYGbn/30/L5iu7hBzDiF3pOG65UC&#10;gdR421OroXp7vNqACNGQNYMn1PCNAbbl+VlhcuuP9IrzPraCQyjkRkMX45hLGZoOnQkrPyLx7dNP&#10;zkSWUyvtZI4c7gaZKJVKZ3riD50Z8b7D5mt/cBp2H88PNy9z7fxgs7Z6t65ST4nWlxfL7g5ExCX+&#10;meFUn6tDyZ1qfyAbxMA6SZkl8rC+TRniZFGbdQai/t1lCciykP8xyh8AAAD//wMAUEsBAi0AFAAG&#10;AAgAAAAhALaDOJL+AAAA4QEAABMAAAAAAAAAAAAAAAAAAAAAAFtDb250ZW50X1R5cGVzXS54bWxQ&#10;SwECLQAUAAYACAAAACEAOP0h/9YAAACUAQAACwAAAAAAAAAAAAAAAAAvAQAAX3JlbHMvLnJlbHNQ&#10;SwECLQAUAAYACAAAACEAejZKKK8BAAA+AwAADgAAAAAAAAAAAAAAAAAuAgAAZHJzL2Uyb0RvYy54&#10;bWxQSwECLQAUAAYACAAAACEAtzn3jOAAAAAOAQAADwAAAAAAAAAAAAAAAAAJBAAAZHJzL2Rvd25y&#10;ZXYueG1sUEsFBgAAAAAEAAQA8wAAABYFAAAAAA==&#10;">
                <w10:wrap anchorx="page" anchory="page"/>
                <w10:anchorlock/>
              </v:line>
            </w:pict>
          </mc:Fallback>
        </mc:AlternateContent>
      </w:r>
    </w:p>
    <w:p w14:paraId="51064D26" w14:textId="77777777" w:rsidR="009E0070" w:rsidRDefault="0041325B">
      <w:pPr>
        <w:spacing w:beforeLines="100" w:before="240" w:afterLines="100" w:after="240"/>
        <w:jc w:val="center"/>
        <w:rPr>
          <w:rFonts w:ascii="黑体" w:eastAsia="黑体"/>
          <w:sz w:val="32"/>
          <w:szCs w:val="32"/>
        </w:rPr>
      </w:pPr>
      <w:bookmarkStart w:id="20" w:name="BookMark2"/>
      <w:r>
        <w:rPr>
          <w:rFonts w:ascii="黑体" w:eastAsia="黑体" w:hint="eastAsia"/>
          <w:sz w:val="32"/>
          <w:szCs w:val="32"/>
        </w:rPr>
        <w:lastRenderedPageBreak/>
        <w:t>目    次</w:t>
      </w:r>
    </w:p>
    <w:p w14:paraId="3DFB93BB" w14:textId="49246AD0" w:rsidR="00CB7556" w:rsidRPr="00D03188" w:rsidRDefault="0041325B">
      <w:pPr>
        <w:pStyle w:val="TOC1"/>
        <w:tabs>
          <w:tab w:val="right" w:leader="dot" w:pos="9344"/>
        </w:tabs>
        <w:rPr>
          <w:rFonts w:ascii="Times New Roman" w:eastAsiaTheme="minorEastAsia" w:hAnsi="Times New Roman"/>
          <w:noProof/>
          <w:sz w:val="22"/>
          <w:szCs w:val="24"/>
          <w14:ligatures w14:val="standardContextual"/>
        </w:rPr>
      </w:pPr>
      <w:r>
        <w:rPr>
          <w:rStyle w:val="affffc"/>
          <w:rFonts w:hAnsi="宋体" w:hint="eastAsia"/>
          <w:szCs w:val="24"/>
        </w:rPr>
        <w:fldChar w:fldCharType="begin"/>
      </w:r>
      <w:r>
        <w:rPr>
          <w:rStyle w:val="affffc"/>
          <w:rFonts w:hAnsi="宋体"/>
        </w:rPr>
        <w:instrText xml:space="preserve"> TOC \o "1-3" \h \z \u </w:instrText>
      </w:r>
      <w:r>
        <w:rPr>
          <w:rStyle w:val="affffc"/>
          <w:rFonts w:hAnsi="宋体" w:hint="eastAsia"/>
          <w:szCs w:val="24"/>
        </w:rPr>
        <w:fldChar w:fldCharType="separate"/>
      </w:r>
      <w:hyperlink w:anchor="_Toc208561666" w:history="1">
        <w:r w:rsidR="00CB7556" w:rsidRPr="00D03188">
          <w:rPr>
            <w:rStyle w:val="affffc"/>
            <w:rFonts w:ascii="Times New Roman"/>
            <w:noProof/>
            <w:spacing w:val="320"/>
          </w:rPr>
          <w:t>前</w:t>
        </w:r>
        <w:r w:rsidR="00CB7556" w:rsidRPr="00D03188">
          <w:rPr>
            <w:rStyle w:val="affffc"/>
            <w:rFonts w:ascii="Times New Roman"/>
            <w:noProof/>
          </w:rPr>
          <w:t>言</w:t>
        </w:r>
        <w:r w:rsidR="00CB7556" w:rsidRPr="00D03188">
          <w:rPr>
            <w:rFonts w:ascii="Times New Roman" w:hAnsi="Times New Roman"/>
            <w:noProof/>
            <w:webHidden/>
          </w:rPr>
          <w:tab/>
        </w:r>
        <w:r w:rsidR="00CB7556" w:rsidRPr="00D03188">
          <w:rPr>
            <w:rFonts w:ascii="Times New Roman" w:hAnsi="Times New Roman"/>
            <w:noProof/>
            <w:webHidden/>
          </w:rPr>
          <w:fldChar w:fldCharType="begin"/>
        </w:r>
        <w:r w:rsidR="00CB7556" w:rsidRPr="00D03188">
          <w:rPr>
            <w:rFonts w:ascii="Times New Roman" w:hAnsi="Times New Roman"/>
            <w:noProof/>
            <w:webHidden/>
          </w:rPr>
          <w:instrText xml:space="preserve"> PAGEREF _Toc208561666 \h </w:instrText>
        </w:r>
        <w:r w:rsidR="00CB7556" w:rsidRPr="00D03188">
          <w:rPr>
            <w:rFonts w:ascii="Times New Roman" w:hAnsi="Times New Roman"/>
            <w:noProof/>
            <w:webHidden/>
          </w:rPr>
        </w:r>
        <w:r w:rsidR="00CB7556" w:rsidRPr="00D03188">
          <w:rPr>
            <w:rFonts w:ascii="Times New Roman" w:hAnsi="Times New Roman"/>
            <w:noProof/>
            <w:webHidden/>
          </w:rPr>
          <w:fldChar w:fldCharType="separate"/>
        </w:r>
        <w:r w:rsidR="004B504F">
          <w:rPr>
            <w:rFonts w:ascii="Times New Roman" w:hAnsi="Times New Roman"/>
            <w:noProof/>
            <w:webHidden/>
          </w:rPr>
          <w:t>1</w:t>
        </w:r>
        <w:r w:rsidR="00CB7556" w:rsidRPr="00D03188">
          <w:rPr>
            <w:rFonts w:ascii="Times New Roman" w:hAnsi="Times New Roman"/>
            <w:noProof/>
            <w:webHidden/>
          </w:rPr>
          <w:fldChar w:fldCharType="end"/>
        </w:r>
      </w:hyperlink>
    </w:p>
    <w:p w14:paraId="775F401A" w14:textId="6779D522" w:rsidR="00CB7556" w:rsidRPr="00D03188" w:rsidRDefault="00CB7556">
      <w:pPr>
        <w:pStyle w:val="TOC1"/>
        <w:tabs>
          <w:tab w:val="right" w:leader="dot" w:pos="9344"/>
        </w:tabs>
        <w:rPr>
          <w:rFonts w:ascii="Times New Roman" w:eastAsiaTheme="minorEastAsia" w:hAnsi="Times New Roman"/>
          <w:noProof/>
          <w:sz w:val="22"/>
          <w:szCs w:val="24"/>
          <w14:ligatures w14:val="standardContextual"/>
        </w:rPr>
      </w:pPr>
      <w:hyperlink w:anchor="_Toc208561667" w:history="1">
        <w:r w:rsidRPr="00D03188">
          <w:rPr>
            <w:rStyle w:val="affffc"/>
            <w:rFonts w:ascii="Times New Roman"/>
            <w:noProof/>
          </w:rPr>
          <w:t xml:space="preserve">1 </w:t>
        </w:r>
        <w:r w:rsidRPr="00D03188">
          <w:rPr>
            <w:rStyle w:val="affffc"/>
            <w:rFonts w:ascii="Times New Roman"/>
            <w:noProof/>
          </w:rPr>
          <w:t>范围</w:t>
        </w:r>
        <w:r w:rsidRPr="00D03188">
          <w:rPr>
            <w:rFonts w:ascii="Times New Roman" w:hAnsi="Times New Roman"/>
            <w:noProof/>
            <w:webHidden/>
          </w:rPr>
          <w:tab/>
        </w:r>
        <w:r w:rsidRPr="00D03188">
          <w:rPr>
            <w:rFonts w:ascii="Times New Roman" w:hAnsi="Times New Roman"/>
            <w:noProof/>
            <w:webHidden/>
          </w:rPr>
          <w:fldChar w:fldCharType="begin"/>
        </w:r>
        <w:r w:rsidRPr="00D03188">
          <w:rPr>
            <w:rFonts w:ascii="Times New Roman" w:hAnsi="Times New Roman"/>
            <w:noProof/>
            <w:webHidden/>
          </w:rPr>
          <w:instrText xml:space="preserve"> PAGEREF _Toc208561667 \h </w:instrText>
        </w:r>
        <w:r w:rsidRPr="00D03188">
          <w:rPr>
            <w:rFonts w:ascii="Times New Roman" w:hAnsi="Times New Roman"/>
            <w:noProof/>
            <w:webHidden/>
          </w:rPr>
        </w:r>
        <w:r w:rsidRPr="00D03188">
          <w:rPr>
            <w:rFonts w:ascii="Times New Roman" w:hAnsi="Times New Roman"/>
            <w:noProof/>
            <w:webHidden/>
          </w:rPr>
          <w:fldChar w:fldCharType="separate"/>
        </w:r>
        <w:r w:rsidR="004B504F">
          <w:rPr>
            <w:rFonts w:ascii="Times New Roman" w:hAnsi="Times New Roman"/>
            <w:noProof/>
            <w:webHidden/>
          </w:rPr>
          <w:t>2</w:t>
        </w:r>
        <w:r w:rsidRPr="00D03188">
          <w:rPr>
            <w:rFonts w:ascii="Times New Roman" w:hAnsi="Times New Roman"/>
            <w:noProof/>
            <w:webHidden/>
          </w:rPr>
          <w:fldChar w:fldCharType="end"/>
        </w:r>
      </w:hyperlink>
    </w:p>
    <w:p w14:paraId="1C2B171D" w14:textId="3B3C991F" w:rsidR="00CB7556" w:rsidRPr="00D03188" w:rsidRDefault="00CB7556">
      <w:pPr>
        <w:pStyle w:val="TOC1"/>
        <w:tabs>
          <w:tab w:val="right" w:leader="dot" w:pos="9344"/>
        </w:tabs>
        <w:rPr>
          <w:rFonts w:ascii="Times New Roman" w:eastAsiaTheme="minorEastAsia" w:hAnsi="Times New Roman"/>
          <w:noProof/>
          <w:sz w:val="22"/>
          <w:szCs w:val="24"/>
          <w14:ligatures w14:val="standardContextual"/>
        </w:rPr>
      </w:pPr>
      <w:hyperlink w:anchor="_Toc208561668" w:history="1">
        <w:r w:rsidRPr="00D03188">
          <w:rPr>
            <w:rStyle w:val="affffc"/>
            <w:rFonts w:ascii="Times New Roman"/>
            <w:noProof/>
          </w:rPr>
          <w:t xml:space="preserve">2 </w:t>
        </w:r>
        <w:r w:rsidRPr="00D03188">
          <w:rPr>
            <w:rStyle w:val="affffc"/>
            <w:rFonts w:ascii="Times New Roman"/>
            <w:noProof/>
          </w:rPr>
          <w:t>规范性引用文件</w:t>
        </w:r>
        <w:r w:rsidRPr="00D03188">
          <w:rPr>
            <w:rFonts w:ascii="Times New Roman" w:hAnsi="Times New Roman"/>
            <w:noProof/>
            <w:webHidden/>
          </w:rPr>
          <w:tab/>
        </w:r>
        <w:r w:rsidRPr="00D03188">
          <w:rPr>
            <w:rFonts w:ascii="Times New Roman" w:hAnsi="Times New Roman"/>
            <w:noProof/>
            <w:webHidden/>
          </w:rPr>
          <w:fldChar w:fldCharType="begin"/>
        </w:r>
        <w:r w:rsidRPr="00D03188">
          <w:rPr>
            <w:rFonts w:ascii="Times New Roman" w:hAnsi="Times New Roman"/>
            <w:noProof/>
            <w:webHidden/>
          </w:rPr>
          <w:instrText xml:space="preserve"> PAGEREF _Toc208561668 \h </w:instrText>
        </w:r>
        <w:r w:rsidRPr="00D03188">
          <w:rPr>
            <w:rFonts w:ascii="Times New Roman" w:hAnsi="Times New Roman"/>
            <w:noProof/>
            <w:webHidden/>
          </w:rPr>
        </w:r>
        <w:r w:rsidRPr="00D03188">
          <w:rPr>
            <w:rFonts w:ascii="Times New Roman" w:hAnsi="Times New Roman"/>
            <w:noProof/>
            <w:webHidden/>
          </w:rPr>
          <w:fldChar w:fldCharType="separate"/>
        </w:r>
        <w:r w:rsidR="004B504F">
          <w:rPr>
            <w:rFonts w:ascii="Times New Roman" w:hAnsi="Times New Roman"/>
            <w:noProof/>
            <w:webHidden/>
          </w:rPr>
          <w:t>2</w:t>
        </w:r>
        <w:r w:rsidRPr="00D03188">
          <w:rPr>
            <w:rFonts w:ascii="Times New Roman" w:hAnsi="Times New Roman"/>
            <w:noProof/>
            <w:webHidden/>
          </w:rPr>
          <w:fldChar w:fldCharType="end"/>
        </w:r>
      </w:hyperlink>
    </w:p>
    <w:p w14:paraId="3C227C24" w14:textId="6FE03A57" w:rsidR="00CB7556" w:rsidRPr="00D03188" w:rsidRDefault="00CB7556">
      <w:pPr>
        <w:pStyle w:val="TOC1"/>
        <w:tabs>
          <w:tab w:val="right" w:leader="dot" w:pos="9344"/>
        </w:tabs>
        <w:rPr>
          <w:rFonts w:ascii="Times New Roman" w:eastAsiaTheme="minorEastAsia" w:hAnsi="Times New Roman"/>
          <w:noProof/>
          <w:sz w:val="22"/>
          <w:szCs w:val="24"/>
          <w14:ligatures w14:val="standardContextual"/>
        </w:rPr>
      </w:pPr>
      <w:hyperlink w:anchor="_Toc208561669" w:history="1">
        <w:r w:rsidRPr="00D03188">
          <w:rPr>
            <w:rStyle w:val="affffc"/>
            <w:rFonts w:ascii="Times New Roman"/>
            <w:noProof/>
          </w:rPr>
          <w:t xml:space="preserve">3 </w:t>
        </w:r>
        <w:r w:rsidRPr="00D03188">
          <w:rPr>
            <w:rStyle w:val="affffc"/>
            <w:rFonts w:ascii="Times New Roman"/>
            <w:noProof/>
          </w:rPr>
          <w:t>术语和定义</w:t>
        </w:r>
        <w:r w:rsidRPr="00D03188">
          <w:rPr>
            <w:rFonts w:ascii="Times New Roman" w:hAnsi="Times New Roman"/>
            <w:noProof/>
            <w:webHidden/>
          </w:rPr>
          <w:tab/>
        </w:r>
        <w:r w:rsidRPr="00D03188">
          <w:rPr>
            <w:rFonts w:ascii="Times New Roman" w:hAnsi="Times New Roman"/>
            <w:noProof/>
            <w:webHidden/>
          </w:rPr>
          <w:fldChar w:fldCharType="begin"/>
        </w:r>
        <w:r w:rsidRPr="00D03188">
          <w:rPr>
            <w:rFonts w:ascii="Times New Roman" w:hAnsi="Times New Roman"/>
            <w:noProof/>
            <w:webHidden/>
          </w:rPr>
          <w:instrText xml:space="preserve"> PAGEREF _Toc208561669 \h </w:instrText>
        </w:r>
        <w:r w:rsidRPr="00D03188">
          <w:rPr>
            <w:rFonts w:ascii="Times New Roman" w:hAnsi="Times New Roman"/>
            <w:noProof/>
            <w:webHidden/>
          </w:rPr>
        </w:r>
        <w:r w:rsidRPr="00D03188">
          <w:rPr>
            <w:rFonts w:ascii="Times New Roman" w:hAnsi="Times New Roman"/>
            <w:noProof/>
            <w:webHidden/>
          </w:rPr>
          <w:fldChar w:fldCharType="separate"/>
        </w:r>
        <w:r w:rsidR="004B504F">
          <w:rPr>
            <w:rFonts w:ascii="Times New Roman" w:hAnsi="Times New Roman"/>
            <w:noProof/>
            <w:webHidden/>
          </w:rPr>
          <w:t>2</w:t>
        </w:r>
        <w:r w:rsidRPr="00D03188">
          <w:rPr>
            <w:rFonts w:ascii="Times New Roman" w:hAnsi="Times New Roman"/>
            <w:noProof/>
            <w:webHidden/>
          </w:rPr>
          <w:fldChar w:fldCharType="end"/>
        </w:r>
      </w:hyperlink>
    </w:p>
    <w:p w14:paraId="12014B4B" w14:textId="7510D166" w:rsidR="00CB7556" w:rsidRPr="00D03188" w:rsidRDefault="00CB7556">
      <w:pPr>
        <w:pStyle w:val="TOC1"/>
        <w:tabs>
          <w:tab w:val="right" w:leader="dot" w:pos="9344"/>
        </w:tabs>
        <w:rPr>
          <w:rFonts w:ascii="Times New Roman" w:eastAsiaTheme="minorEastAsia" w:hAnsi="Times New Roman"/>
          <w:noProof/>
          <w:sz w:val="22"/>
          <w:szCs w:val="24"/>
          <w14:ligatures w14:val="standardContextual"/>
        </w:rPr>
      </w:pPr>
      <w:hyperlink w:anchor="_Toc208561670" w:history="1">
        <w:r w:rsidRPr="00D03188">
          <w:rPr>
            <w:rStyle w:val="affffc"/>
            <w:rFonts w:ascii="Times New Roman"/>
            <w:noProof/>
          </w:rPr>
          <w:t xml:space="preserve">4 </w:t>
        </w:r>
        <w:r w:rsidRPr="00D03188">
          <w:rPr>
            <w:rStyle w:val="affffc"/>
            <w:rFonts w:ascii="Times New Roman"/>
            <w:noProof/>
          </w:rPr>
          <w:t>初次鉴定</w:t>
        </w:r>
        <w:r w:rsidRPr="00D03188">
          <w:rPr>
            <w:rFonts w:ascii="Times New Roman" w:hAnsi="Times New Roman"/>
            <w:noProof/>
            <w:webHidden/>
          </w:rPr>
          <w:tab/>
        </w:r>
        <w:r w:rsidRPr="00D03188">
          <w:rPr>
            <w:rFonts w:ascii="Times New Roman" w:hAnsi="Times New Roman"/>
            <w:noProof/>
            <w:webHidden/>
          </w:rPr>
          <w:fldChar w:fldCharType="begin"/>
        </w:r>
        <w:r w:rsidRPr="00D03188">
          <w:rPr>
            <w:rFonts w:ascii="Times New Roman" w:hAnsi="Times New Roman"/>
            <w:noProof/>
            <w:webHidden/>
          </w:rPr>
          <w:instrText xml:space="preserve"> PAGEREF _Toc208561670 \h </w:instrText>
        </w:r>
        <w:r w:rsidRPr="00D03188">
          <w:rPr>
            <w:rFonts w:ascii="Times New Roman" w:hAnsi="Times New Roman"/>
            <w:noProof/>
            <w:webHidden/>
          </w:rPr>
        </w:r>
        <w:r w:rsidRPr="00D03188">
          <w:rPr>
            <w:rFonts w:ascii="Times New Roman" w:hAnsi="Times New Roman"/>
            <w:noProof/>
            <w:webHidden/>
          </w:rPr>
          <w:fldChar w:fldCharType="separate"/>
        </w:r>
        <w:r w:rsidR="004B504F">
          <w:rPr>
            <w:rFonts w:ascii="Times New Roman" w:hAnsi="Times New Roman"/>
            <w:noProof/>
            <w:webHidden/>
          </w:rPr>
          <w:t>2</w:t>
        </w:r>
        <w:r w:rsidRPr="00D03188">
          <w:rPr>
            <w:rFonts w:ascii="Times New Roman" w:hAnsi="Times New Roman"/>
            <w:noProof/>
            <w:webHidden/>
          </w:rPr>
          <w:fldChar w:fldCharType="end"/>
        </w:r>
      </w:hyperlink>
    </w:p>
    <w:p w14:paraId="56B24A65" w14:textId="6678A48D" w:rsidR="00CB7556" w:rsidRPr="00D03188" w:rsidRDefault="00CB7556" w:rsidP="00CB7556">
      <w:pPr>
        <w:pStyle w:val="TOC1"/>
        <w:tabs>
          <w:tab w:val="right" w:leader="dot" w:pos="9344"/>
        </w:tabs>
        <w:ind w:firstLineChars="100" w:firstLine="210"/>
        <w:rPr>
          <w:rFonts w:ascii="Times New Roman" w:eastAsiaTheme="minorEastAsia" w:hAnsi="Times New Roman"/>
          <w:noProof/>
          <w:sz w:val="22"/>
          <w:szCs w:val="24"/>
          <w14:ligatures w14:val="standardContextual"/>
        </w:rPr>
      </w:pPr>
      <w:hyperlink w:anchor="_Toc208561671" w:history="1">
        <w:r w:rsidRPr="00D03188">
          <w:rPr>
            <w:rStyle w:val="affffc"/>
            <w:rFonts w:ascii="Times New Roman"/>
            <w:noProof/>
          </w:rPr>
          <w:t xml:space="preserve">4.1 </w:t>
        </w:r>
        <w:r w:rsidRPr="00D03188">
          <w:rPr>
            <w:rStyle w:val="affffc"/>
            <w:rFonts w:ascii="Times New Roman"/>
            <w:noProof/>
          </w:rPr>
          <w:t>基本要求</w:t>
        </w:r>
        <w:r w:rsidRPr="00D03188">
          <w:rPr>
            <w:rFonts w:ascii="Times New Roman" w:hAnsi="Times New Roman"/>
            <w:noProof/>
            <w:webHidden/>
          </w:rPr>
          <w:tab/>
        </w:r>
        <w:r w:rsidRPr="00D03188">
          <w:rPr>
            <w:rFonts w:ascii="Times New Roman" w:hAnsi="Times New Roman"/>
            <w:noProof/>
            <w:webHidden/>
          </w:rPr>
          <w:fldChar w:fldCharType="begin"/>
        </w:r>
        <w:r w:rsidRPr="00D03188">
          <w:rPr>
            <w:rFonts w:ascii="Times New Roman" w:hAnsi="Times New Roman"/>
            <w:noProof/>
            <w:webHidden/>
          </w:rPr>
          <w:instrText xml:space="preserve"> PAGEREF _Toc208561671 \h </w:instrText>
        </w:r>
        <w:r w:rsidRPr="00D03188">
          <w:rPr>
            <w:rFonts w:ascii="Times New Roman" w:hAnsi="Times New Roman"/>
            <w:noProof/>
            <w:webHidden/>
          </w:rPr>
        </w:r>
        <w:r w:rsidRPr="00D03188">
          <w:rPr>
            <w:rFonts w:ascii="Times New Roman" w:hAnsi="Times New Roman"/>
            <w:noProof/>
            <w:webHidden/>
          </w:rPr>
          <w:fldChar w:fldCharType="separate"/>
        </w:r>
        <w:r w:rsidR="004B504F">
          <w:rPr>
            <w:rFonts w:ascii="Times New Roman" w:hAnsi="Times New Roman"/>
            <w:noProof/>
            <w:webHidden/>
          </w:rPr>
          <w:t>2</w:t>
        </w:r>
        <w:r w:rsidRPr="00D03188">
          <w:rPr>
            <w:rFonts w:ascii="Times New Roman" w:hAnsi="Times New Roman"/>
            <w:noProof/>
            <w:webHidden/>
          </w:rPr>
          <w:fldChar w:fldCharType="end"/>
        </w:r>
      </w:hyperlink>
    </w:p>
    <w:p w14:paraId="10DCEFD8" w14:textId="6858923A" w:rsidR="00CB7556" w:rsidRPr="00D03188" w:rsidRDefault="00CB7556">
      <w:pPr>
        <w:pStyle w:val="TOC3"/>
        <w:tabs>
          <w:tab w:val="right" w:leader="dot" w:pos="9344"/>
        </w:tabs>
        <w:rPr>
          <w:rFonts w:ascii="Times New Roman" w:eastAsiaTheme="minorEastAsia" w:hAnsi="Times New Roman"/>
          <w:noProof/>
          <w:sz w:val="22"/>
          <w:szCs w:val="24"/>
          <w14:ligatures w14:val="standardContextual"/>
        </w:rPr>
      </w:pPr>
      <w:hyperlink w:anchor="_Toc208561672" w:history="1">
        <w:r w:rsidRPr="00D03188">
          <w:rPr>
            <w:rStyle w:val="affffc"/>
            <w:rFonts w:ascii="Times New Roman"/>
            <w:noProof/>
          </w:rPr>
          <w:t xml:space="preserve">4.1.1 </w:t>
        </w:r>
        <w:r w:rsidRPr="00D03188">
          <w:rPr>
            <w:rStyle w:val="affffc"/>
            <w:rFonts w:ascii="Times New Roman"/>
            <w:noProof/>
          </w:rPr>
          <w:t>需补充提供的材料</w:t>
        </w:r>
        <w:r w:rsidRPr="00D03188">
          <w:rPr>
            <w:rFonts w:ascii="Times New Roman" w:hAnsi="Times New Roman"/>
            <w:noProof/>
            <w:webHidden/>
          </w:rPr>
          <w:tab/>
        </w:r>
        <w:r w:rsidRPr="00D03188">
          <w:rPr>
            <w:rFonts w:ascii="Times New Roman" w:hAnsi="Times New Roman"/>
            <w:noProof/>
            <w:webHidden/>
          </w:rPr>
          <w:fldChar w:fldCharType="begin"/>
        </w:r>
        <w:r w:rsidRPr="00D03188">
          <w:rPr>
            <w:rFonts w:ascii="Times New Roman" w:hAnsi="Times New Roman"/>
            <w:noProof/>
            <w:webHidden/>
          </w:rPr>
          <w:instrText xml:space="preserve"> PAGEREF _Toc208561672 \h </w:instrText>
        </w:r>
        <w:r w:rsidRPr="00D03188">
          <w:rPr>
            <w:rFonts w:ascii="Times New Roman" w:hAnsi="Times New Roman"/>
            <w:noProof/>
            <w:webHidden/>
          </w:rPr>
        </w:r>
        <w:r w:rsidRPr="00D03188">
          <w:rPr>
            <w:rFonts w:ascii="Times New Roman" w:hAnsi="Times New Roman"/>
            <w:noProof/>
            <w:webHidden/>
          </w:rPr>
          <w:fldChar w:fldCharType="separate"/>
        </w:r>
        <w:r w:rsidR="004B504F">
          <w:rPr>
            <w:rFonts w:ascii="Times New Roman" w:hAnsi="Times New Roman"/>
            <w:noProof/>
            <w:webHidden/>
          </w:rPr>
          <w:t>2</w:t>
        </w:r>
        <w:r w:rsidRPr="00D03188">
          <w:rPr>
            <w:rFonts w:ascii="Times New Roman" w:hAnsi="Times New Roman"/>
            <w:noProof/>
            <w:webHidden/>
          </w:rPr>
          <w:fldChar w:fldCharType="end"/>
        </w:r>
      </w:hyperlink>
    </w:p>
    <w:p w14:paraId="06E9DB35" w14:textId="6551CF1D" w:rsidR="00CB7556" w:rsidRPr="00D03188" w:rsidRDefault="00CB7556">
      <w:pPr>
        <w:pStyle w:val="TOC3"/>
        <w:tabs>
          <w:tab w:val="right" w:leader="dot" w:pos="9344"/>
        </w:tabs>
        <w:rPr>
          <w:rFonts w:ascii="Times New Roman" w:eastAsiaTheme="minorEastAsia" w:hAnsi="Times New Roman"/>
          <w:noProof/>
          <w:sz w:val="22"/>
          <w:szCs w:val="24"/>
          <w14:ligatures w14:val="standardContextual"/>
        </w:rPr>
      </w:pPr>
      <w:hyperlink w:anchor="_Toc208561673" w:history="1">
        <w:r w:rsidRPr="00D03188">
          <w:rPr>
            <w:rStyle w:val="affffc"/>
            <w:rFonts w:ascii="Times New Roman"/>
            <w:noProof/>
          </w:rPr>
          <w:t xml:space="preserve">4.1.2 </w:t>
        </w:r>
        <w:r w:rsidRPr="00D03188">
          <w:rPr>
            <w:rStyle w:val="affffc"/>
            <w:rFonts w:ascii="Times New Roman"/>
            <w:noProof/>
          </w:rPr>
          <w:t>生产量和销售量</w:t>
        </w:r>
        <w:r w:rsidRPr="00D03188">
          <w:rPr>
            <w:rFonts w:ascii="Times New Roman" w:hAnsi="Times New Roman"/>
            <w:noProof/>
            <w:webHidden/>
          </w:rPr>
          <w:tab/>
        </w:r>
        <w:r w:rsidRPr="00D03188">
          <w:rPr>
            <w:rFonts w:ascii="Times New Roman" w:hAnsi="Times New Roman"/>
            <w:noProof/>
            <w:webHidden/>
          </w:rPr>
          <w:fldChar w:fldCharType="begin"/>
        </w:r>
        <w:r w:rsidRPr="00D03188">
          <w:rPr>
            <w:rFonts w:ascii="Times New Roman" w:hAnsi="Times New Roman"/>
            <w:noProof/>
            <w:webHidden/>
          </w:rPr>
          <w:instrText xml:space="preserve"> PAGEREF _Toc208561673 \h </w:instrText>
        </w:r>
        <w:r w:rsidRPr="00D03188">
          <w:rPr>
            <w:rFonts w:ascii="Times New Roman" w:hAnsi="Times New Roman"/>
            <w:noProof/>
            <w:webHidden/>
          </w:rPr>
        </w:r>
        <w:r w:rsidRPr="00D03188">
          <w:rPr>
            <w:rFonts w:ascii="Times New Roman" w:hAnsi="Times New Roman"/>
            <w:noProof/>
            <w:webHidden/>
          </w:rPr>
          <w:fldChar w:fldCharType="separate"/>
        </w:r>
        <w:r w:rsidR="004B504F">
          <w:rPr>
            <w:rFonts w:ascii="Times New Roman" w:hAnsi="Times New Roman"/>
            <w:noProof/>
            <w:webHidden/>
          </w:rPr>
          <w:t>3</w:t>
        </w:r>
        <w:r w:rsidRPr="00D03188">
          <w:rPr>
            <w:rFonts w:ascii="Times New Roman" w:hAnsi="Times New Roman"/>
            <w:noProof/>
            <w:webHidden/>
          </w:rPr>
          <w:fldChar w:fldCharType="end"/>
        </w:r>
      </w:hyperlink>
    </w:p>
    <w:p w14:paraId="548B3A66" w14:textId="65DCD71E" w:rsidR="00CB7556" w:rsidRPr="00D03188" w:rsidRDefault="00CB7556">
      <w:pPr>
        <w:pStyle w:val="TOC3"/>
        <w:tabs>
          <w:tab w:val="right" w:leader="dot" w:pos="9344"/>
        </w:tabs>
        <w:rPr>
          <w:rFonts w:ascii="Times New Roman" w:eastAsiaTheme="minorEastAsia" w:hAnsi="Times New Roman"/>
          <w:noProof/>
          <w:sz w:val="22"/>
          <w:szCs w:val="24"/>
          <w14:ligatures w14:val="standardContextual"/>
        </w:rPr>
      </w:pPr>
      <w:hyperlink w:anchor="_Toc208561674" w:history="1">
        <w:r w:rsidRPr="00D03188">
          <w:rPr>
            <w:rStyle w:val="affffc"/>
            <w:rFonts w:ascii="Times New Roman"/>
            <w:noProof/>
          </w:rPr>
          <w:t xml:space="preserve">4.1.3 </w:t>
        </w:r>
        <w:r w:rsidRPr="00D03188">
          <w:rPr>
            <w:rStyle w:val="affffc"/>
            <w:rFonts w:ascii="Times New Roman"/>
            <w:noProof/>
          </w:rPr>
          <w:t>样机确定</w:t>
        </w:r>
        <w:r w:rsidRPr="00D03188">
          <w:rPr>
            <w:rFonts w:ascii="Times New Roman" w:hAnsi="Times New Roman"/>
            <w:noProof/>
            <w:webHidden/>
          </w:rPr>
          <w:tab/>
        </w:r>
        <w:r w:rsidRPr="00D03188">
          <w:rPr>
            <w:rFonts w:ascii="Times New Roman" w:hAnsi="Times New Roman"/>
            <w:noProof/>
            <w:webHidden/>
          </w:rPr>
          <w:fldChar w:fldCharType="begin"/>
        </w:r>
        <w:r w:rsidRPr="00D03188">
          <w:rPr>
            <w:rFonts w:ascii="Times New Roman" w:hAnsi="Times New Roman"/>
            <w:noProof/>
            <w:webHidden/>
          </w:rPr>
          <w:instrText xml:space="preserve"> PAGEREF _Toc208561674 \h </w:instrText>
        </w:r>
        <w:r w:rsidRPr="00D03188">
          <w:rPr>
            <w:rFonts w:ascii="Times New Roman" w:hAnsi="Times New Roman"/>
            <w:noProof/>
            <w:webHidden/>
          </w:rPr>
        </w:r>
        <w:r w:rsidRPr="00D03188">
          <w:rPr>
            <w:rFonts w:ascii="Times New Roman" w:hAnsi="Times New Roman"/>
            <w:noProof/>
            <w:webHidden/>
          </w:rPr>
          <w:fldChar w:fldCharType="separate"/>
        </w:r>
        <w:r w:rsidR="004B504F">
          <w:rPr>
            <w:rFonts w:ascii="Times New Roman" w:hAnsi="Times New Roman"/>
            <w:noProof/>
            <w:webHidden/>
          </w:rPr>
          <w:t>3</w:t>
        </w:r>
        <w:r w:rsidRPr="00D03188">
          <w:rPr>
            <w:rFonts w:ascii="Times New Roman" w:hAnsi="Times New Roman"/>
            <w:noProof/>
            <w:webHidden/>
          </w:rPr>
          <w:fldChar w:fldCharType="end"/>
        </w:r>
      </w:hyperlink>
    </w:p>
    <w:p w14:paraId="7C4C3318" w14:textId="7415AF44" w:rsidR="00CB7556" w:rsidRPr="00D03188" w:rsidRDefault="00CB7556">
      <w:pPr>
        <w:pStyle w:val="TOC3"/>
        <w:tabs>
          <w:tab w:val="right" w:leader="dot" w:pos="9344"/>
        </w:tabs>
        <w:rPr>
          <w:rFonts w:ascii="Times New Roman" w:eastAsiaTheme="minorEastAsia" w:hAnsi="Times New Roman"/>
          <w:noProof/>
          <w:sz w:val="22"/>
          <w:szCs w:val="24"/>
          <w14:ligatures w14:val="standardContextual"/>
        </w:rPr>
      </w:pPr>
      <w:hyperlink w:anchor="_Toc208561675" w:history="1">
        <w:r w:rsidRPr="00D03188">
          <w:rPr>
            <w:rStyle w:val="affffc"/>
            <w:rFonts w:ascii="Times New Roman"/>
            <w:noProof/>
          </w:rPr>
          <w:t xml:space="preserve">4.1.4 </w:t>
        </w:r>
        <w:r w:rsidRPr="00D03188">
          <w:rPr>
            <w:rStyle w:val="affffc"/>
            <w:rFonts w:ascii="Times New Roman"/>
            <w:noProof/>
          </w:rPr>
          <w:t>样机大小划分</w:t>
        </w:r>
        <w:r w:rsidRPr="00D03188">
          <w:rPr>
            <w:rFonts w:ascii="Times New Roman" w:hAnsi="Times New Roman"/>
            <w:noProof/>
            <w:webHidden/>
          </w:rPr>
          <w:tab/>
        </w:r>
        <w:r w:rsidRPr="00D03188">
          <w:rPr>
            <w:rFonts w:ascii="Times New Roman" w:hAnsi="Times New Roman"/>
            <w:noProof/>
            <w:webHidden/>
          </w:rPr>
          <w:fldChar w:fldCharType="begin"/>
        </w:r>
        <w:r w:rsidRPr="00D03188">
          <w:rPr>
            <w:rFonts w:ascii="Times New Roman" w:hAnsi="Times New Roman"/>
            <w:noProof/>
            <w:webHidden/>
          </w:rPr>
          <w:instrText xml:space="preserve"> PAGEREF _Toc208561675 \h </w:instrText>
        </w:r>
        <w:r w:rsidRPr="00D03188">
          <w:rPr>
            <w:rFonts w:ascii="Times New Roman" w:hAnsi="Times New Roman"/>
            <w:noProof/>
            <w:webHidden/>
          </w:rPr>
        </w:r>
        <w:r w:rsidRPr="00D03188">
          <w:rPr>
            <w:rFonts w:ascii="Times New Roman" w:hAnsi="Times New Roman"/>
            <w:noProof/>
            <w:webHidden/>
          </w:rPr>
          <w:fldChar w:fldCharType="separate"/>
        </w:r>
        <w:r w:rsidR="004B504F">
          <w:rPr>
            <w:rFonts w:ascii="Times New Roman" w:hAnsi="Times New Roman"/>
            <w:noProof/>
            <w:webHidden/>
          </w:rPr>
          <w:t>3</w:t>
        </w:r>
        <w:r w:rsidRPr="00D03188">
          <w:rPr>
            <w:rFonts w:ascii="Times New Roman" w:hAnsi="Times New Roman"/>
            <w:noProof/>
            <w:webHidden/>
          </w:rPr>
          <w:fldChar w:fldCharType="end"/>
        </w:r>
      </w:hyperlink>
    </w:p>
    <w:p w14:paraId="125109F8" w14:textId="1A1B2272" w:rsidR="00CB7556" w:rsidRPr="00D03188" w:rsidRDefault="00CB7556">
      <w:pPr>
        <w:pStyle w:val="TOC3"/>
        <w:tabs>
          <w:tab w:val="right" w:leader="dot" w:pos="9344"/>
        </w:tabs>
        <w:rPr>
          <w:rFonts w:ascii="Times New Roman" w:eastAsiaTheme="minorEastAsia" w:hAnsi="Times New Roman"/>
          <w:noProof/>
          <w:sz w:val="22"/>
          <w:szCs w:val="24"/>
          <w14:ligatures w14:val="standardContextual"/>
        </w:rPr>
      </w:pPr>
      <w:hyperlink w:anchor="_Toc208561676" w:history="1">
        <w:r w:rsidRPr="00D03188">
          <w:rPr>
            <w:rStyle w:val="affffc"/>
            <w:rFonts w:ascii="Times New Roman"/>
            <w:noProof/>
          </w:rPr>
          <w:t xml:space="preserve">4.1.5 </w:t>
        </w:r>
        <w:r w:rsidRPr="00D03188">
          <w:rPr>
            <w:rStyle w:val="affffc"/>
            <w:rFonts w:ascii="Times New Roman"/>
            <w:noProof/>
          </w:rPr>
          <w:t>仪器设备</w:t>
        </w:r>
        <w:r w:rsidRPr="00D03188">
          <w:rPr>
            <w:rFonts w:ascii="Times New Roman" w:hAnsi="Times New Roman"/>
            <w:noProof/>
            <w:webHidden/>
          </w:rPr>
          <w:tab/>
        </w:r>
        <w:r w:rsidRPr="00D03188">
          <w:rPr>
            <w:rFonts w:ascii="Times New Roman" w:hAnsi="Times New Roman"/>
            <w:noProof/>
            <w:webHidden/>
          </w:rPr>
          <w:fldChar w:fldCharType="begin"/>
        </w:r>
        <w:r w:rsidRPr="00D03188">
          <w:rPr>
            <w:rFonts w:ascii="Times New Roman" w:hAnsi="Times New Roman"/>
            <w:noProof/>
            <w:webHidden/>
          </w:rPr>
          <w:instrText xml:space="preserve"> PAGEREF _Toc208561676 \h </w:instrText>
        </w:r>
        <w:r w:rsidRPr="00D03188">
          <w:rPr>
            <w:rFonts w:ascii="Times New Roman" w:hAnsi="Times New Roman"/>
            <w:noProof/>
            <w:webHidden/>
          </w:rPr>
        </w:r>
        <w:r w:rsidRPr="00D03188">
          <w:rPr>
            <w:rFonts w:ascii="Times New Roman" w:hAnsi="Times New Roman"/>
            <w:noProof/>
            <w:webHidden/>
          </w:rPr>
          <w:fldChar w:fldCharType="separate"/>
        </w:r>
        <w:r w:rsidR="004B504F">
          <w:rPr>
            <w:rFonts w:ascii="Times New Roman" w:hAnsi="Times New Roman"/>
            <w:noProof/>
            <w:webHidden/>
          </w:rPr>
          <w:t>3</w:t>
        </w:r>
        <w:r w:rsidRPr="00D03188">
          <w:rPr>
            <w:rFonts w:ascii="Times New Roman" w:hAnsi="Times New Roman"/>
            <w:noProof/>
            <w:webHidden/>
          </w:rPr>
          <w:fldChar w:fldCharType="end"/>
        </w:r>
      </w:hyperlink>
    </w:p>
    <w:p w14:paraId="49F83873" w14:textId="468B5154" w:rsidR="00CB7556" w:rsidRPr="00D03188" w:rsidRDefault="00CB7556" w:rsidP="00CB7556">
      <w:pPr>
        <w:pStyle w:val="TOC1"/>
        <w:tabs>
          <w:tab w:val="right" w:leader="dot" w:pos="9344"/>
        </w:tabs>
        <w:ind w:firstLineChars="100" w:firstLine="210"/>
        <w:rPr>
          <w:rFonts w:ascii="Times New Roman" w:eastAsiaTheme="minorEastAsia" w:hAnsi="Times New Roman"/>
          <w:noProof/>
          <w:sz w:val="22"/>
          <w:szCs w:val="24"/>
          <w14:ligatures w14:val="standardContextual"/>
        </w:rPr>
      </w:pPr>
      <w:hyperlink w:anchor="_Toc208561677" w:history="1">
        <w:r w:rsidRPr="00D03188">
          <w:rPr>
            <w:rStyle w:val="affffc"/>
            <w:rFonts w:ascii="Times New Roman"/>
            <w:noProof/>
          </w:rPr>
          <w:t xml:space="preserve">4.2 </w:t>
        </w:r>
        <w:r w:rsidRPr="00D03188">
          <w:rPr>
            <w:rStyle w:val="affffc"/>
            <w:rFonts w:ascii="Times New Roman"/>
            <w:noProof/>
          </w:rPr>
          <w:t>评价内容</w:t>
        </w:r>
        <w:r w:rsidRPr="00D03188">
          <w:rPr>
            <w:rFonts w:ascii="Times New Roman" w:hAnsi="Times New Roman"/>
            <w:noProof/>
            <w:webHidden/>
          </w:rPr>
          <w:tab/>
        </w:r>
        <w:r w:rsidRPr="00D03188">
          <w:rPr>
            <w:rFonts w:ascii="Times New Roman" w:hAnsi="Times New Roman"/>
            <w:noProof/>
            <w:webHidden/>
          </w:rPr>
          <w:fldChar w:fldCharType="begin"/>
        </w:r>
        <w:r w:rsidRPr="00D03188">
          <w:rPr>
            <w:rFonts w:ascii="Times New Roman" w:hAnsi="Times New Roman"/>
            <w:noProof/>
            <w:webHidden/>
          </w:rPr>
          <w:instrText xml:space="preserve"> PAGEREF _Toc208561677 \h </w:instrText>
        </w:r>
        <w:r w:rsidRPr="00D03188">
          <w:rPr>
            <w:rFonts w:ascii="Times New Roman" w:hAnsi="Times New Roman"/>
            <w:noProof/>
            <w:webHidden/>
          </w:rPr>
        </w:r>
        <w:r w:rsidRPr="00D03188">
          <w:rPr>
            <w:rFonts w:ascii="Times New Roman" w:hAnsi="Times New Roman"/>
            <w:noProof/>
            <w:webHidden/>
          </w:rPr>
          <w:fldChar w:fldCharType="separate"/>
        </w:r>
        <w:r w:rsidR="004B504F">
          <w:rPr>
            <w:rFonts w:ascii="Times New Roman" w:hAnsi="Times New Roman"/>
            <w:noProof/>
            <w:webHidden/>
          </w:rPr>
          <w:t>3</w:t>
        </w:r>
        <w:r w:rsidRPr="00D03188">
          <w:rPr>
            <w:rFonts w:ascii="Times New Roman" w:hAnsi="Times New Roman"/>
            <w:noProof/>
            <w:webHidden/>
          </w:rPr>
          <w:fldChar w:fldCharType="end"/>
        </w:r>
      </w:hyperlink>
    </w:p>
    <w:p w14:paraId="529A66F2" w14:textId="65619229" w:rsidR="00CB7556" w:rsidRPr="00D03188" w:rsidRDefault="00CB7556" w:rsidP="00CB7556">
      <w:pPr>
        <w:pStyle w:val="TOC2"/>
        <w:ind w:firstLineChars="100" w:firstLine="210"/>
        <w:rPr>
          <w:rFonts w:ascii="Times New Roman" w:eastAsiaTheme="minorEastAsia" w:hAnsi="Times New Roman"/>
          <w:noProof/>
          <w:sz w:val="22"/>
          <w:szCs w:val="24"/>
          <w14:ligatures w14:val="standardContextual"/>
        </w:rPr>
      </w:pPr>
      <w:hyperlink w:anchor="_Toc208561678" w:history="1">
        <w:r w:rsidRPr="00D03188">
          <w:rPr>
            <w:rStyle w:val="affffc"/>
            <w:rFonts w:ascii="Times New Roman"/>
            <w:noProof/>
          </w:rPr>
          <w:t>4.2.1</w:t>
        </w:r>
        <w:r w:rsidRPr="00D03188">
          <w:rPr>
            <w:rStyle w:val="affffc"/>
            <w:rFonts w:ascii="Times New Roman"/>
            <w:noProof/>
          </w:rPr>
          <w:t>一致性检查</w:t>
        </w:r>
        <w:r w:rsidRPr="00D03188">
          <w:rPr>
            <w:rFonts w:ascii="Times New Roman" w:hAnsi="Times New Roman"/>
            <w:noProof/>
            <w:webHidden/>
          </w:rPr>
          <w:tab/>
        </w:r>
        <w:r w:rsidRPr="00D03188">
          <w:rPr>
            <w:rFonts w:ascii="Times New Roman" w:hAnsi="Times New Roman"/>
            <w:noProof/>
            <w:webHidden/>
          </w:rPr>
          <w:fldChar w:fldCharType="begin"/>
        </w:r>
        <w:r w:rsidRPr="00D03188">
          <w:rPr>
            <w:rFonts w:ascii="Times New Roman" w:hAnsi="Times New Roman"/>
            <w:noProof/>
            <w:webHidden/>
          </w:rPr>
          <w:instrText xml:space="preserve"> PAGEREF _Toc208561678 \h </w:instrText>
        </w:r>
        <w:r w:rsidRPr="00D03188">
          <w:rPr>
            <w:rFonts w:ascii="Times New Roman" w:hAnsi="Times New Roman"/>
            <w:noProof/>
            <w:webHidden/>
          </w:rPr>
        </w:r>
        <w:r w:rsidRPr="00D03188">
          <w:rPr>
            <w:rFonts w:ascii="Times New Roman" w:hAnsi="Times New Roman"/>
            <w:noProof/>
            <w:webHidden/>
          </w:rPr>
          <w:fldChar w:fldCharType="separate"/>
        </w:r>
        <w:r w:rsidR="004B504F">
          <w:rPr>
            <w:rFonts w:ascii="Times New Roman" w:hAnsi="Times New Roman"/>
            <w:noProof/>
            <w:webHidden/>
          </w:rPr>
          <w:t>3</w:t>
        </w:r>
        <w:r w:rsidRPr="00D03188">
          <w:rPr>
            <w:rFonts w:ascii="Times New Roman" w:hAnsi="Times New Roman"/>
            <w:noProof/>
            <w:webHidden/>
          </w:rPr>
          <w:fldChar w:fldCharType="end"/>
        </w:r>
      </w:hyperlink>
    </w:p>
    <w:p w14:paraId="3AFD492C" w14:textId="58AF2657" w:rsidR="00CB7556" w:rsidRPr="00D03188" w:rsidRDefault="00CB7556" w:rsidP="00CB7556">
      <w:pPr>
        <w:pStyle w:val="TOC2"/>
        <w:ind w:firstLineChars="100" w:firstLine="210"/>
        <w:rPr>
          <w:rFonts w:ascii="Times New Roman" w:eastAsiaTheme="minorEastAsia" w:hAnsi="Times New Roman"/>
          <w:noProof/>
          <w:sz w:val="22"/>
          <w:szCs w:val="24"/>
          <w14:ligatures w14:val="standardContextual"/>
        </w:rPr>
      </w:pPr>
      <w:hyperlink w:anchor="_Toc208561688" w:history="1">
        <w:r w:rsidRPr="00D03188">
          <w:rPr>
            <w:rStyle w:val="affffc"/>
            <w:rFonts w:ascii="Times New Roman"/>
            <w:noProof/>
          </w:rPr>
          <w:t xml:space="preserve">4.2.2 </w:t>
        </w:r>
        <w:r w:rsidRPr="00D03188">
          <w:rPr>
            <w:rStyle w:val="affffc"/>
            <w:rFonts w:ascii="Times New Roman"/>
            <w:noProof/>
          </w:rPr>
          <w:t>安全性评价</w:t>
        </w:r>
        <w:r w:rsidRPr="00D03188">
          <w:rPr>
            <w:rFonts w:ascii="Times New Roman" w:hAnsi="Times New Roman"/>
            <w:noProof/>
            <w:webHidden/>
          </w:rPr>
          <w:tab/>
        </w:r>
        <w:r w:rsidRPr="00D03188">
          <w:rPr>
            <w:rFonts w:ascii="Times New Roman" w:hAnsi="Times New Roman"/>
            <w:noProof/>
            <w:webHidden/>
          </w:rPr>
          <w:fldChar w:fldCharType="begin"/>
        </w:r>
        <w:r w:rsidRPr="00D03188">
          <w:rPr>
            <w:rFonts w:ascii="Times New Roman" w:hAnsi="Times New Roman"/>
            <w:noProof/>
            <w:webHidden/>
          </w:rPr>
          <w:instrText xml:space="preserve"> PAGEREF _Toc208561688 \h </w:instrText>
        </w:r>
        <w:r w:rsidRPr="00D03188">
          <w:rPr>
            <w:rFonts w:ascii="Times New Roman" w:hAnsi="Times New Roman"/>
            <w:noProof/>
            <w:webHidden/>
          </w:rPr>
        </w:r>
        <w:r w:rsidRPr="00D03188">
          <w:rPr>
            <w:rFonts w:ascii="Times New Roman" w:hAnsi="Times New Roman"/>
            <w:noProof/>
            <w:webHidden/>
          </w:rPr>
          <w:fldChar w:fldCharType="separate"/>
        </w:r>
        <w:r w:rsidR="004B504F">
          <w:rPr>
            <w:rFonts w:ascii="Times New Roman" w:hAnsi="Times New Roman"/>
            <w:noProof/>
            <w:webHidden/>
          </w:rPr>
          <w:t>4</w:t>
        </w:r>
        <w:r w:rsidRPr="00D03188">
          <w:rPr>
            <w:rFonts w:ascii="Times New Roman" w:hAnsi="Times New Roman"/>
            <w:noProof/>
            <w:webHidden/>
          </w:rPr>
          <w:fldChar w:fldCharType="end"/>
        </w:r>
      </w:hyperlink>
    </w:p>
    <w:p w14:paraId="7896A2FC" w14:textId="16992AC7" w:rsidR="00CB7556" w:rsidRPr="00D03188" w:rsidRDefault="00CB7556" w:rsidP="00CB7556">
      <w:pPr>
        <w:pStyle w:val="TOC2"/>
        <w:ind w:firstLineChars="100" w:firstLine="210"/>
        <w:rPr>
          <w:rFonts w:ascii="Times New Roman" w:eastAsiaTheme="minorEastAsia" w:hAnsi="Times New Roman"/>
          <w:noProof/>
          <w:sz w:val="22"/>
          <w:szCs w:val="24"/>
          <w14:ligatures w14:val="standardContextual"/>
        </w:rPr>
      </w:pPr>
      <w:hyperlink w:anchor="_Toc208561696" w:history="1">
        <w:r w:rsidRPr="00D03188">
          <w:rPr>
            <w:rStyle w:val="affffc"/>
            <w:rFonts w:ascii="Times New Roman"/>
            <w:noProof/>
          </w:rPr>
          <w:t xml:space="preserve">4.2.3 </w:t>
        </w:r>
        <w:r w:rsidRPr="00D03188">
          <w:rPr>
            <w:rStyle w:val="affffc"/>
            <w:rFonts w:ascii="Times New Roman"/>
            <w:noProof/>
          </w:rPr>
          <w:t>适用性评价</w:t>
        </w:r>
        <w:r w:rsidRPr="00D03188">
          <w:rPr>
            <w:rFonts w:ascii="Times New Roman" w:hAnsi="Times New Roman"/>
            <w:noProof/>
            <w:webHidden/>
          </w:rPr>
          <w:tab/>
        </w:r>
        <w:r w:rsidRPr="00D03188">
          <w:rPr>
            <w:rFonts w:ascii="Times New Roman" w:hAnsi="Times New Roman"/>
            <w:noProof/>
            <w:webHidden/>
          </w:rPr>
          <w:fldChar w:fldCharType="begin"/>
        </w:r>
        <w:r w:rsidRPr="00D03188">
          <w:rPr>
            <w:rFonts w:ascii="Times New Roman" w:hAnsi="Times New Roman"/>
            <w:noProof/>
            <w:webHidden/>
          </w:rPr>
          <w:instrText xml:space="preserve"> PAGEREF _Toc208561696 \h </w:instrText>
        </w:r>
        <w:r w:rsidRPr="00D03188">
          <w:rPr>
            <w:rFonts w:ascii="Times New Roman" w:hAnsi="Times New Roman"/>
            <w:noProof/>
            <w:webHidden/>
          </w:rPr>
        </w:r>
        <w:r w:rsidRPr="00D03188">
          <w:rPr>
            <w:rFonts w:ascii="Times New Roman" w:hAnsi="Times New Roman"/>
            <w:noProof/>
            <w:webHidden/>
          </w:rPr>
          <w:fldChar w:fldCharType="separate"/>
        </w:r>
        <w:r w:rsidR="004B504F">
          <w:rPr>
            <w:rFonts w:ascii="Times New Roman" w:hAnsi="Times New Roman"/>
            <w:noProof/>
            <w:webHidden/>
          </w:rPr>
          <w:t>5</w:t>
        </w:r>
        <w:r w:rsidRPr="00D03188">
          <w:rPr>
            <w:rFonts w:ascii="Times New Roman" w:hAnsi="Times New Roman"/>
            <w:noProof/>
            <w:webHidden/>
          </w:rPr>
          <w:fldChar w:fldCharType="end"/>
        </w:r>
      </w:hyperlink>
    </w:p>
    <w:p w14:paraId="1F7428F9" w14:textId="7314516C" w:rsidR="00CB7556" w:rsidRPr="00D03188" w:rsidRDefault="00CB7556" w:rsidP="00CB7556">
      <w:pPr>
        <w:pStyle w:val="TOC2"/>
        <w:ind w:firstLineChars="100" w:firstLine="210"/>
        <w:rPr>
          <w:rFonts w:ascii="Times New Roman" w:eastAsiaTheme="minorEastAsia" w:hAnsi="Times New Roman"/>
          <w:noProof/>
          <w:sz w:val="22"/>
          <w:szCs w:val="24"/>
          <w14:ligatures w14:val="standardContextual"/>
        </w:rPr>
      </w:pPr>
      <w:hyperlink w:anchor="_Toc208561702" w:history="1">
        <w:r w:rsidRPr="00D03188">
          <w:rPr>
            <w:rStyle w:val="affffc"/>
            <w:rFonts w:ascii="Times New Roman"/>
            <w:noProof/>
          </w:rPr>
          <w:t xml:space="preserve">4.2.4 </w:t>
        </w:r>
        <w:r w:rsidRPr="00D03188">
          <w:rPr>
            <w:rStyle w:val="affffc"/>
            <w:rFonts w:ascii="Times New Roman"/>
            <w:noProof/>
          </w:rPr>
          <w:t>可靠性评价</w:t>
        </w:r>
        <w:r w:rsidRPr="00D03188">
          <w:rPr>
            <w:rFonts w:ascii="Times New Roman" w:hAnsi="Times New Roman"/>
            <w:noProof/>
            <w:webHidden/>
          </w:rPr>
          <w:tab/>
        </w:r>
        <w:r w:rsidRPr="00D03188">
          <w:rPr>
            <w:rFonts w:ascii="Times New Roman" w:hAnsi="Times New Roman"/>
            <w:noProof/>
            <w:webHidden/>
          </w:rPr>
          <w:fldChar w:fldCharType="begin"/>
        </w:r>
        <w:r w:rsidRPr="00D03188">
          <w:rPr>
            <w:rFonts w:ascii="Times New Roman" w:hAnsi="Times New Roman"/>
            <w:noProof/>
            <w:webHidden/>
          </w:rPr>
          <w:instrText xml:space="preserve"> PAGEREF _Toc208561702 \h </w:instrText>
        </w:r>
        <w:r w:rsidRPr="00D03188">
          <w:rPr>
            <w:rFonts w:ascii="Times New Roman" w:hAnsi="Times New Roman"/>
            <w:noProof/>
            <w:webHidden/>
          </w:rPr>
        </w:r>
        <w:r w:rsidRPr="00D03188">
          <w:rPr>
            <w:rFonts w:ascii="Times New Roman" w:hAnsi="Times New Roman"/>
            <w:noProof/>
            <w:webHidden/>
          </w:rPr>
          <w:fldChar w:fldCharType="separate"/>
        </w:r>
        <w:r w:rsidR="004B504F">
          <w:rPr>
            <w:rFonts w:ascii="Times New Roman" w:hAnsi="Times New Roman"/>
            <w:noProof/>
            <w:webHidden/>
          </w:rPr>
          <w:t>6</w:t>
        </w:r>
        <w:r w:rsidRPr="00D03188">
          <w:rPr>
            <w:rFonts w:ascii="Times New Roman" w:hAnsi="Times New Roman"/>
            <w:noProof/>
            <w:webHidden/>
          </w:rPr>
          <w:fldChar w:fldCharType="end"/>
        </w:r>
      </w:hyperlink>
    </w:p>
    <w:p w14:paraId="123B0ADE" w14:textId="549AF7B8" w:rsidR="00CB7556" w:rsidRPr="00D03188" w:rsidRDefault="00CB7556" w:rsidP="00CB7556">
      <w:pPr>
        <w:pStyle w:val="TOC2"/>
        <w:ind w:firstLineChars="100" w:firstLine="210"/>
        <w:rPr>
          <w:rFonts w:ascii="Times New Roman" w:eastAsiaTheme="minorEastAsia" w:hAnsi="Times New Roman"/>
          <w:noProof/>
          <w:sz w:val="22"/>
          <w:szCs w:val="24"/>
          <w14:ligatures w14:val="standardContextual"/>
        </w:rPr>
      </w:pPr>
      <w:hyperlink w:anchor="_Toc208561706" w:history="1">
        <w:r w:rsidRPr="00D03188">
          <w:rPr>
            <w:rStyle w:val="affffc"/>
            <w:rFonts w:ascii="Times New Roman"/>
            <w:noProof/>
          </w:rPr>
          <w:t xml:space="preserve">4.2.5 </w:t>
        </w:r>
        <w:r w:rsidRPr="00D03188">
          <w:rPr>
            <w:rStyle w:val="affffc"/>
            <w:rFonts w:ascii="Times New Roman"/>
            <w:noProof/>
          </w:rPr>
          <w:t>综合判定规则</w:t>
        </w:r>
        <w:r w:rsidRPr="00D03188">
          <w:rPr>
            <w:rFonts w:ascii="Times New Roman" w:hAnsi="Times New Roman"/>
            <w:noProof/>
            <w:webHidden/>
          </w:rPr>
          <w:tab/>
        </w:r>
        <w:r w:rsidR="00216BDA" w:rsidRPr="00D03188">
          <w:rPr>
            <w:rFonts w:ascii="Times New Roman" w:hAnsi="Times New Roman"/>
            <w:noProof/>
            <w:webHidden/>
          </w:rPr>
          <w:t>8</w:t>
        </w:r>
      </w:hyperlink>
    </w:p>
    <w:p w14:paraId="7E1C9626" w14:textId="4A3B175D" w:rsidR="00CB7556" w:rsidRPr="00D03188" w:rsidRDefault="00CB7556">
      <w:pPr>
        <w:pStyle w:val="TOC1"/>
        <w:tabs>
          <w:tab w:val="right" w:leader="dot" w:pos="9344"/>
        </w:tabs>
        <w:rPr>
          <w:rFonts w:ascii="Times New Roman" w:eastAsiaTheme="minorEastAsia" w:hAnsi="Times New Roman"/>
          <w:noProof/>
          <w:sz w:val="22"/>
          <w:szCs w:val="24"/>
          <w14:ligatures w14:val="standardContextual"/>
        </w:rPr>
      </w:pPr>
      <w:hyperlink w:anchor="_Toc208561707" w:history="1">
        <w:r w:rsidRPr="00D03188">
          <w:rPr>
            <w:rStyle w:val="affffc"/>
            <w:rFonts w:ascii="Times New Roman"/>
            <w:noProof/>
          </w:rPr>
          <w:t xml:space="preserve">5  </w:t>
        </w:r>
        <w:r w:rsidRPr="00D03188">
          <w:rPr>
            <w:rStyle w:val="affffc"/>
            <w:rFonts w:ascii="Times New Roman"/>
            <w:noProof/>
          </w:rPr>
          <w:t>产品变更</w:t>
        </w:r>
        <w:r w:rsidRPr="00D03188">
          <w:rPr>
            <w:rFonts w:ascii="Times New Roman" w:hAnsi="Times New Roman"/>
            <w:noProof/>
            <w:webHidden/>
          </w:rPr>
          <w:tab/>
        </w:r>
        <w:r w:rsidR="00216BDA" w:rsidRPr="00D03188">
          <w:rPr>
            <w:rFonts w:ascii="Times New Roman" w:hAnsi="Times New Roman"/>
            <w:noProof/>
            <w:webHidden/>
          </w:rPr>
          <w:t>8</w:t>
        </w:r>
      </w:hyperlink>
    </w:p>
    <w:p w14:paraId="29B93627" w14:textId="1E4EA6FA" w:rsidR="00CB7556" w:rsidRPr="00D03188" w:rsidRDefault="00CB7556">
      <w:pPr>
        <w:pStyle w:val="TOC1"/>
        <w:tabs>
          <w:tab w:val="right" w:leader="dot" w:pos="9344"/>
        </w:tabs>
        <w:rPr>
          <w:rFonts w:ascii="Times New Roman" w:eastAsiaTheme="minorEastAsia" w:hAnsi="Times New Roman"/>
          <w:noProof/>
          <w:sz w:val="22"/>
          <w:szCs w:val="24"/>
          <w14:ligatures w14:val="standardContextual"/>
        </w:rPr>
      </w:pPr>
      <w:hyperlink w:anchor="_Toc208561708" w:history="1">
        <w:r w:rsidRPr="00D03188">
          <w:rPr>
            <w:rStyle w:val="affffc"/>
            <w:rFonts w:ascii="Times New Roman"/>
            <w:noProof/>
            <w:spacing w:val="100"/>
          </w:rPr>
          <w:t>附录</w:t>
        </w:r>
        <w:r w:rsidRPr="00D03188">
          <w:rPr>
            <w:rStyle w:val="affffc"/>
            <w:rFonts w:ascii="Times New Roman"/>
            <w:noProof/>
            <w:spacing w:val="100"/>
          </w:rPr>
          <w:t>A</w:t>
        </w:r>
        <w:r w:rsidRPr="00D03188">
          <w:rPr>
            <w:rStyle w:val="affffc"/>
            <w:rFonts w:ascii="Times New Roman"/>
            <w:noProof/>
          </w:rPr>
          <w:t xml:space="preserve"> </w:t>
        </w:r>
        <w:r w:rsidRPr="00D03188">
          <w:rPr>
            <w:rStyle w:val="affffc"/>
            <w:rFonts w:ascii="Times New Roman"/>
            <w:noProof/>
          </w:rPr>
          <w:t>（规范性）</w:t>
        </w:r>
        <w:r w:rsidRPr="00D03188">
          <w:rPr>
            <w:rStyle w:val="affffc"/>
            <w:rFonts w:ascii="Times New Roman"/>
            <w:noProof/>
          </w:rPr>
          <w:t xml:space="preserve"> </w:t>
        </w:r>
        <w:r w:rsidRPr="00D03188">
          <w:rPr>
            <w:rStyle w:val="affffc"/>
            <w:rFonts w:ascii="Times New Roman"/>
            <w:noProof/>
          </w:rPr>
          <w:t>产品规格表</w:t>
        </w:r>
        <w:r w:rsidRPr="00D03188">
          <w:rPr>
            <w:rFonts w:ascii="Times New Roman" w:hAnsi="Times New Roman"/>
            <w:noProof/>
            <w:webHidden/>
          </w:rPr>
          <w:tab/>
        </w:r>
        <w:r w:rsidR="00216BDA" w:rsidRPr="00D03188">
          <w:rPr>
            <w:rFonts w:ascii="Times New Roman" w:hAnsi="Times New Roman"/>
            <w:noProof/>
            <w:webHidden/>
          </w:rPr>
          <w:t>9</w:t>
        </w:r>
      </w:hyperlink>
    </w:p>
    <w:p w14:paraId="415F43DE" w14:textId="0F02B2B0" w:rsidR="00CB7556" w:rsidRPr="00D03188" w:rsidRDefault="00CB7556">
      <w:pPr>
        <w:pStyle w:val="TOC1"/>
        <w:tabs>
          <w:tab w:val="right" w:leader="dot" w:pos="9344"/>
        </w:tabs>
        <w:rPr>
          <w:rStyle w:val="affffc"/>
          <w:rFonts w:ascii="Times New Roman"/>
          <w:noProof/>
        </w:rPr>
      </w:pPr>
      <w:hyperlink w:anchor="_Toc208561709" w:history="1">
        <w:r w:rsidRPr="00D03188">
          <w:rPr>
            <w:rStyle w:val="affffc"/>
            <w:rFonts w:ascii="Times New Roman"/>
            <w:noProof/>
            <w:spacing w:val="100"/>
          </w:rPr>
          <w:t>附录</w:t>
        </w:r>
        <w:r w:rsidRPr="00D03188">
          <w:rPr>
            <w:rStyle w:val="affffc"/>
            <w:rFonts w:ascii="Times New Roman"/>
            <w:noProof/>
            <w:spacing w:val="100"/>
          </w:rPr>
          <w:t>B</w:t>
        </w:r>
        <w:r w:rsidRPr="00D03188">
          <w:rPr>
            <w:rStyle w:val="affffc"/>
            <w:rFonts w:ascii="Times New Roman"/>
            <w:noProof/>
          </w:rPr>
          <w:t xml:space="preserve"> </w:t>
        </w:r>
        <w:r w:rsidRPr="00D03188">
          <w:rPr>
            <w:rStyle w:val="affffc"/>
            <w:rFonts w:ascii="Times New Roman"/>
            <w:noProof/>
          </w:rPr>
          <w:t>（规范性）</w:t>
        </w:r>
        <w:r w:rsidRPr="00D03188">
          <w:rPr>
            <w:rStyle w:val="affffc"/>
            <w:rFonts w:ascii="Times New Roman"/>
            <w:noProof/>
          </w:rPr>
          <w:t xml:space="preserve"> </w:t>
        </w:r>
        <w:r w:rsidR="00216BDA" w:rsidRPr="00D03188">
          <w:rPr>
            <w:rStyle w:val="affffc"/>
            <w:rFonts w:ascii="Times New Roman"/>
            <w:noProof/>
          </w:rPr>
          <w:t>规范一致性调查</w:t>
        </w:r>
        <w:r w:rsidRPr="00D03188">
          <w:rPr>
            <w:rStyle w:val="affffc"/>
            <w:rFonts w:ascii="Times New Roman"/>
            <w:noProof/>
          </w:rPr>
          <w:t>表</w:t>
        </w:r>
        <w:r w:rsidRPr="00D03188">
          <w:rPr>
            <w:rFonts w:ascii="Times New Roman" w:hAnsi="Times New Roman"/>
            <w:noProof/>
            <w:webHidden/>
          </w:rPr>
          <w:tab/>
        </w:r>
        <w:r w:rsidR="008E515A">
          <w:rPr>
            <w:rFonts w:ascii="Times New Roman" w:hAnsi="Times New Roman" w:hint="eastAsia"/>
            <w:noProof/>
            <w:webHidden/>
          </w:rPr>
          <w:t>10</w:t>
        </w:r>
      </w:hyperlink>
    </w:p>
    <w:p w14:paraId="08038AA5" w14:textId="5A28D5FB" w:rsidR="00CB7556" w:rsidRPr="00D03188" w:rsidRDefault="00CB7556" w:rsidP="00CB7556">
      <w:pPr>
        <w:pStyle w:val="TOC1"/>
        <w:tabs>
          <w:tab w:val="right" w:leader="dot" w:pos="9344"/>
        </w:tabs>
        <w:rPr>
          <w:rFonts w:ascii="Times New Roman" w:eastAsiaTheme="minorEastAsia" w:hAnsi="Times New Roman"/>
          <w:noProof/>
          <w:sz w:val="22"/>
          <w:szCs w:val="24"/>
          <w14:ligatures w14:val="standardContextual"/>
        </w:rPr>
      </w:pPr>
      <w:hyperlink w:anchor="_Toc208561709" w:history="1">
        <w:r w:rsidRPr="00D03188">
          <w:rPr>
            <w:rStyle w:val="affffc"/>
            <w:rFonts w:ascii="Times New Roman"/>
            <w:noProof/>
            <w:spacing w:val="100"/>
          </w:rPr>
          <w:t>附录</w:t>
        </w:r>
        <w:r w:rsidR="00E20C3F" w:rsidRPr="00D03188">
          <w:rPr>
            <w:rStyle w:val="affffc"/>
            <w:rFonts w:ascii="Times New Roman"/>
            <w:noProof/>
            <w:spacing w:val="100"/>
          </w:rPr>
          <w:t>C</w:t>
        </w:r>
        <w:r w:rsidRPr="00D03188">
          <w:rPr>
            <w:rStyle w:val="affffc"/>
            <w:rFonts w:ascii="Times New Roman"/>
            <w:noProof/>
          </w:rPr>
          <w:t xml:space="preserve"> </w:t>
        </w:r>
        <w:r w:rsidRPr="00D03188">
          <w:rPr>
            <w:rStyle w:val="affffc"/>
            <w:rFonts w:ascii="Times New Roman"/>
            <w:noProof/>
          </w:rPr>
          <w:t>（规范性）</w:t>
        </w:r>
        <w:r w:rsidRPr="00D03188">
          <w:rPr>
            <w:rStyle w:val="affffc"/>
            <w:rFonts w:ascii="Times New Roman"/>
            <w:noProof/>
          </w:rPr>
          <w:t xml:space="preserve"> </w:t>
        </w:r>
        <w:r w:rsidRPr="00D03188">
          <w:rPr>
            <w:rStyle w:val="affffc"/>
            <w:rFonts w:ascii="Times New Roman"/>
            <w:noProof/>
          </w:rPr>
          <w:t>用户调查表</w:t>
        </w:r>
        <w:r w:rsidRPr="00D03188">
          <w:rPr>
            <w:rFonts w:ascii="Times New Roman" w:hAnsi="Times New Roman"/>
            <w:noProof/>
            <w:webHidden/>
          </w:rPr>
          <w:tab/>
        </w:r>
        <w:r w:rsidRPr="00D03188">
          <w:rPr>
            <w:rFonts w:ascii="Times New Roman" w:hAnsi="Times New Roman"/>
            <w:noProof/>
            <w:webHidden/>
          </w:rPr>
          <w:fldChar w:fldCharType="begin"/>
        </w:r>
        <w:r w:rsidRPr="00D03188">
          <w:rPr>
            <w:rFonts w:ascii="Times New Roman" w:hAnsi="Times New Roman"/>
            <w:noProof/>
            <w:webHidden/>
          </w:rPr>
          <w:instrText xml:space="preserve"> PAGEREF _Toc208561709 \h </w:instrText>
        </w:r>
        <w:r w:rsidRPr="00D03188">
          <w:rPr>
            <w:rFonts w:ascii="Times New Roman" w:hAnsi="Times New Roman"/>
            <w:noProof/>
            <w:webHidden/>
          </w:rPr>
        </w:r>
        <w:r w:rsidRPr="00D03188">
          <w:rPr>
            <w:rFonts w:ascii="Times New Roman" w:hAnsi="Times New Roman"/>
            <w:noProof/>
            <w:webHidden/>
          </w:rPr>
          <w:fldChar w:fldCharType="separate"/>
        </w:r>
        <w:r w:rsidR="004B504F">
          <w:rPr>
            <w:rFonts w:ascii="Times New Roman" w:hAnsi="Times New Roman"/>
            <w:noProof/>
            <w:webHidden/>
          </w:rPr>
          <w:t>11</w:t>
        </w:r>
        <w:r w:rsidRPr="00D03188">
          <w:rPr>
            <w:rFonts w:ascii="Times New Roman" w:hAnsi="Times New Roman"/>
            <w:noProof/>
            <w:webHidden/>
          </w:rPr>
          <w:fldChar w:fldCharType="end"/>
        </w:r>
      </w:hyperlink>
    </w:p>
    <w:p w14:paraId="5605729D" w14:textId="77777777" w:rsidR="00CB7556" w:rsidRPr="00CB7556" w:rsidRDefault="00CB7556" w:rsidP="00CB7556"/>
    <w:p w14:paraId="71BAD0C2" w14:textId="7EBB8358" w:rsidR="009E0070" w:rsidRDefault="0041325B">
      <w:pPr>
        <w:pStyle w:val="a6"/>
        <w:spacing w:after="360"/>
        <w:rPr>
          <w:rFonts w:hAnsi="宋体" w:cs="宋体" w:hint="eastAsia"/>
        </w:rPr>
      </w:pPr>
      <w:r>
        <w:rPr>
          <w:rFonts w:hAnsi="宋体" w:cs="宋体" w:hint="eastAsia"/>
        </w:rPr>
        <w:fldChar w:fldCharType="end"/>
      </w:r>
    </w:p>
    <w:p w14:paraId="26E78DA0" w14:textId="77777777" w:rsidR="009E0070" w:rsidRDefault="009E0070"/>
    <w:p w14:paraId="1C310360" w14:textId="77777777" w:rsidR="009E0070" w:rsidRDefault="009E0070"/>
    <w:p w14:paraId="1F5B41F5" w14:textId="77777777" w:rsidR="009E0070" w:rsidRDefault="009E0070"/>
    <w:p w14:paraId="0AFE23CE" w14:textId="77777777" w:rsidR="009E0070" w:rsidRDefault="009E0070"/>
    <w:p w14:paraId="52B05A78" w14:textId="77777777" w:rsidR="009E0070" w:rsidRDefault="009E0070"/>
    <w:p w14:paraId="528B961E" w14:textId="77777777" w:rsidR="009E0070" w:rsidRDefault="009E0070"/>
    <w:p w14:paraId="500AE5A6" w14:textId="77777777" w:rsidR="009E0070" w:rsidRDefault="009E0070"/>
    <w:p w14:paraId="4D18E898" w14:textId="77777777" w:rsidR="009E0070" w:rsidRDefault="009E0070"/>
    <w:p w14:paraId="177E839C" w14:textId="77777777" w:rsidR="00AB716E" w:rsidRDefault="00AB716E">
      <w:pPr>
        <w:sectPr w:rsidR="00AB716E" w:rsidSect="00D766F2">
          <w:headerReference w:type="even" r:id="rId13"/>
          <w:headerReference w:type="default" r:id="rId14"/>
          <w:footerReference w:type="default" r:id="rId15"/>
          <w:pgSz w:w="11906" w:h="16838"/>
          <w:pgMar w:top="2410" w:right="1134" w:bottom="1134" w:left="1134" w:header="1418" w:footer="1134" w:gutter="284"/>
          <w:pgNumType w:start="1"/>
          <w:cols w:space="425"/>
          <w:formProt w:val="0"/>
          <w:docGrid w:linePitch="312"/>
        </w:sectPr>
      </w:pPr>
    </w:p>
    <w:p w14:paraId="3FC7899C" w14:textId="77777777" w:rsidR="009E0070" w:rsidRDefault="009E0070"/>
    <w:p w14:paraId="64F6EB0E" w14:textId="77777777" w:rsidR="009E0070" w:rsidRDefault="0041325B">
      <w:pPr>
        <w:pStyle w:val="a6"/>
        <w:spacing w:after="360"/>
      </w:pPr>
      <w:bookmarkStart w:id="21" w:name="_Toc208561666"/>
      <w:r>
        <w:rPr>
          <w:spacing w:val="320"/>
        </w:rPr>
        <w:t>前</w:t>
      </w:r>
      <w:r>
        <w:t>言</w:t>
      </w:r>
      <w:bookmarkEnd w:id="21"/>
    </w:p>
    <w:p w14:paraId="6FA45991" w14:textId="77777777" w:rsidR="009E0070" w:rsidRDefault="0041325B">
      <w:pPr>
        <w:pStyle w:val="afffff6"/>
        <w:ind w:firstLine="420"/>
      </w:pPr>
      <w:r>
        <w:rPr>
          <w:rFonts w:hint="eastAsia"/>
        </w:rPr>
        <w:t>本文件按照TZ 1—2025《农业机械推广鉴定大纲编写规则》的规定起草。</w:t>
      </w:r>
    </w:p>
    <w:p w14:paraId="0F0CF595" w14:textId="77777777" w:rsidR="009E0070" w:rsidRDefault="0041325B">
      <w:pPr>
        <w:pStyle w:val="afffff6"/>
        <w:ind w:firstLine="420"/>
      </w:pPr>
      <w:r>
        <w:rPr>
          <w:rFonts w:hint="eastAsia"/>
        </w:rPr>
        <w:t>本文件为首次制定。</w:t>
      </w:r>
    </w:p>
    <w:p w14:paraId="7F3609CD" w14:textId="77777777" w:rsidR="009E0070" w:rsidRDefault="0041325B">
      <w:pPr>
        <w:pStyle w:val="afffff6"/>
        <w:ind w:firstLine="420"/>
      </w:pPr>
      <w:r>
        <w:rPr>
          <w:rFonts w:hint="eastAsia"/>
        </w:rPr>
        <w:t>本文件由农业农村部农业机械化管理司提出。</w:t>
      </w:r>
    </w:p>
    <w:p w14:paraId="5722F1E9" w14:textId="77777777" w:rsidR="009E0070" w:rsidRDefault="0041325B">
      <w:pPr>
        <w:pStyle w:val="afffff6"/>
        <w:ind w:firstLine="420"/>
      </w:pPr>
      <w:r>
        <w:rPr>
          <w:rFonts w:hint="eastAsia"/>
        </w:rPr>
        <w:t>本文件由农业农村部农业机械化总站归口。</w:t>
      </w:r>
    </w:p>
    <w:p w14:paraId="60758237" w14:textId="1673ED8C" w:rsidR="00DD7C4A" w:rsidRPr="007E081C" w:rsidRDefault="0041325B" w:rsidP="00DD7C4A">
      <w:pPr>
        <w:pStyle w:val="afffffffffffc"/>
        <w:ind w:firstLine="420"/>
        <w:rPr>
          <w:rFonts w:ascii="Times New Roman"/>
        </w:rPr>
      </w:pPr>
      <w:r>
        <w:rPr>
          <w:rFonts w:hint="eastAsia"/>
        </w:rPr>
        <w:t>本文件起草单位：</w:t>
      </w:r>
      <w:r w:rsidR="00DD7C4A" w:rsidRPr="007E081C">
        <w:rPr>
          <w:rFonts w:ascii="Times New Roman"/>
        </w:rPr>
        <w:t>中国水产科学研究院渔业机械仪器研究所</w:t>
      </w:r>
      <w:r w:rsidR="00DD7C4A">
        <w:rPr>
          <w:rFonts w:ascii="Times New Roman" w:hint="eastAsia"/>
        </w:rPr>
        <w:t>、</w:t>
      </w:r>
      <w:r w:rsidR="0020390D">
        <w:rPr>
          <w:rFonts w:ascii="Times New Roman" w:hint="eastAsia"/>
        </w:rPr>
        <w:t>XXXXXX</w:t>
      </w:r>
      <w:r w:rsidR="0020390D">
        <w:rPr>
          <w:rFonts w:ascii="Times New Roman"/>
        </w:rPr>
        <w:t>……</w:t>
      </w:r>
      <w:r w:rsidR="0020390D">
        <w:rPr>
          <w:rFonts w:ascii="Times New Roman" w:hint="eastAsia"/>
        </w:rPr>
        <w:t>.</w:t>
      </w:r>
      <w:r w:rsidR="00DD7C4A" w:rsidRPr="007E081C">
        <w:rPr>
          <w:rFonts w:ascii="Times New Roman"/>
        </w:rPr>
        <w:t>。</w:t>
      </w:r>
    </w:p>
    <w:p w14:paraId="1980419E" w14:textId="27A3DBCA" w:rsidR="009E0070" w:rsidRDefault="00DD7C4A">
      <w:pPr>
        <w:pStyle w:val="afffff6"/>
        <w:ind w:firstLine="420"/>
      </w:pPr>
      <w:r w:rsidRPr="007E081C">
        <w:rPr>
          <w:rFonts w:ascii="Times New Roman"/>
        </w:rPr>
        <w:t>本文件主要起草人：</w:t>
      </w:r>
      <w:r w:rsidR="0020390D">
        <w:rPr>
          <w:rFonts w:ascii="Times New Roman" w:hint="eastAsia"/>
        </w:rPr>
        <w:t>XXX</w:t>
      </w:r>
      <w:r w:rsidR="0020390D">
        <w:rPr>
          <w:rFonts w:ascii="Times New Roman"/>
        </w:rPr>
        <w:t>……</w:t>
      </w:r>
      <w:r>
        <w:rPr>
          <w:rFonts w:hint="eastAsia"/>
        </w:rPr>
        <w:t>。</w:t>
      </w:r>
    </w:p>
    <w:p w14:paraId="6861FC13" w14:textId="77777777" w:rsidR="009E0070" w:rsidRDefault="009E0070">
      <w:pPr>
        <w:pStyle w:val="afffff6"/>
        <w:ind w:firstLine="420"/>
      </w:pPr>
    </w:p>
    <w:p w14:paraId="12104F27" w14:textId="77777777" w:rsidR="009E0070" w:rsidRDefault="009E0070">
      <w:pPr>
        <w:pStyle w:val="afffff6"/>
        <w:ind w:firstLine="420"/>
      </w:pPr>
    </w:p>
    <w:p w14:paraId="16B95460" w14:textId="77777777" w:rsidR="009E0070" w:rsidRDefault="009E0070">
      <w:pPr>
        <w:pStyle w:val="afffff6"/>
        <w:ind w:firstLine="420"/>
      </w:pPr>
    </w:p>
    <w:p w14:paraId="5EE6AC1B" w14:textId="77777777" w:rsidR="009E0070" w:rsidRDefault="009E0070">
      <w:pPr>
        <w:pStyle w:val="afffff6"/>
        <w:ind w:firstLine="420"/>
      </w:pPr>
    </w:p>
    <w:p w14:paraId="526581B7" w14:textId="77777777" w:rsidR="009E0070" w:rsidRDefault="009E0070">
      <w:pPr>
        <w:pStyle w:val="afffff6"/>
        <w:ind w:firstLine="420"/>
        <w:rPr>
          <w:color w:val="FF0000"/>
        </w:rPr>
      </w:pPr>
    </w:p>
    <w:p w14:paraId="1B2E37A1" w14:textId="77777777" w:rsidR="009E0070" w:rsidRDefault="009E0070">
      <w:pPr>
        <w:pStyle w:val="afffff6"/>
        <w:ind w:firstLine="420"/>
        <w:rPr>
          <w:color w:val="FF0000"/>
        </w:rPr>
      </w:pPr>
    </w:p>
    <w:p w14:paraId="5718CF6A" w14:textId="77777777" w:rsidR="009E0070" w:rsidRDefault="009E0070">
      <w:pPr>
        <w:pStyle w:val="afffff6"/>
        <w:ind w:firstLine="420"/>
        <w:rPr>
          <w:color w:val="FF0000"/>
        </w:rPr>
      </w:pPr>
    </w:p>
    <w:p w14:paraId="6DD9EAA0" w14:textId="77777777" w:rsidR="009E0070" w:rsidRDefault="009E0070">
      <w:pPr>
        <w:pStyle w:val="afffff6"/>
        <w:ind w:firstLine="420"/>
        <w:rPr>
          <w:color w:val="FF0000"/>
        </w:rPr>
      </w:pPr>
    </w:p>
    <w:p w14:paraId="5C0AE326" w14:textId="77777777" w:rsidR="009E0070" w:rsidRDefault="009E0070">
      <w:pPr>
        <w:pStyle w:val="afffff6"/>
        <w:ind w:firstLine="420"/>
        <w:rPr>
          <w:color w:val="FF0000"/>
        </w:rPr>
      </w:pPr>
    </w:p>
    <w:p w14:paraId="28B91FB8" w14:textId="77777777" w:rsidR="009E0070" w:rsidRDefault="009E0070">
      <w:pPr>
        <w:pStyle w:val="afffff6"/>
        <w:ind w:firstLine="420"/>
        <w:rPr>
          <w:color w:val="FF0000"/>
        </w:rPr>
      </w:pPr>
    </w:p>
    <w:p w14:paraId="6102936F" w14:textId="77777777" w:rsidR="009E0070" w:rsidRDefault="009E0070">
      <w:pPr>
        <w:pStyle w:val="afffff6"/>
        <w:ind w:firstLine="420"/>
        <w:rPr>
          <w:color w:val="FF0000"/>
        </w:rPr>
      </w:pPr>
    </w:p>
    <w:p w14:paraId="3ADEEF01" w14:textId="77777777" w:rsidR="009E0070" w:rsidRDefault="009E0070">
      <w:pPr>
        <w:pStyle w:val="afffff6"/>
        <w:ind w:firstLine="420"/>
        <w:rPr>
          <w:color w:val="FF0000"/>
        </w:rPr>
      </w:pPr>
    </w:p>
    <w:p w14:paraId="1583BF80" w14:textId="77777777" w:rsidR="009E0070" w:rsidRDefault="009E0070">
      <w:pPr>
        <w:pStyle w:val="afffff6"/>
        <w:ind w:firstLine="420"/>
        <w:rPr>
          <w:color w:val="FF0000"/>
        </w:rPr>
      </w:pPr>
    </w:p>
    <w:p w14:paraId="7A564592" w14:textId="77777777" w:rsidR="009E0070" w:rsidRDefault="009E0070">
      <w:pPr>
        <w:pStyle w:val="afffff6"/>
        <w:ind w:firstLine="420"/>
        <w:rPr>
          <w:color w:val="FF0000"/>
        </w:rPr>
      </w:pPr>
    </w:p>
    <w:p w14:paraId="5AB7FB75" w14:textId="77777777" w:rsidR="009E0070" w:rsidRDefault="009E0070">
      <w:pPr>
        <w:pStyle w:val="afffff6"/>
        <w:ind w:firstLine="420"/>
        <w:rPr>
          <w:color w:val="FF0000"/>
        </w:rPr>
      </w:pPr>
    </w:p>
    <w:p w14:paraId="5F369670" w14:textId="77777777" w:rsidR="009E0070" w:rsidRDefault="009E0070">
      <w:pPr>
        <w:pStyle w:val="afffff6"/>
        <w:ind w:firstLine="420"/>
        <w:rPr>
          <w:color w:val="FF0000"/>
        </w:rPr>
      </w:pPr>
    </w:p>
    <w:p w14:paraId="4C3625D9" w14:textId="77777777" w:rsidR="009E0070" w:rsidRDefault="009E0070">
      <w:pPr>
        <w:pStyle w:val="afffff6"/>
        <w:ind w:firstLine="420"/>
        <w:rPr>
          <w:color w:val="FF0000"/>
        </w:rPr>
      </w:pPr>
    </w:p>
    <w:p w14:paraId="5456C388" w14:textId="77777777" w:rsidR="009E0070" w:rsidRDefault="009E0070">
      <w:pPr>
        <w:pStyle w:val="afffff6"/>
        <w:ind w:firstLine="420"/>
        <w:rPr>
          <w:color w:val="FF0000"/>
        </w:rPr>
      </w:pPr>
    </w:p>
    <w:p w14:paraId="1F98201C" w14:textId="77777777" w:rsidR="009E0070" w:rsidRDefault="009E0070">
      <w:pPr>
        <w:pStyle w:val="afffff6"/>
        <w:ind w:firstLine="420"/>
        <w:rPr>
          <w:color w:val="FF0000"/>
        </w:rPr>
      </w:pPr>
    </w:p>
    <w:p w14:paraId="2A1494A3" w14:textId="77777777" w:rsidR="009E0070" w:rsidRDefault="009E0070">
      <w:pPr>
        <w:pStyle w:val="afffff6"/>
        <w:ind w:firstLine="420"/>
        <w:rPr>
          <w:color w:val="FF0000"/>
        </w:rPr>
      </w:pPr>
    </w:p>
    <w:p w14:paraId="7296E91C" w14:textId="77777777" w:rsidR="009E0070" w:rsidRDefault="009E0070">
      <w:pPr>
        <w:pStyle w:val="afffff6"/>
        <w:ind w:firstLine="420"/>
        <w:rPr>
          <w:color w:val="FF0000"/>
        </w:rPr>
      </w:pPr>
    </w:p>
    <w:p w14:paraId="2279C458" w14:textId="77777777" w:rsidR="009E0070" w:rsidRDefault="009E0070">
      <w:pPr>
        <w:pStyle w:val="afffff6"/>
        <w:ind w:firstLine="420"/>
        <w:rPr>
          <w:color w:val="FF0000"/>
        </w:rPr>
      </w:pPr>
    </w:p>
    <w:p w14:paraId="346E3079" w14:textId="77777777" w:rsidR="009E0070" w:rsidRDefault="009E0070">
      <w:pPr>
        <w:pStyle w:val="afffff6"/>
        <w:ind w:firstLine="420"/>
        <w:rPr>
          <w:color w:val="FF0000"/>
        </w:rPr>
      </w:pPr>
    </w:p>
    <w:p w14:paraId="024656E5" w14:textId="77777777" w:rsidR="009E0070" w:rsidRDefault="009E0070">
      <w:pPr>
        <w:pStyle w:val="afffff6"/>
        <w:ind w:firstLine="420"/>
        <w:rPr>
          <w:color w:val="FF0000"/>
        </w:rPr>
      </w:pPr>
    </w:p>
    <w:p w14:paraId="5F8046DD" w14:textId="77777777" w:rsidR="009E0070" w:rsidRDefault="009E0070">
      <w:pPr>
        <w:pStyle w:val="afffff6"/>
        <w:ind w:firstLine="420"/>
        <w:rPr>
          <w:color w:val="FF0000"/>
        </w:rPr>
      </w:pPr>
    </w:p>
    <w:p w14:paraId="572B648D" w14:textId="77777777" w:rsidR="009E0070" w:rsidRDefault="009E0070">
      <w:pPr>
        <w:pStyle w:val="afffff6"/>
        <w:ind w:firstLine="420"/>
        <w:rPr>
          <w:color w:val="FF0000"/>
        </w:rPr>
      </w:pPr>
    </w:p>
    <w:p w14:paraId="36BD6504" w14:textId="77777777" w:rsidR="009E0070" w:rsidRDefault="009E0070">
      <w:pPr>
        <w:pStyle w:val="afffff6"/>
        <w:ind w:firstLine="420"/>
        <w:rPr>
          <w:color w:val="FF0000"/>
        </w:rPr>
      </w:pPr>
    </w:p>
    <w:p w14:paraId="1AD92498" w14:textId="77777777" w:rsidR="009E0070" w:rsidRDefault="009E0070">
      <w:pPr>
        <w:pStyle w:val="afffff6"/>
        <w:ind w:firstLine="420"/>
        <w:rPr>
          <w:color w:val="FF0000"/>
        </w:rPr>
      </w:pPr>
    </w:p>
    <w:p w14:paraId="175DA267" w14:textId="77777777" w:rsidR="009E0070" w:rsidRDefault="009E0070">
      <w:pPr>
        <w:pStyle w:val="afffff6"/>
        <w:ind w:firstLine="420"/>
        <w:rPr>
          <w:color w:val="FF0000"/>
        </w:rPr>
      </w:pPr>
    </w:p>
    <w:p w14:paraId="7E2C1252" w14:textId="77777777" w:rsidR="009E0070" w:rsidRDefault="009E0070">
      <w:pPr>
        <w:pStyle w:val="afffff6"/>
        <w:ind w:firstLine="420"/>
        <w:rPr>
          <w:color w:val="FF0000"/>
        </w:rPr>
      </w:pPr>
    </w:p>
    <w:p w14:paraId="7BC7C9DF" w14:textId="77777777" w:rsidR="009E0070" w:rsidRDefault="009E0070">
      <w:pPr>
        <w:pStyle w:val="afffff6"/>
        <w:ind w:firstLine="420"/>
        <w:rPr>
          <w:color w:val="FF0000"/>
        </w:rPr>
      </w:pPr>
    </w:p>
    <w:p w14:paraId="3A987A68" w14:textId="77777777" w:rsidR="009E0070" w:rsidRDefault="009E0070">
      <w:pPr>
        <w:pStyle w:val="afffff6"/>
        <w:ind w:firstLine="420"/>
        <w:rPr>
          <w:color w:val="FF0000"/>
        </w:rPr>
      </w:pPr>
    </w:p>
    <w:p w14:paraId="445D85CB" w14:textId="77777777" w:rsidR="00CD2D91" w:rsidRDefault="00CD2D91">
      <w:pPr>
        <w:pStyle w:val="afffff6"/>
        <w:ind w:firstLine="420"/>
        <w:rPr>
          <w:color w:val="FF0000"/>
        </w:rPr>
      </w:pPr>
    </w:p>
    <w:p w14:paraId="069CAE25" w14:textId="77777777" w:rsidR="009E0070" w:rsidRDefault="009E0070">
      <w:pPr>
        <w:pStyle w:val="afffff6"/>
        <w:ind w:firstLine="420"/>
        <w:rPr>
          <w:color w:val="FF0000"/>
        </w:rPr>
      </w:pPr>
    </w:p>
    <w:p w14:paraId="43D1640F" w14:textId="77777777" w:rsidR="009E0070" w:rsidRDefault="009E0070">
      <w:pPr>
        <w:pStyle w:val="afffff6"/>
        <w:ind w:firstLine="420"/>
        <w:rPr>
          <w:color w:val="FF0000"/>
        </w:rPr>
      </w:pPr>
    </w:p>
    <w:p w14:paraId="52F86A24" w14:textId="77777777" w:rsidR="009E0070" w:rsidRDefault="009E0070">
      <w:pPr>
        <w:pStyle w:val="afffff6"/>
        <w:ind w:firstLineChars="0" w:firstLine="0"/>
        <w:rPr>
          <w:color w:val="FF0000"/>
        </w:rPr>
      </w:pPr>
    </w:p>
    <w:p w14:paraId="1F0CC6FD" w14:textId="77777777" w:rsidR="009E0070" w:rsidRDefault="009E0070">
      <w:pPr>
        <w:spacing w:line="20" w:lineRule="exact"/>
        <w:jc w:val="center"/>
        <w:rPr>
          <w:rFonts w:ascii="黑体" w:eastAsia="黑体" w:hAnsi="黑体" w:hint="eastAsia"/>
          <w:sz w:val="32"/>
          <w:szCs w:val="32"/>
        </w:rPr>
      </w:pPr>
      <w:bookmarkStart w:id="22" w:name="BookMark4"/>
      <w:bookmarkEnd w:id="20"/>
    </w:p>
    <w:p w14:paraId="483A9E91" w14:textId="77777777" w:rsidR="009E0070" w:rsidRDefault="009E0070">
      <w:pPr>
        <w:spacing w:line="20" w:lineRule="exact"/>
        <w:jc w:val="center"/>
        <w:rPr>
          <w:rFonts w:ascii="黑体" w:eastAsia="黑体" w:hAnsi="黑体" w:hint="eastAsia"/>
          <w:sz w:val="32"/>
          <w:szCs w:val="32"/>
        </w:rPr>
      </w:pPr>
    </w:p>
    <w:p w14:paraId="0BE20588" w14:textId="77777777" w:rsidR="009E0070" w:rsidRDefault="009E0070">
      <w:pPr>
        <w:spacing w:line="20" w:lineRule="exact"/>
        <w:jc w:val="center"/>
        <w:rPr>
          <w:rFonts w:ascii="黑体" w:eastAsia="黑体" w:hAnsi="黑体" w:hint="eastAsia"/>
          <w:sz w:val="32"/>
          <w:szCs w:val="32"/>
        </w:rPr>
      </w:pPr>
    </w:p>
    <w:p w14:paraId="78FAF89C" w14:textId="77777777" w:rsidR="009E0070" w:rsidRDefault="009E0070">
      <w:pPr>
        <w:spacing w:line="20" w:lineRule="exact"/>
        <w:jc w:val="center"/>
        <w:rPr>
          <w:rFonts w:ascii="黑体" w:eastAsia="黑体" w:hAnsi="黑体" w:hint="eastAsia"/>
          <w:sz w:val="32"/>
          <w:szCs w:val="32"/>
        </w:rPr>
      </w:pPr>
    </w:p>
    <w:bookmarkStart w:id="23" w:name="NEW_STAND_NAME" w:displacedByCustomXml="next"/>
    <w:sdt>
      <w:sdtPr>
        <w:tag w:val="NEW_STAND_NAME"/>
        <w:id w:val="595910757"/>
        <w:lock w:val="sdtLocked"/>
        <w:placeholder>
          <w:docPart w:val="677DB51B5B4749738CCFCA95B9CCD104"/>
        </w:placeholder>
      </w:sdtPr>
      <w:sdtContent>
        <w:p w14:paraId="4F208071" w14:textId="68D13A1A" w:rsidR="009E0070" w:rsidRDefault="00DD7C4A">
          <w:pPr>
            <w:pStyle w:val="afffffffff9"/>
            <w:spacing w:beforeLines="1" w:before="2" w:afterLines="220" w:after="528"/>
            <w:rPr>
              <w:rFonts w:hint="eastAsia"/>
            </w:rPr>
          </w:pPr>
          <w:r>
            <w:rPr>
              <w:rFonts w:hint="eastAsia"/>
            </w:rPr>
            <w:t>养殖水处理设备 转鼓式微滤机</w:t>
          </w:r>
        </w:p>
      </w:sdtContent>
    </w:sdt>
    <w:p w14:paraId="2CEC4DFD" w14:textId="77777777" w:rsidR="009E0070" w:rsidRDefault="0041325B">
      <w:pPr>
        <w:pStyle w:val="affd"/>
        <w:spacing w:before="240" w:after="240"/>
      </w:pPr>
      <w:bookmarkStart w:id="24" w:name="_Toc26718930"/>
      <w:bookmarkStart w:id="25" w:name="_Toc26986771"/>
      <w:bookmarkStart w:id="26" w:name="_Toc26648465"/>
      <w:bookmarkStart w:id="27" w:name="_Toc17233333"/>
      <w:bookmarkStart w:id="28" w:name="_Toc24884218"/>
      <w:bookmarkStart w:id="29" w:name="_Toc24884211"/>
      <w:bookmarkStart w:id="30" w:name="_Toc26986530"/>
      <w:bookmarkStart w:id="31" w:name="_Toc17233325"/>
      <w:bookmarkStart w:id="32" w:name="_Toc208561667"/>
      <w:bookmarkEnd w:id="23"/>
      <w:r>
        <w:rPr>
          <w:rFonts w:hint="eastAsia"/>
        </w:rPr>
        <w:t>范围</w:t>
      </w:r>
      <w:bookmarkEnd w:id="24"/>
      <w:bookmarkEnd w:id="25"/>
      <w:bookmarkEnd w:id="26"/>
      <w:bookmarkEnd w:id="27"/>
      <w:bookmarkEnd w:id="28"/>
      <w:bookmarkEnd w:id="29"/>
      <w:bookmarkEnd w:id="30"/>
      <w:bookmarkEnd w:id="31"/>
      <w:bookmarkEnd w:id="32"/>
    </w:p>
    <w:p w14:paraId="2B1F80F4" w14:textId="30CD3AD8" w:rsidR="00774AF3" w:rsidRPr="003C1ED0" w:rsidRDefault="00774AF3" w:rsidP="003C1ED0">
      <w:pPr>
        <w:pStyle w:val="afffffffffffc"/>
        <w:widowControl w:val="0"/>
        <w:ind w:firstLine="420"/>
        <w:rPr>
          <w:rFonts w:ascii="Times New Roman"/>
        </w:rPr>
      </w:pPr>
      <w:bookmarkStart w:id="33" w:name="_Hlk208754510"/>
      <w:bookmarkStart w:id="34" w:name="_Toc26648466"/>
      <w:bookmarkStart w:id="35" w:name="_Toc17233326"/>
      <w:bookmarkStart w:id="36" w:name="_Toc24884219"/>
      <w:bookmarkStart w:id="37" w:name="_Toc24884212"/>
      <w:bookmarkStart w:id="38" w:name="_Toc17233334"/>
      <w:r w:rsidRPr="003C1ED0">
        <w:rPr>
          <w:rFonts w:ascii="Times New Roman"/>
        </w:rPr>
        <w:t>本大纲规定了养殖水处理设备</w:t>
      </w:r>
      <w:r w:rsidR="00EC30E4">
        <w:rPr>
          <w:rFonts w:ascii="Times New Roman" w:hint="eastAsia"/>
        </w:rPr>
        <w:t>中</w:t>
      </w:r>
      <w:r w:rsidRPr="003C1ED0">
        <w:rPr>
          <w:rFonts w:ascii="Times New Roman"/>
        </w:rPr>
        <w:t>转鼓式微滤机推广鉴定的鉴定内容、方法和判定规则。</w:t>
      </w:r>
    </w:p>
    <w:p w14:paraId="2DFA3C75" w14:textId="688993FF" w:rsidR="009E0070" w:rsidRPr="003C1ED0" w:rsidRDefault="00774AF3" w:rsidP="003C1ED0">
      <w:pPr>
        <w:pStyle w:val="afffffffffffc"/>
        <w:ind w:firstLine="420"/>
        <w:rPr>
          <w:rFonts w:ascii="Times New Roman"/>
        </w:rPr>
      </w:pPr>
      <w:r w:rsidRPr="003C1ED0">
        <w:rPr>
          <w:rFonts w:ascii="Times New Roman"/>
        </w:rPr>
        <w:t>本大纲适用于转鼓式微滤机的推广鉴定</w:t>
      </w:r>
      <w:bookmarkEnd w:id="33"/>
      <w:r w:rsidRPr="003C1ED0">
        <w:rPr>
          <w:rFonts w:ascii="Times New Roman"/>
        </w:rPr>
        <w:t>。</w:t>
      </w:r>
    </w:p>
    <w:p w14:paraId="73EE15D7" w14:textId="77777777" w:rsidR="009E0070" w:rsidRPr="003C1ED0" w:rsidRDefault="0041325B">
      <w:pPr>
        <w:pStyle w:val="affd"/>
        <w:spacing w:before="240" w:after="240"/>
        <w:rPr>
          <w:rFonts w:ascii="Times New Roman"/>
        </w:rPr>
      </w:pPr>
      <w:bookmarkStart w:id="39" w:name="_Toc26718931"/>
      <w:bookmarkStart w:id="40" w:name="_Toc26986531"/>
      <w:bookmarkStart w:id="41" w:name="_Toc26986772"/>
      <w:bookmarkStart w:id="42" w:name="_Toc208561668"/>
      <w:r w:rsidRPr="003C1ED0">
        <w:rPr>
          <w:rFonts w:ascii="Times New Roman"/>
        </w:rPr>
        <w:t>规范性引用文件</w:t>
      </w:r>
      <w:bookmarkEnd w:id="34"/>
      <w:bookmarkEnd w:id="35"/>
      <w:bookmarkEnd w:id="36"/>
      <w:bookmarkEnd w:id="37"/>
      <w:bookmarkEnd w:id="38"/>
      <w:bookmarkEnd w:id="39"/>
      <w:bookmarkEnd w:id="40"/>
      <w:bookmarkEnd w:id="41"/>
      <w:bookmarkEnd w:id="42"/>
    </w:p>
    <w:p w14:paraId="0FC8CD6F" w14:textId="77777777" w:rsidR="009E0070" w:rsidRPr="003C1ED0" w:rsidRDefault="0041325B">
      <w:pPr>
        <w:pStyle w:val="afffff6"/>
        <w:ind w:firstLine="420"/>
        <w:rPr>
          <w:rFonts w:ascii="Times New Roman"/>
        </w:rPr>
      </w:pPr>
      <w:r w:rsidRPr="003C1ED0">
        <w:rPr>
          <w:rFonts w:ascii="Times New Roman"/>
        </w:rPr>
        <w:t>下列文件中的内容通过文中的规范性引用而构成本文件必不可少的条款。其中，注日期的引用文件，仅该日期对应的版本适用于本文件；不注日期的引用文件，其最新版本</w:t>
      </w:r>
      <w:r w:rsidRPr="003C1ED0">
        <w:rPr>
          <w:rFonts w:ascii="Times New Roman"/>
        </w:rPr>
        <w:t>(</w:t>
      </w:r>
      <w:r w:rsidRPr="003C1ED0">
        <w:rPr>
          <w:rFonts w:ascii="Times New Roman"/>
        </w:rPr>
        <w:t>包括所有的修改单</w:t>
      </w:r>
      <w:r w:rsidRPr="003C1ED0">
        <w:rPr>
          <w:rFonts w:ascii="Times New Roman"/>
        </w:rPr>
        <w:t>)</w:t>
      </w:r>
      <w:r w:rsidRPr="003C1ED0">
        <w:rPr>
          <w:rFonts w:ascii="Times New Roman"/>
        </w:rPr>
        <w:t>适用于本文件。</w:t>
      </w:r>
    </w:p>
    <w:p w14:paraId="69533F09" w14:textId="77777777" w:rsidR="009E0070" w:rsidRPr="003C1ED0" w:rsidRDefault="0041325B">
      <w:pPr>
        <w:pStyle w:val="afffff6"/>
        <w:ind w:firstLine="420"/>
        <w:rPr>
          <w:rFonts w:ascii="Times New Roman"/>
        </w:rPr>
      </w:pPr>
      <w:r w:rsidRPr="003C1ED0">
        <w:rPr>
          <w:rFonts w:ascii="Times New Roman"/>
        </w:rPr>
        <w:t xml:space="preserve">GB 10396  </w:t>
      </w:r>
      <w:r w:rsidRPr="003C1ED0">
        <w:rPr>
          <w:rFonts w:ascii="Times New Roman"/>
        </w:rPr>
        <w:t>农林拖拉机和机械草坪和园艺动力机械</w:t>
      </w:r>
      <w:r w:rsidRPr="003C1ED0">
        <w:rPr>
          <w:rFonts w:ascii="Times New Roman"/>
        </w:rPr>
        <w:t xml:space="preserve">  </w:t>
      </w:r>
      <w:r w:rsidRPr="003C1ED0">
        <w:rPr>
          <w:rFonts w:ascii="Times New Roman"/>
        </w:rPr>
        <w:t>安全标志和危险图形</w:t>
      </w:r>
      <w:r w:rsidRPr="003C1ED0">
        <w:rPr>
          <w:rFonts w:ascii="Times New Roman"/>
        </w:rPr>
        <w:t xml:space="preserve">  </w:t>
      </w:r>
      <w:r w:rsidRPr="003C1ED0">
        <w:rPr>
          <w:rFonts w:ascii="Times New Roman"/>
        </w:rPr>
        <w:t>总则</w:t>
      </w:r>
    </w:p>
    <w:p w14:paraId="7335FD85" w14:textId="77777777" w:rsidR="009E0070" w:rsidRDefault="0041325B">
      <w:pPr>
        <w:pStyle w:val="afffff6"/>
        <w:ind w:firstLine="420"/>
        <w:rPr>
          <w:rFonts w:ascii="Times New Roman"/>
        </w:rPr>
      </w:pPr>
      <w:bookmarkStart w:id="43" w:name="OLE_LINK29"/>
      <w:bookmarkStart w:id="44" w:name="OLE_LINK1"/>
      <w:r w:rsidRPr="003C1ED0">
        <w:rPr>
          <w:rFonts w:ascii="Times New Roman"/>
        </w:rPr>
        <w:t>GB 11901</w:t>
      </w:r>
      <w:bookmarkEnd w:id="43"/>
      <w:r w:rsidRPr="003C1ED0">
        <w:rPr>
          <w:rFonts w:ascii="Times New Roman"/>
        </w:rPr>
        <w:t xml:space="preserve">  </w:t>
      </w:r>
      <w:r w:rsidRPr="003C1ED0">
        <w:rPr>
          <w:rFonts w:ascii="Times New Roman"/>
        </w:rPr>
        <w:t>水质</w:t>
      </w:r>
      <w:r w:rsidRPr="003C1ED0">
        <w:rPr>
          <w:rFonts w:ascii="Times New Roman"/>
        </w:rPr>
        <w:t xml:space="preserve">  </w:t>
      </w:r>
      <w:r w:rsidRPr="003C1ED0">
        <w:rPr>
          <w:rFonts w:ascii="Times New Roman"/>
        </w:rPr>
        <w:t>悬浮物的测定</w:t>
      </w:r>
      <w:r w:rsidRPr="003C1ED0">
        <w:rPr>
          <w:rFonts w:ascii="Times New Roman"/>
        </w:rPr>
        <w:t xml:space="preserve">  </w:t>
      </w:r>
      <w:r w:rsidRPr="003C1ED0">
        <w:rPr>
          <w:rFonts w:ascii="Times New Roman"/>
        </w:rPr>
        <w:t>重量法</w:t>
      </w:r>
    </w:p>
    <w:p w14:paraId="794BDCD6" w14:textId="77777777" w:rsidR="009E0070" w:rsidRPr="00CE1D83" w:rsidRDefault="0041325B">
      <w:pPr>
        <w:pStyle w:val="afffff6"/>
        <w:ind w:firstLine="420"/>
        <w:rPr>
          <w:rFonts w:ascii="Times New Roman"/>
          <w:color w:val="EE0000"/>
        </w:rPr>
      </w:pPr>
      <w:bookmarkStart w:id="45" w:name="OLE_LINK35"/>
      <w:bookmarkStart w:id="46" w:name="OLE_LINK36"/>
      <w:bookmarkEnd w:id="44"/>
      <w:r w:rsidRPr="003C1ED0">
        <w:rPr>
          <w:rFonts w:ascii="Times New Roman"/>
        </w:rPr>
        <w:t>HJ 493</w:t>
      </w:r>
      <w:bookmarkEnd w:id="45"/>
      <w:bookmarkEnd w:id="46"/>
      <w:r w:rsidRPr="003C1ED0">
        <w:rPr>
          <w:rFonts w:ascii="Times New Roman"/>
        </w:rPr>
        <w:t xml:space="preserve">  </w:t>
      </w:r>
      <w:r w:rsidRPr="003C1ED0">
        <w:rPr>
          <w:rFonts w:ascii="Times New Roman"/>
        </w:rPr>
        <w:t>水质</w:t>
      </w:r>
      <w:r w:rsidRPr="003C1ED0">
        <w:rPr>
          <w:rFonts w:ascii="Times New Roman"/>
        </w:rPr>
        <w:t xml:space="preserve"> </w:t>
      </w:r>
      <w:r w:rsidRPr="004B3DD8">
        <w:rPr>
          <w:rFonts w:ascii="Times New Roman"/>
          <w:color w:val="000000" w:themeColor="text1"/>
        </w:rPr>
        <w:t xml:space="preserve"> </w:t>
      </w:r>
      <w:r w:rsidRPr="004B3DD8">
        <w:rPr>
          <w:rFonts w:ascii="Times New Roman"/>
          <w:color w:val="000000" w:themeColor="text1"/>
        </w:rPr>
        <w:t>样品的保存和管理技术规定</w:t>
      </w:r>
    </w:p>
    <w:p w14:paraId="389CE755" w14:textId="77777777" w:rsidR="00EC30E4" w:rsidRPr="003C1ED0" w:rsidRDefault="00EC30E4" w:rsidP="00EC30E4">
      <w:pPr>
        <w:pStyle w:val="afffff6"/>
        <w:ind w:firstLine="420"/>
        <w:rPr>
          <w:rFonts w:ascii="Times New Roman"/>
        </w:rPr>
      </w:pPr>
      <w:r w:rsidRPr="003C1ED0">
        <w:rPr>
          <w:rFonts w:ascii="Times New Roman"/>
        </w:rPr>
        <w:t>SC/T 6055</w:t>
      </w:r>
      <w:r>
        <w:rPr>
          <w:rFonts w:ascii="Times New Roman" w:hint="eastAsia"/>
        </w:rPr>
        <w:t xml:space="preserve"> </w:t>
      </w:r>
      <w:r>
        <w:rPr>
          <w:rFonts w:ascii="Times New Roman" w:hint="eastAsia"/>
        </w:rPr>
        <w:t>养殖水处理设备</w:t>
      </w:r>
      <w:r>
        <w:rPr>
          <w:rFonts w:ascii="Times New Roman" w:hint="eastAsia"/>
        </w:rPr>
        <w:t xml:space="preserve"> </w:t>
      </w:r>
      <w:r>
        <w:rPr>
          <w:rFonts w:ascii="Times New Roman" w:hint="eastAsia"/>
        </w:rPr>
        <w:t>微滤机</w:t>
      </w:r>
    </w:p>
    <w:p w14:paraId="658CF96E" w14:textId="77777777" w:rsidR="00EC30E4" w:rsidRPr="00EC30E4" w:rsidRDefault="00EC30E4">
      <w:pPr>
        <w:pStyle w:val="afffff6"/>
        <w:ind w:firstLine="420"/>
        <w:rPr>
          <w:rFonts w:ascii="Times New Roman"/>
          <w:szCs w:val="21"/>
        </w:rPr>
      </w:pPr>
    </w:p>
    <w:p w14:paraId="2F6F1E53" w14:textId="77777777" w:rsidR="009E0070" w:rsidRPr="003C1ED0" w:rsidRDefault="0041325B">
      <w:pPr>
        <w:pStyle w:val="affd"/>
        <w:spacing w:before="240" w:after="240"/>
        <w:rPr>
          <w:rFonts w:ascii="Times New Roman"/>
        </w:rPr>
      </w:pPr>
      <w:bookmarkStart w:id="47" w:name="_Toc208561669"/>
      <w:r w:rsidRPr="003C1ED0">
        <w:rPr>
          <w:rFonts w:ascii="Times New Roman"/>
          <w:szCs w:val="21"/>
        </w:rPr>
        <w:t>术语和定义</w:t>
      </w:r>
      <w:bookmarkEnd w:id="47"/>
    </w:p>
    <w:bookmarkStart w:id="48" w:name="_Toc26986532" w:displacedByCustomXml="next"/>
    <w:bookmarkEnd w:id="48" w:displacedByCustomXml="next"/>
    <w:sdt>
      <w:sdtPr>
        <w:rPr>
          <w:rFonts w:ascii="Times New Roman"/>
        </w:rPr>
        <w:id w:val="-1909835108"/>
        <w:placeholder>
          <w:docPart w:val="C121F0967BA644279570DD9F52ADF1C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4EB1C96" w14:textId="77777777" w:rsidR="009E0070" w:rsidRPr="003C1ED0" w:rsidRDefault="0041325B">
          <w:pPr>
            <w:pStyle w:val="afffff6"/>
            <w:ind w:firstLine="420"/>
            <w:rPr>
              <w:rFonts w:ascii="Times New Roman"/>
            </w:rPr>
          </w:pPr>
          <w:r w:rsidRPr="003C1ED0">
            <w:rPr>
              <w:rFonts w:ascii="Times New Roman"/>
            </w:rPr>
            <w:t>下列术语和定义适用于本文件。</w:t>
          </w:r>
        </w:p>
      </w:sdtContent>
    </w:sdt>
    <w:p w14:paraId="3EE6CBB7" w14:textId="77777777" w:rsidR="00774AF3" w:rsidRPr="003C1ED0" w:rsidRDefault="00774AF3" w:rsidP="0041325B">
      <w:pPr>
        <w:pStyle w:val="afffffffffff5"/>
        <w:spacing w:beforeLines="50" w:before="120" w:afterLines="50" w:after="120"/>
        <w:ind w:left="420" w:hangingChars="200" w:hanging="420"/>
        <w:rPr>
          <w:rFonts w:ascii="Times New Roman" w:eastAsia="黑体"/>
        </w:rPr>
      </w:pPr>
    </w:p>
    <w:p w14:paraId="5AB47670" w14:textId="178E0872" w:rsidR="009E0070" w:rsidRPr="003C1ED0" w:rsidRDefault="00774AF3" w:rsidP="00774AF3">
      <w:pPr>
        <w:pStyle w:val="afffffffffff5"/>
        <w:numPr>
          <w:ilvl w:val="0"/>
          <w:numId w:val="0"/>
        </w:numPr>
        <w:spacing w:beforeLines="50" w:before="120" w:afterLines="50" w:after="120"/>
        <w:ind w:firstLineChars="200" w:firstLine="420"/>
        <w:rPr>
          <w:rFonts w:ascii="Times New Roman" w:eastAsia="黑体"/>
        </w:rPr>
      </w:pPr>
      <w:r w:rsidRPr="003C1ED0">
        <w:rPr>
          <w:rFonts w:ascii="Times New Roman" w:eastAsia="黑体"/>
        </w:rPr>
        <w:t>转鼓式微滤机</w:t>
      </w:r>
      <w:r w:rsidR="0041325B" w:rsidRPr="003C1ED0">
        <w:rPr>
          <w:rFonts w:ascii="Times New Roman" w:eastAsia="黑体"/>
        </w:rPr>
        <w:t xml:space="preserve"> </w:t>
      </w:r>
    </w:p>
    <w:p w14:paraId="5664B0E2" w14:textId="7342B0B8" w:rsidR="00774AF3" w:rsidRPr="003C1ED0" w:rsidRDefault="00774AF3" w:rsidP="00774AF3">
      <w:pPr>
        <w:pStyle w:val="afffffffffffc"/>
        <w:spacing w:line="360" w:lineRule="auto"/>
        <w:ind w:firstLine="420"/>
        <w:rPr>
          <w:rFonts w:ascii="Times New Roman"/>
        </w:rPr>
      </w:pPr>
      <w:r w:rsidRPr="003C1ED0">
        <w:rPr>
          <w:rFonts w:ascii="Times New Roman"/>
        </w:rPr>
        <w:t>利用固定在鼓式旋转框架上的筛网（布）截留</w:t>
      </w:r>
      <w:r w:rsidR="005515CA">
        <w:rPr>
          <w:rFonts w:ascii="Times New Roman" w:hint="eastAsia"/>
        </w:rPr>
        <w:t>水产养殖</w:t>
      </w:r>
      <w:r w:rsidRPr="003C1ED0">
        <w:rPr>
          <w:rFonts w:ascii="Times New Roman"/>
        </w:rPr>
        <w:t>水中颗粒物质的设备。</w:t>
      </w:r>
    </w:p>
    <w:p w14:paraId="58309F9F" w14:textId="41A4B996" w:rsidR="009E0070" w:rsidRPr="003C1ED0" w:rsidRDefault="00774AF3" w:rsidP="00774AF3">
      <w:pPr>
        <w:widowControl/>
        <w:spacing w:line="360" w:lineRule="auto"/>
        <w:ind w:firstLineChars="200" w:firstLine="420"/>
        <w:jc w:val="left"/>
        <w:rPr>
          <w:rFonts w:ascii="Times New Roman" w:hAnsi="Times New Roman"/>
          <w:kern w:val="0"/>
          <w:szCs w:val="20"/>
        </w:rPr>
      </w:pPr>
      <w:bookmarkStart w:id="49" w:name="_Toc500317224"/>
      <w:bookmarkStart w:id="50" w:name="_Toc519671674"/>
      <w:bookmarkEnd w:id="49"/>
      <w:bookmarkEnd w:id="50"/>
      <w:r w:rsidRPr="003C1ED0">
        <w:rPr>
          <w:rFonts w:ascii="Times New Roman" w:hAnsi="Times New Roman"/>
          <w:kern w:val="0"/>
          <w:szCs w:val="20"/>
        </w:rPr>
        <w:t>[</w:t>
      </w:r>
      <w:r w:rsidRPr="003C1ED0">
        <w:rPr>
          <w:rFonts w:ascii="Times New Roman" w:hAnsi="Times New Roman"/>
          <w:kern w:val="0"/>
          <w:szCs w:val="20"/>
        </w:rPr>
        <w:t>来源：</w:t>
      </w:r>
      <w:bookmarkStart w:id="51" w:name="OLE_LINK7"/>
      <w:r w:rsidRPr="003C1ED0">
        <w:rPr>
          <w:rFonts w:ascii="Times New Roman" w:hAnsi="Times New Roman"/>
          <w:kern w:val="0"/>
          <w:szCs w:val="20"/>
        </w:rPr>
        <w:t>SC/T 6055</w:t>
      </w:r>
      <w:bookmarkEnd w:id="51"/>
      <w:r w:rsidRPr="003C1ED0">
        <w:rPr>
          <w:rFonts w:ascii="Times New Roman" w:hAnsi="Times New Roman"/>
          <w:kern w:val="0"/>
          <w:szCs w:val="20"/>
        </w:rPr>
        <w:t>，有修改</w:t>
      </w:r>
      <w:r w:rsidRPr="003C1ED0">
        <w:rPr>
          <w:rFonts w:ascii="Times New Roman" w:hAnsi="Times New Roman"/>
          <w:kern w:val="0"/>
          <w:szCs w:val="20"/>
        </w:rPr>
        <w:t>]</w:t>
      </w:r>
    </w:p>
    <w:p w14:paraId="5C68770B" w14:textId="36787E02" w:rsidR="009E0070" w:rsidRPr="003C1ED0" w:rsidRDefault="0041325B" w:rsidP="0041325B">
      <w:pPr>
        <w:pStyle w:val="afffffffffff5"/>
        <w:spacing w:beforeLines="50" w:before="120" w:afterLines="50" w:after="120"/>
        <w:rPr>
          <w:rFonts w:ascii="Times New Roman" w:eastAsia="黑体"/>
          <w:color w:val="000000" w:themeColor="text1"/>
        </w:rPr>
      </w:pPr>
      <w:r w:rsidRPr="003C1ED0">
        <w:rPr>
          <w:rFonts w:ascii="Times New Roman" w:eastAsia="黑体"/>
        </w:rPr>
        <w:br/>
        <w:t xml:space="preserve">   </w:t>
      </w:r>
      <w:r w:rsidRPr="003C1ED0">
        <w:rPr>
          <w:rFonts w:ascii="Times New Roman" w:eastAsia="黑体"/>
          <w:color w:val="EE0000"/>
        </w:rPr>
        <w:t xml:space="preserve"> </w:t>
      </w:r>
      <w:r w:rsidR="00662C7F" w:rsidRPr="003C1ED0">
        <w:rPr>
          <w:rFonts w:ascii="Times New Roman" w:eastAsia="黑体"/>
          <w:color w:val="000000" w:themeColor="text1"/>
        </w:rPr>
        <w:t>水处理量</w:t>
      </w:r>
    </w:p>
    <w:p w14:paraId="5EC0B00B" w14:textId="0F7093C1" w:rsidR="009E0070" w:rsidRPr="003C1ED0" w:rsidRDefault="00662C7F" w:rsidP="005515CA">
      <w:pPr>
        <w:pStyle w:val="afffff6"/>
        <w:ind w:firstLine="420"/>
        <w:rPr>
          <w:rFonts w:ascii="Times New Roman"/>
          <w:color w:val="000000" w:themeColor="text1"/>
        </w:rPr>
      </w:pPr>
      <w:r w:rsidRPr="003C1ED0">
        <w:rPr>
          <w:rFonts w:ascii="Times New Roman"/>
          <w:color w:val="000000" w:themeColor="text1"/>
        </w:rPr>
        <w:t>单位时间内处理养殖</w:t>
      </w:r>
      <w:r w:rsidR="007235A0">
        <w:rPr>
          <w:rFonts w:ascii="Times New Roman" w:hint="eastAsia"/>
          <w:color w:val="000000" w:themeColor="text1"/>
        </w:rPr>
        <w:t>水体</w:t>
      </w:r>
      <w:r w:rsidRPr="003C1ED0">
        <w:rPr>
          <w:rFonts w:ascii="Times New Roman"/>
          <w:color w:val="000000" w:themeColor="text1"/>
        </w:rPr>
        <w:t>的</w:t>
      </w:r>
      <w:r w:rsidR="005515CA">
        <w:rPr>
          <w:rFonts w:ascii="Times New Roman" w:hint="eastAsia"/>
          <w:color w:val="000000" w:themeColor="text1"/>
        </w:rPr>
        <w:t>体积</w:t>
      </w:r>
      <w:r w:rsidRPr="003C1ED0">
        <w:rPr>
          <w:rFonts w:ascii="Times New Roman"/>
          <w:color w:val="000000" w:themeColor="text1"/>
        </w:rPr>
        <w:t>。</w:t>
      </w:r>
    </w:p>
    <w:p w14:paraId="212E8C29" w14:textId="11C05899" w:rsidR="009E0070" w:rsidRPr="003C1ED0" w:rsidRDefault="0041325B" w:rsidP="0041325B">
      <w:pPr>
        <w:pStyle w:val="afffffffffff5"/>
        <w:spacing w:beforeLines="50" w:before="120" w:afterLines="50" w:after="120"/>
        <w:rPr>
          <w:rFonts w:ascii="Times New Roman"/>
          <w:color w:val="000000" w:themeColor="text1"/>
        </w:rPr>
      </w:pPr>
      <w:r w:rsidRPr="003C1ED0">
        <w:rPr>
          <w:rFonts w:ascii="Times New Roman" w:eastAsia="黑体"/>
          <w:color w:val="000000" w:themeColor="text1"/>
        </w:rPr>
        <w:br/>
        <w:t xml:space="preserve">    </w:t>
      </w:r>
      <w:r w:rsidR="00662C7F" w:rsidRPr="003C1ED0">
        <w:rPr>
          <w:rFonts w:ascii="Times New Roman" w:eastAsia="黑体"/>
          <w:color w:val="000000" w:themeColor="text1"/>
        </w:rPr>
        <w:t>处理</w:t>
      </w:r>
      <w:r w:rsidR="002B0A44">
        <w:rPr>
          <w:rFonts w:ascii="Times New Roman" w:eastAsia="黑体" w:hint="eastAsia"/>
          <w:color w:val="000000" w:themeColor="text1"/>
        </w:rPr>
        <w:t>单位水体</w:t>
      </w:r>
      <w:r w:rsidR="00662C7F" w:rsidRPr="003C1ED0">
        <w:rPr>
          <w:rFonts w:ascii="Times New Roman" w:eastAsia="黑体"/>
          <w:color w:val="000000" w:themeColor="text1"/>
        </w:rPr>
        <w:t>耗电量</w:t>
      </w:r>
    </w:p>
    <w:p w14:paraId="233FD6C1" w14:textId="5833E7E2" w:rsidR="002B0A44" w:rsidRDefault="002B0A44">
      <w:pPr>
        <w:pStyle w:val="afffff6"/>
        <w:ind w:firstLine="420"/>
        <w:rPr>
          <w:rFonts w:ascii="Times New Roman"/>
          <w:color w:val="000000" w:themeColor="text1"/>
          <w:szCs w:val="21"/>
          <w:shd w:val="clear" w:color="auto" w:fill="FFFFFF"/>
        </w:rPr>
      </w:pPr>
      <w:r>
        <w:rPr>
          <w:rFonts w:ascii="Times New Roman" w:hint="eastAsia"/>
          <w:color w:val="000000" w:themeColor="text1"/>
          <w:szCs w:val="21"/>
          <w:shd w:val="clear" w:color="auto" w:fill="FFFFFF"/>
        </w:rPr>
        <w:t>每处理</w:t>
      </w:r>
      <w:r w:rsidR="001A4D82">
        <w:rPr>
          <w:rFonts w:ascii="Times New Roman" w:hint="eastAsia"/>
          <w:color w:val="000000" w:themeColor="text1"/>
          <w:szCs w:val="21"/>
          <w:shd w:val="clear" w:color="auto" w:fill="FFFFFF"/>
        </w:rPr>
        <w:t>百立方米</w:t>
      </w:r>
      <w:r>
        <w:rPr>
          <w:rFonts w:ascii="Times New Roman" w:hint="eastAsia"/>
          <w:color w:val="000000" w:themeColor="text1"/>
          <w:szCs w:val="21"/>
          <w:shd w:val="clear" w:color="auto" w:fill="FFFFFF"/>
        </w:rPr>
        <w:t>养殖水体所消耗的电量。</w:t>
      </w:r>
    </w:p>
    <w:p w14:paraId="257AB7E4" w14:textId="77777777" w:rsidR="009E0070" w:rsidRPr="003C1ED0" w:rsidRDefault="0041325B">
      <w:pPr>
        <w:pStyle w:val="affd"/>
        <w:spacing w:before="240" w:after="240"/>
        <w:rPr>
          <w:rFonts w:ascii="Times New Roman"/>
        </w:rPr>
      </w:pPr>
      <w:bookmarkStart w:id="52" w:name="_Toc208561670"/>
      <w:r w:rsidRPr="003C1ED0">
        <w:rPr>
          <w:rFonts w:ascii="Times New Roman"/>
        </w:rPr>
        <w:t>初次鉴定</w:t>
      </w:r>
      <w:bookmarkEnd w:id="52"/>
    </w:p>
    <w:p w14:paraId="6FED70C1" w14:textId="77777777" w:rsidR="009E0070" w:rsidRPr="00CB7556" w:rsidRDefault="0041325B" w:rsidP="00CB7556">
      <w:pPr>
        <w:pStyle w:val="affd"/>
        <w:numPr>
          <w:ilvl w:val="0"/>
          <w:numId w:val="0"/>
        </w:numPr>
        <w:spacing w:before="240" w:after="240"/>
      </w:pPr>
      <w:bookmarkStart w:id="53" w:name="_Toc208561671"/>
      <w:r w:rsidRPr="00CB7556">
        <w:rPr>
          <w:rFonts w:hint="eastAsia"/>
        </w:rPr>
        <w:t>4.1 基本要求</w:t>
      </w:r>
      <w:bookmarkEnd w:id="53"/>
    </w:p>
    <w:p w14:paraId="030B8E88" w14:textId="77777777" w:rsidR="009E0070" w:rsidRDefault="0041325B">
      <w:pPr>
        <w:pStyle w:val="afff"/>
        <w:spacing w:before="120" w:after="120"/>
        <w:ind w:left="0"/>
      </w:pPr>
      <w:bookmarkStart w:id="54" w:name="_Toc208561672"/>
      <w:r>
        <w:rPr>
          <w:rFonts w:hint="eastAsia"/>
        </w:rPr>
        <w:t>需补充提供的材料</w:t>
      </w:r>
      <w:bookmarkEnd w:id="54"/>
    </w:p>
    <w:p w14:paraId="26547E76" w14:textId="77777777" w:rsidR="002F70C0" w:rsidRPr="007E081C" w:rsidRDefault="002F70C0" w:rsidP="002F70C0">
      <w:pPr>
        <w:pStyle w:val="afffffffffffc"/>
        <w:ind w:firstLine="420"/>
        <w:jc w:val="left"/>
        <w:rPr>
          <w:rFonts w:ascii="Times New Roman"/>
        </w:rPr>
      </w:pPr>
      <w:r w:rsidRPr="007E081C">
        <w:rPr>
          <w:rFonts w:ascii="Times New Roman"/>
        </w:rPr>
        <w:t>除申请时提交的材料之外，需补充提供以下材料：</w:t>
      </w:r>
    </w:p>
    <w:p w14:paraId="128445F1" w14:textId="77777777" w:rsidR="002F70C0" w:rsidRPr="007E081C" w:rsidRDefault="002F70C0" w:rsidP="002F70C0">
      <w:pPr>
        <w:pStyle w:val="afffffffffffc"/>
        <w:ind w:firstLine="420"/>
        <w:jc w:val="left"/>
        <w:rPr>
          <w:rFonts w:ascii="Times New Roman"/>
        </w:rPr>
      </w:pPr>
      <w:r w:rsidRPr="007E081C">
        <w:rPr>
          <w:rFonts w:ascii="Times New Roman"/>
        </w:rPr>
        <w:t>a</w:t>
      </w:r>
      <w:r w:rsidRPr="007E081C">
        <w:rPr>
          <w:rFonts w:ascii="Times New Roman"/>
        </w:rPr>
        <w:t>）产品规格表（按附录</w:t>
      </w:r>
      <w:r w:rsidRPr="007E081C">
        <w:rPr>
          <w:rFonts w:ascii="Times New Roman"/>
        </w:rPr>
        <w:t>A</w:t>
      </w:r>
      <w:r w:rsidRPr="007E081C">
        <w:rPr>
          <w:rFonts w:ascii="Times New Roman"/>
        </w:rPr>
        <w:t>）；</w:t>
      </w:r>
    </w:p>
    <w:p w14:paraId="777BF68E" w14:textId="77777777" w:rsidR="002F70C0" w:rsidRPr="007E081C" w:rsidRDefault="002F70C0" w:rsidP="002F70C0">
      <w:pPr>
        <w:pStyle w:val="afffffffffffc"/>
        <w:ind w:firstLine="420"/>
        <w:jc w:val="left"/>
        <w:rPr>
          <w:rFonts w:ascii="Times New Roman"/>
        </w:rPr>
      </w:pPr>
      <w:r w:rsidRPr="007E081C">
        <w:rPr>
          <w:rFonts w:ascii="Times New Roman"/>
        </w:rPr>
        <w:t>b</w:t>
      </w:r>
      <w:r w:rsidRPr="007E081C">
        <w:rPr>
          <w:rFonts w:ascii="Times New Roman"/>
        </w:rPr>
        <w:t>）</w:t>
      </w:r>
      <w:r>
        <w:rPr>
          <w:rFonts w:ascii="Times New Roman" w:hint="eastAsia"/>
          <w:color w:val="000000"/>
          <w:szCs w:val="21"/>
        </w:rPr>
        <w:t>样机</w:t>
      </w:r>
      <w:r w:rsidRPr="00660284">
        <w:rPr>
          <w:rFonts w:ascii="Times New Roman"/>
          <w:color w:val="000000"/>
          <w:szCs w:val="21"/>
        </w:rPr>
        <w:t>照片</w:t>
      </w:r>
      <w:r w:rsidRPr="00660284">
        <w:rPr>
          <w:rFonts w:ascii="Times New Roman"/>
          <w:color w:val="000000"/>
        </w:rPr>
        <w:t>（左</w:t>
      </w:r>
      <w:r w:rsidRPr="007E081C">
        <w:rPr>
          <w:rFonts w:ascii="Times New Roman"/>
        </w:rPr>
        <w:t>前方</w:t>
      </w:r>
      <w:r w:rsidRPr="007E081C">
        <w:rPr>
          <w:rFonts w:ascii="Times New Roman"/>
        </w:rPr>
        <w:t>45</w:t>
      </w:r>
      <w:r w:rsidRPr="007E081C">
        <w:rPr>
          <w:rFonts w:ascii="Times New Roman"/>
        </w:rPr>
        <w:t>、右前方</w:t>
      </w:r>
      <w:r w:rsidRPr="007E081C">
        <w:rPr>
          <w:rFonts w:ascii="Times New Roman"/>
        </w:rPr>
        <w:t>45</w:t>
      </w:r>
      <w:r w:rsidRPr="007E081C">
        <w:rPr>
          <w:rFonts w:ascii="Times New Roman"/>
        </w:rPr>
        <w:t>、正后方、产品铭牌各</w:t>
      </w:r>
      <w:r w:rsidRPr="007E081C">
        <w:rPr>
          <w:rFonts w:ascii="Times New Roman"/>
        </w:rPr>
        <w:t>1</w:t>
      </w:r>
      <w:r w:rsidRPr="007E081C">
        <w:rPr>
          <w:rFonts w:ascii="Times New Roman"/>
        </w:rPr>
        <w:t>张）；</w:t>
      </w:r>
    </w:p>
    <w:p w14:paraId="69AE94C7" w14:textId="77777777" w:rsidR="002F70C0" w:rsidRPr="007E081C" w:rsidRDefault="002F70C0" w:rsidP="002F70C0">
      <w:pPr>
        <w:pStyle w:val="afffffffffffc"/>
        <w:ind w:firstLine="420"/>
        <w:jc w:val="left"/>
        <w:rPr>
          <w:rFonts w:ascii="Times New Roman"/>
        </w:rPr>
      </w:pPr>
      <w:r w:rsidRPr="007E081C">
        <w:rPr>
          <w:rFonts w:ascii="Times New Roman"/>
        </w:rPr>
        <w:t>c</w:t>
      </w:r>
      <w:r w:rsidRPr="007E081C">
        <w:rPr>
          <w:rFonts w:ascii="Times New Roman"/>
        </w:rPr>
        <w:t>）</w:t>
      </w:r>
      <w:r w:rsidRPr="007E081C">
        <w:rPr>
          <w:rFonts w:ascii="Times New Roman"/>
          <w:szCs w:val="21"/>
        </w:rPr>
        <w:t>用户名单（名单内容至少应包括购买者姓名、联系电话、地址、产品型号名称、购机日期等信息。提供的用户作业时间</w:t>
      </w:r>
      <w:r w:rsidRPr="007E081C">
        <w:rPr>
          <w:rFonts w:ascii="Times New Roman"/>
          <w:szCs w:val="21"/>
        </w:rPr>
        <w:t>3</w:t>
      </w:r>
      <w:r w:rsidRPr="007E081C">
        <w:rPr>
          <w:rFonts w:ascii="Times New Roman"/>
          <w:szCs w:val="21"/>
        </w:rPr>
        <w:t>个月以上，数量</w:t>
      </w:r>
      <w:r>
        <w:rPr>
          <w:rFonts w:ascii="Times New Roman" w:hint="eastAsia"/>
          <w:szCs w:val="21"/>
        </w:rPr>
        <w:t>不少于</w:t>
      </w:r>
      <w:r>
        <w:rPr>
          <w:rFonts w:ascii="Times New Roman" w:hint="eastAsia"/>
          <w:szCs w:val="21"/>
        </w:rPr>
        <w:t>5</w:t>
      </w:r>
      <w:r>
        <w:rPr>
          <w:rFonts w:ascii="Times New Roman" w:hint="eastAsia"/>
          <w:szCs w:val="21"/>
        </w:rPr>
        <w:t>家</w:t>
      </w:r>
      <w:r w:rsidRPr="007E081C">
        <w:rPr>
          <w:rFonts w:ascii="Times New Roman"/>
          <w:szCs w:val="21"/>
        </w:rPr>
        <w:t>）；</w:t>
      </w:r>
    </w:p>
    <w:p w14:paraId="2FCD4EE7" w14:textId="698E8569" w:rsidR="009E0070" w:rsidRDefault="002F70C0" w:rsidP="002F70C0">
      <w:pPr>
        <w:pStyle w:val="af5"/>
        <w:numPr>
          <w:ilvl w:val="0"/>
          <w:numId w:val="0"/>
        </w:numPr>
        <w:ind w:left="851" w:hanging="426"/>
      </w:pPr>
      <w:r w:rsidRPr="007E081C">
        <w:rPr>
          <w:rFonts w:ascii="Times New Roman"/>
        </w:rPr>
        <w:t>以上材料需加盖制造商公章</w:t>
      </w:r>
      <w:r w:rsidR="0041325B">
        <w:rPr>
          <w:rFonts w:hint="eastAsia"/>
        </w:rPr>
        <w:t>。</w:t>
      </w:r>
    </w:p>
    <w:p w14:paraId="7258C117" w14:textId="77777777" w:rsidR="009E0070" w:rsidRDefault="0041325B">
      <w:pPr>
        <w:pStyle w:val="afff"/>
        <w:spacing w:before="120" w:after="120"/>
        <w:ind w:left="0"/>
      </w:pPr>
      <w:bookmarkStart w:id="55" w:name="_Toc208561673"/>
      <w:r>
        <w:rPr>
          <w:rFonts w:hint="eastAsia"/>
        </w:rPr>
        <w:lastRenderedPageBreak/>
        <w:t>生产量和销售量</w:t>
      </w:r>
      <w:bookmarkEnd w:id="55"/>
    </w:p>
    <w:p w14:paraId="51F49301" w14:textId="73C5B2E2" w:rsidR="009E0070" w:rsidRPr="007F1370" w:rsidRDefault="0041325B">
      <w:pPr>
        <w:pStyle w:val="afffff6"/>
        <w:ind w:firstLine="420"/>
        <w:rPr>
          <w:rFonts w:ascii="Times New Roman"/>
        </w:rPr>
      </w:pPr>
      <w:r>
        <w:rPr>
          <w:rFonts w:hint="eastAsia"/>
        </w:rPr>
        <w:t>初次</w:t>
      </w:r>
      <w:r w:rsidRPr="007F1370">
        <w:rPr>
          <w:rFonts w:ascii="Times New Roman"/>
        </w:rPr>
        <w:t>申请推广鉴定时，产品生产量应不少于</w:t>
      </w:r>
      <w:r w:rsidR="002F70C0" w:rsidRPr="007F1370">
        <w:rPr>
          <w:rFonts w:ascii="Times New Roman"/>
        </w:rPr>
        <w:t>10</w:t>
      </w:r>
      <w:r w:rsidRPr="007F1370">
        <w:rPr>
          <w:rFonts w:ascii="Times New Roman"/>
        </w:rPr>
        <w:t>台，销售量应不少于</w:t>
      </w:r>
      <w:r w:rsidR="002F70C0" w:rsidRPr="007F1370">
        <w:rPr>
          <w:rFonts w:ascii="Times New Roman"/>
        </w:rPr>
        <w:t>8</w:t>
      </w:r>
      <w:r w:rsidRPr="007F1370">
        <w:rPr>
          <w:rFonts w:ascii="Times New Roman"/>
        </w:rPr>
        <w:t>台。</w:t>
      </w:r>
    </w:p>
    <w:p w14:paraId="2EB86CC0" w14:textId="77777777" w:rsidR="009E0070" w:rsidRDefault="0041325B">
      <w:pPr>
        <w:pStyle w:val="afff"/>
        <w:spacing w:before="120" w:after="120"/>
        <w:ind w:left="0"/>
      </w:pPr>
      <w:bookmarkStart w:id="56" w:name="_Toc208561674"/>
      <w:r>
        <w:rPr>
          <w:rFonts w:hint="eastAsia"/>
        </w:rPr>
        <w:t>样机确定</w:t>
      </w:r>
      <w:bookmarkEnd w:id="56"/>
    </w:p>
    <w:p w14:paraId="7430BDFD" w14:textId="67BC4149" w:rsidR="009E0070" w:rsidRPr="007F1370" w:rsidRDefault="0041325B">
      <w:pPr>
        <w:pStyle w:val="afffff6"/>
        <w:ind w:firstLine="420"/>
        <w:rPr>
          <w:rFonts w:ascii="Times New Roman"/>
        </w:rPr>
      </w:pPr>
      <w:bookmarkStart w:id="57" w:name="_Hlk208302070"/>
      <w:r>
        <w:rPr>
          <w:rFonts w:hint="eastAsia"/>
        </w:rPr>
        <w:t>样</w:t>
      </w:r>
      <w:r w:rsidRPr="007F1370">
        <w:rPr>
          <w:rFonts w:ascii="Times New Roman"/>
        </w:rPr>
        <w:t>机由制造商无偿提供，且应是</w:t>
      </w:r>
      <w:r w:rsidRPr="007F1370">
        <w:rPr>
          <w:rFonts w:ascii="Times New Roman"/>
        </w:rPr>
        <w:t>12</w:t>
      </w:r>
      <w:r w:rsidRPr="007F1370">
        <w:rPr>
          <w:rFonts w:ascii="Times New Roman"/>
        </w:rPr>
        <w:t>个月以内生产的合格产品。样机在制造商明示的合格产品存放处随机抽取，抽样基数不少于</w:t>
      </w:r>
      <w:r w:rsidRPr="007F1370">
        <w:rPr>
          <w:rFonts w:ascii="Times New Roman"/>
        </w:rPr>
        <w:t>5</w:t>
      </w:r>
      <w:r w:rsidRPr="007F1370">
        <w:rPr>
          <w:rFonts w:ascii="Times New Roman"/>
        </w:rPr>
        <w:t>台，抽样数量</w:t>
      </w:r>
      <w:r w:rsidRPr="007F1370">
        <w:rPr>
          <w:rFonts w:ascii="Times New Roman"/>
        </w:rPr>
        <w:t>2</w:t>
      </w:r>
      <w:r w:rsidRPr="007F1370">
        <w:rPr>
          <w:rFonts w:ascii="Times New Roman"/>
        </w:rPr>
        <w:t>台</w:t>
      </w:r>
      <w:r w:rsidR="00BB4832">
        <w:rPr>
          <w:rFonts w:ascii="Times New Roman" w:hint="eastAsia"/>
        </w:rPr>
        <w:t>，</w:t>
      </w:r>
      <w:r w:rsidRPr="007F1370">
        <w:rPr>
          <w:rFonts w:ascii="Times New Roman"/>
        </w:rPr>
        <w:t>其中</w:t>
      </w:r>
      <w:r w:rsidRPr="007F1370">
        <w:rPr>
          <w:rFonts w:ascii="Times New Roman"/>
        </w:rPr>
        <w:t>1</w:t>
      </w:r>
      <w:r w:rsidRPr="007F1370">
        <w:rPr>
          <w:rFonts w:ascii="Times New Roman"/>
        </w:rPr>
        <w:t>台用于试验鉴定，</w:t>
      </w:r>
      <w:r w:rsidRPr="007F1370">
        <w:rPr>
          <w:rFonts w:ascii="Times New Roman"/>
        </w:rPr>
        <w:t>1</w:t>
      </w:r>
      <w:r w:rsidRPr="007F1370">
        <w:rPr>
          <w:rFonts w:ascii="Times New Roman"/>
        </w:rPr>
        <w:t>台备用。样机由生产者按约定的时间送达指定地点。样机由鉴定人员验样并经制造商确认后方可进行试验。在试验过程中，由于非样机质量原因造成试验无法继续进行时，启用备用样机。试验鉴定完成且制造商对鉴定结果无异议后，样机由制造商自行处理。</w:t>
      </w:r>
      <w:bookmarkEnd w:id="57"/>
    </w:p>
    <w:p w14:paraId="2A9D2248" w14:textId="027BDAD9" w:rsidR="002F70C0" w:rsidRDefault="002F70C0" w:rsidP="002F70C0">
      <w:pPr>
        <w:pStyle w:val="afff"/>
        <w:spacing w:before="120" w:after="120"/>
        <w:ind w:left="0"/>
      </w:pPr>
      <w:bookmarkStart w:id="58" w:name="_Toc208561675"/>
      <w:r>
        <w:rPr>
          <w:rFonts w:hint="eastAsia"/>
        </w:rPr>
        <w:t>样机大小划分</w:t>
      </w:r>
      <w:bookmarkEnd w:id="58"/>
    </w:p>
    <w:p w14:paraId="18D20B76" w14:textId="0905F842" w:rsidR="002F70C0" w:rsidRPr="007E081C" w:rsidRDefault="002F70C0" w:rsidP="002F70C0">
      <w:pPr>
        <w:pStyle w:val="afffffffffffc"/>
        <w:ind w:firstLine="420"/>
        <w:rPr>
          <w:rFonts w:ascii="Times New Roman"/>
        </w:rPr>
      </w:pPr>
      <w:r w:rsidRPr="007E081C">
        <w:rPr>
          <w:rFonts w:ascii="Times New Roman"/>
        </w:rPr>
        <w:t>机型大小按</w:t>
      </w:r>
      <w:r w:rsidR="00FB53C1">
        <w:rPr>
          <w:rFonts w:ascii="Times New Roman" w:hint="eastAsia"/>
        </w:rPr>
        <w:t>水</w:t>
      </w:r>
      <w:r w:rsidRPr="007E081C">
        <w:rPr>
          <w:rFonts w:ascii="Times New Roman"/>
        </w:rPr>
        <w:t>处理量进行划分，划分方法见表</w:t>
      </w:r>
      <w:r w:rsidRPr="007E081C">
        <w:rPr>
          <w:rFonts w:ascii="Times New Roman"/>
        </w:rPr>
        <w:t>1</w:t>
      </w:r>
      <w:r w:rsidRPr="007E081C">
        <w:rPr>
          <w:rFonts w:ascii="Times New Roman"/>
        </w:rPr>
        <w:t>。</w:t>
      </w:r>
    </w:p>
    <w:p w14:paraId="4D0E6431" w14:textId="77777777" w:rsidR="002F70C0" w:rsidRPr="009C7449" w:rsidRDefault="002F70C0" w:rsidP="002F70C0">
      <w:pPr>
        <w:pStyle w:val="afffffffffffc"/>
        <w:ind w:firstLineChars="0" w:firstLine="0"/>
        <w:jc w:val="center"/>
        <w:rPr>
          <w:rFonts w:ascii="Calibri" w:eastAsia="黑体" w:hAnsi="Calibri"/>
        </w:rPr>
      </w:pPr>
      <w:r w:rsidRPr="009C7449">
        <w:rPr>
          <w:rFonts w:ascii="Calibri" w:eastAsia="黑体" w:hAnsi="Calibri"/>
        </w:rPr>
        <w:t>表</w:t>
      </w:r>
      <w:r w:rsidRPr="009C7449">
        <w:rPr>
          <w:rFonts w:ascii="Calibri" w:eastAsia="黑体" w:hAnsi="Calibri"/>
        </w:rPr>
        <w:t xml:space="preserve">1 </w:t>
      </w:r>
      <w:r w:rsidRPr="009C7449">
        <w:rPr>
          <w:rFonts w:ascii="Calibri" w:eastAsia="黑体" w:hAnsi="Calibri"/>
        </w:rPr>
        <w:t>机型大小划分</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2357"/>
        <w:gridCol w:w="2362"/>
        <w:gridCol w:w="2256"/>
      </w:tblGrid>
      <w:tr w:rsidR="002F70C0" w:rsidRPr="007E081C" w14:paraId="0426A1FF" w14:textId="77777777" w:rsidTr="00210608">
        <w:tc>
          <w:tcPr>
            <w:tcW w:w="2284" w:type="dxa"/>
          </w:tcPr>
          <w:p w14:paraId="3C2679BA" w14:textId="77777777" w:rsidR="002F70C0" w:rsidRPr="007E081C" w:rsidRDefault="002F70C0" w:rsidP="002F70C0">
            <w:pPr>
              <w:pStyle w:val="afffffffffffc"/>
              <w:ind w:firstLineChars="0" w:firstLine="0"/>
              <w:jc w:val="center"/>
              <w:rPr>
                <w:rFonts w:ascii="Times New Roman"/>
                <w:szCs w:val="18"/>
              </w:rPr>
            </w:pPr>
            <w:r w:rsidRPr="007E081C">
              <w:rPr>
                <w:rFonts w:ascii="Times New Roman"/>
                <w:szCs w:val="18"/>
              </w:rPr>
              <w:t>机型</w:t>
            </w:r>
            <w:r w:rsidRPr="007E081C">
              <w:rPr>
                <w:rFonts w:ascii="Times New Roman"/>
                <w:szCs w:val="18"/>
              </w:rPr>
              <w:t xml:space="preserve"> </w:t>
            </w:r>
          </w:p>
        </w:tc>
        <w:tc>
          <w:tcPr>
            <w:tcW w:w="2392" w:type="dxa"/>
          </w:tcPr>
          <w:p w14:paraId="2B18AAD0" w14:textId="77777777" w:rsidR="002F70C0" w:rsidRPr="007E081C" w:rsidRDefault="002F70C0" w:rsidP="002F70C0">
            <w:pPr>
              <w:pStyle w:val="afffffffffffc"/>
              <w:ind w:firstLineChars="0" w:firstLine="0"/>
              <w:jc w:val="center"/>
              <w:rPr>
                <w:rFonts w:ascii="Times New Roman"/>
                <w:szCs w:val="18"/>
              </w:rPr>
            </w:pPr>
            <w:r w:rsidRPr="007E081C">
              <w:rPr>
                <w:rFonts w:ascii="Times New Roman"/>
                <w:szCs w:val="18"/>
              </w:rPr>
              <w:t>小型</w:t>
            </w:r>
          </w:p>
        </w:tc>
        <w:tc>
          <w:tcPr>
            <w:tcW w:w="2393" w:type="dxa"/>
          </w:tcPr>
          <w:p w14:paraId="6C5DCA06" w14:textId="77777777" w:rsidR="002F70C0" w:rsidRPr="007E081C" w:rsidRDefault="002F70C0" w:rsidP="002F70C0">
            <w:pPr>
              <w:pStyle w:val="afffffffffffc"/>
              <w:ind w:firstLineChars="0" w:firstLine="0"/>
              <w:jc w:val="center"/>
              <w:rPr>
                <w:rFonts w:ascii="Times New Roman"/>
                <w:szCs w:val="18"/>
              </w:rPr>
            </w:pPr>
            <w:r w:rsidRPr="007E081C">
              <w:rPr>
                <w:rFonts w:ascii="Times New Roman"/>
                <w:szCs w:val="18"/>
              </w:rPr>
              <w:t>中型</w:t>
            </w:r>
          </w:p>
        </w:tc>
        <w:tc>
          <w:tcPr>
            <w:tcW w:w="2287" w:type="dxa"/>
          </w:tcPr>
          <w:p w14:paraId="651C2790" w14:textId="77777777" w:rsidR="002F70C0" w:rsidRPr="007E081C" w:rsidRDefault="002F70C0" w:rsidP="002F70C0">
            <w:pPr>
              <w:pStyle w:val="afffffffffffc"/>
              <w:ind w:firstLineChars="0" w:firstLine="0"/>
              <w:jc w:val="center"/>
              <w:rPr>
                <w:rFonts w:ascii="Times New Roman"/>
                <w:szCs w:val="18"/>
              </w:rPr>
            </w:pPr>
            <w:r w:rsidRPr="007E081C">
              <w:rPr>
                <w:rFonts w:ascii="Times New Roman"/>
                <w:szCs w:val="18"/>
              </w:rPr>
              <w:t>大型</w:t>
            </w:r>
          </w:p>
        </w:tc>
      </w:tr>
      <w:tr w:rsidR="002F70C0" w:rsidRPr="007E081C" w14:paraId="6C3AF8CF" w14:textId="77777777" w:rsidTr="00210608">
        <w:tc>
          <w:tcPr>
            <w:tcW w:w="2284" w:type="dxa"/>
          </w:tcPr>
          <w:p w14:paraId="59216F94" w14:textId="28CCD873" w:rsidR="002F70C0" w:rsidRPr="007E081C" w:rsidRDefault="00FB53C1" w:rsidP="002F70C0">
            <w:pPr>
              <w:pStyle w:val="afffffffffffc"/>
              <w:ind w:firstLineChars="0" w:firstLine="0"/>
              <w:jc w:val="center"/>
              <w:rPr>
                <w:rFonts w:ascii="Times New Roman"/>
                <w:szCs w:val="18"/>
              </w:rPr>
            </w:pPr>
            <w:r>
              <w:rPr>
                <w:rFonts w:ascii="Times New Roman" w:hint="eastAsia"/>
                <w:szCs w:val="18"/>
              </w:rPr>
              <w:t>水</w:t>
            </w:r>
            <w:r w:rsidR="002F70C0" w:rsidRPr="007E081C">
              <w:rPr>
                <w:rFonts w:ascii="Times New Roman"/>
                <w:szCs w:val="18"/>
              </w:rPr>
              <w:t>处理量</w:t>
            </w:r>
            <w:r w:rsidR="004B29A8">
              <w:rPr>
                <w:rFonts w:ascii="Times New Roman" w:hint="eastAsia"/>
                <w:i/>
                <w:iCs/>
              </w:rPr>
              <w:t>Q</w:t>
            </w:r>
            <w:r w:rsidR="002F70C0" w:rsidRPr="007E081C">
              <w:rPr>
                <w:rFonts w:ascii="Times New Roman"/>
                <w:szCs w:val="18"/>
              </w:rPr>
              <w:t>（</w:t>
            </w:r>
            <w:r w:rsidR="002F70C0" w:rsidRPr="007E081C">
              <w:rPr>
                <w:rFonts w:ascii="Times New Roman"/>
                <w:szCs w:val="18"/>
              </w:rPr>
              <w:t>m</w:t>
            </w:r>
            <w:r w:rsidR="002F70C0" w:rsidRPr="007E081C">
              <w:rPr>
                <w:rFonts w:ascii="Times New Roman"/>
                <w:szCs w:val="18"/>
                <w:vertAlign w:val="superscript"/>
              </w:rPr>
              <w:t>3</w:t>
            </w:r>
            <w:r w:rsidR="002F70C0" w:rsidRPr="007E081C">
              <w:rPr>
                <w:rFonts w:ascii="Times New Roman"/>
                <w:szCs w:val="18"/>
              </w:rPr>
              <w:t>/h</w:t>
            </w:r>
            <w:r w:rsidR="002F70C0" w:rsidRPr="007E081C">
              <w:rPr>
                <w:rFonts w:ascii="Times New Roman"/>
                <w:szCs w:val="18"/>
              </w:rPr>
              <w:t>）</w:t>
            </w:r>
          </w:p>
        </w:tc>
        <w:tc>
          <w:tcPr>
            <w:tcW w:w="2392" w:type="dxa"/>
          </w:tcPr>
          <w:p w14:paraId="72C26697" w14:textId="7A9554EC" w:rsidR="002F70C0" w:rsidRPr="007E081C" w:rsidRDefault="004B29A8" w:rsidP="002F70C0">
            <w:pPr>
              <w:pStyle w:val="afffffffffffc"/>
              <w:ind w:firstLineChars="0" w:firstLine="0"/>
              <w:jc w:val="center"/>
              <w:rPr>
                <w:rFonts w:ascii="Times New Roman"/>
                <w:szCs w:val="18"/>
              </w:rPr>
            </w:pPr>
            <w:r>
              <w:rPr>
                <w:rFonts w:ascii="Times New Roman" w:hint="eastAsia"/>
                <w:i/>
                <w:iCs/>
              </w:rPr>
              <w:t>Q</w:t>
            </w:r>
            <w:r w:rsidR="00414D6E">
              <w:rPr>
                <w:rFonts w:ascii="Times New Roman" w:hint="eastAsia"/>
                <w:i/>
                <w:iCs/>
              </w:rPr>
              <w:t xml:space="preserve"> </w:t>
            </w:r>
            <w:r w:rsidR="002F70C0" w:rsidRPr="007E081C">
              <w:rPr>
                <w:rFonts w:ascii="Times New Roman"/>
                <w:szCs w:val="18"/>
              </w:rPr>
              <w:t>≤</w:t>
            </w:r>
            <w:r w:rsidR="002F70C0">
              <w:rPr>
                <w:rFonts w:ascii="Times New Roman" w:hint="eastAsia"/>
                <w:szCs w:val="18"/>
              </w:rPr>
              <w:t xml:space="preserve"> </w:t>
            </w:r>
            <w:r w:rsidR="002F70C0" w:rsidRPr="007E081C">
              <w:rPr>
                <w:rFonts w:ascii="Times New Roman"/>
                <w:szCs w:val="18"/>
              </w:rPr>
              <w:t>50</w:t>
            </w:r>
          </w:p>
        </w:tc>
        <w:tc>
          <w:tcPr>
            <w:tcW w:w="2393" w:type="dxa"/>
          </w:tcPr>
          <w:p w14:paraId="26E6A94A" w14:textId="5225DDEC" w:rsidR="002F70C0" w:rsidRPr="007E081C" w:rsidRDefault="002F70C0" w:rsidP="002F70C0">
            <w:pPr>
              <w:pStyle w:val="afffffffffffc"/>
              <w:ind w:firstLineChars="0" w:firstLine="0"/>
              <w:jc w:val="center"/>
              <w:rPr>
                <w:rFonts w:ascii="Times New Roman"/>
                <w:szCs w:val="18"/>
              </w:rPr>
            </w:pPr>
            <w:r w:rsidRPr="007E081C">
              <w:rPr>
                <w:rFonts w:ascii="Times New Roman"/>
                <w:szCs w:val="18"/>
              </w:rPr>
              <w:t>50</w:t>
            </w:r>
            <w:r>
              <w:rPr>
                <w:rFonts w:ascii="Times New Roman" w:hint="eastAsia"/>
                <w:szCs w:val="18"/>
              </w:rPr>
              <w:t xml:space="preserve"> </w:t>
            </w:r>
            <w:r w:rsidRPr="007E081C">
              <w:rPr>
                <w:rFonts w:ascii="Times New Roman"/>
                <w:szCs w:val="18"/>
              </w:rPr>
              <w:t>＜</w:t>
            </w:r>
            <w:r w:rsidR="004B29A8">
              <w:rPr>
                <w:rFonts w:ascii="Times New Roman" w:hint="eastAsia"/>
                <w:i/>
                <w:iCs/>
              </w:rPr>
              <w:t>Q</w:t>
            </w:r>
            <w:r>
              <w:rPr>
                <w:rFonts w:ascii="Times New Roman" w:hint="eastAsia"/>
                <w:szCs w:val="18"/>
              </w:rPr>
              <w:t xml:space="preserve"> </w:t>
            </w:r>
            <w:r w:rsidRPr="007E081C">
              <w:rPr>
                <w:rFonts w:ascii="Times New Roman"/>
                <w:szCs w:val="18"/>
              </w:rPr>
              <w:t>≤200</w:t>
            </w:r>
          </w:p>
        </w:tc>
        <w:tc>
          <w:tcPr>
            <w:tcW w:w="2287" w:type="dxa"/>
          </w:tcPr>
          <w:p w14:paraId="79F94E3A" w14:textId="12960FDF" w:rsidR="002F70C0" w:rsidRPr="007E081C" w:rsidRDefault="004B29A8" w:rsidP="002F70C0">
            <w:pPr>
              <w:pStyle w:val="afffffffffffc"/>
              <w:ind w:firstLineChars="0" w:firstLine="0"/>
              <w:jc w:val="center"/>
              <w:rPr>
                <w:rFonts w:ascii="Times New Roman"/>
                <w:szCs w:val="18"/>
              </w:rPr>
            </w:pPr>
            <w:r>
              <w:rPr>
                <w:rFonts w:ascii="Times New Roman" w:hint="eastAsia"/>
                <w:i/>
                <w:iCs/>
              </w:rPr>
              <w:t>Q</w:t>
            </w:r>
            <w:r w:rsidR="002F70C0" w:rsidRPr="007E081C">
              <w:rPr>
                <w:rFonts w:ascii="Times New Roman"/>
                <w:szCs w:val="18"/>
              </w:rPr>
              <w:t>＞</w:t>
            </w:r>
            <w:r w:rsidR="002F70C0" w:rsidRPr="007E081C">
              <w:rPr>
                <w:rFonts w:ascii="Times New Roman"/>
                <w:szCs w:val="18"/>
              </w:rPr>
              <w:t>200</w:t>
            </w:r>
          </w:p>
        </w:tc>
      </w:tr>
    </w:tbl>
    <w:p w14:paraId="560F204A" w14:textId="77777777" w:rsidR="002F70C0" w:rsidRDefault="002F70C0" w:rsidP="002F70C0">
      <w:pPr>
        <w:pStyle w:val="afffff6"/>
        <w:ind w:firstLineChars="0" w:firstLine="0"/>
      </w:pPr>
    </w:p>
    <w:p w14:paraId="0CF5949D" w14:textId="77777777" w:rsidR="009E0070" w:rsidRDefault="0041325B">
      <w:pPr>
        <w:pStyle w:val="afff"/>
        <w:spacing w:before="120" w:after="120"/>
        <w:ind w:left="0"/>
      </w:pPr>
      <w:bookmarkStart w:id="59" w:name="_Toc208561676"/>
      <w:r>
        <w:rPr>
          <w:rFonts w:hint="eastAsia"/>
        </w:rPr>
        <w:t>仪器设备</w:t>
      </w:r>
      <w:bookmarkEnd w:id="59"/>
    </w:p>
    <w:p w14:paraId="44530EB2" w14:textId="77777777" w:rsidR="009E0070" w:rsidRDefault="0041325B">
      <w:pPr>
        <w:pStyle w:val="afffff6"/>
        <w:ind w:firstLine="420"/>
      </w:pPr>
      <w:bookmarkStart w:id="60" w:name="_Hlk208304466"/>
      <w:r>
        <w:rPr>
          <w:rFonts w:hAnsi="宋体" w:hint="eastAsia"/>
          <w:szCs w:val="21"/>
        </w:rPr>
        <w:t>所选用仪器设备的量程和准确度应与被测参数相匹配。试验用仪器设备应经过计量检定或校准且在有效期内。</w:t>
      </w:r>
    </w:p>
    <w:p w14:paraId="41679D54" w14:textId="77777777" w:rsidR="009E0070" w:rsidRDefault="0041325B">
      <w:pPr>
        <w:pStyle w:val="affd"/>
        <w:numPr>
          <w:ilvl w:val="0"/>
          <w:numId w:val="0"/>
        </w:numPr>
        <w:spacing w:before="240" w:after="240"/>
      </w:pPr>
      <w:bookmarkStart w:id="61" w:name="_Toc208561677"/>
      <w:bookmarkEnd w:id="60"/>
      <w:r>
        <w:rPr>
          <w:rFonts w:hint="eastAsia"/>
        </w:rPr>
        <w:t>4.2 评价内容</w:t>
      </w:r>
      <w:bookmarkEnd w:id="61"/>
    </w:p>
    <w:p w14:paraId="3F0B711D" w14:textId="77777777" w:rsidR="009E0070" w:rsidRDefault="0041325B">
      <w:pPr>
        <w:pStyle w:val="affe"/>
        <w:numPr>
          <w:ilvl w:val="0"/>
          <w:numId w:val="0"/>
        </w:numPr>
        <w:spacing w:before="120" w:after="120"/>
      </w:pPr>
      <w:bookmarkStart w:id="62" w:name="_Toc208561678"/>
      <w:r>
        <w:rPr>
          <w:rFonts w:hint="eastAsia"/>
        </w:rPr>
        <w:t>4.2.1一致性检查</w:t>
      </w:r>
      <w:bookmarkEnd w:id="62"/>
    </w:p>
    <w:p w14:paraId="34FF37F5" w14:textId="77777777" w:rsidR="009E0070" w:rsidRDefault="0041325B">
      <w:pPr>
        <w:pStyle w:val="afff"/>
        <w:numPr>
          <w:ilvl w:val="0"/>
          <w:numId w:val="0"/>
        </w:numPr>
        <w:spacing w:before="120" w:after="120"/>
      </w:pPr>
      <w:bookmarkStart w:id="63" w:name="OLE_LINK9"/>
      <w:bookmarkStart w:id="64" w:name="_Toc208413977"/>
      <w:bookmarkStart w:id="65" w:name="_Toc208561679"/>
      <w:r>
        <w:rPr>
          <w:rFonts w:hint="eastAsia"/>
        </w:rPr>
        <w:t>4.2.1.1 产品一致性保证能力检查</w:t>
      </w:r>
      <w:bookmarkEnd w:id="63"/>
      <w:bookmarkEnd w:id="64"/>
      <w:bookmarkEnd w:id="65"/>
    </w:p>
    <w:p w14:paraId="3E12845A" w14:textId="0659CEA8" w:rsidR="009E0070" w:rsidRDefault="0041325B">
      <w:pPr>
        <w:pStyle w:val="afffff6"/>
        <w:ind w:firstLine="420"/>
        <w:rPr>
          <w:szCs w:val="21"/>
        </w:rPr>
      </w:pPr>
      <w:bookmarkStart w:id="66" w:name="_Hlk208304865"/>
      <w:r>
        <w:rPr>
          <w:rFonts w:hint="eastAsia"/>
          <w:szCs w:val="21"/>
        </w:rPr>
        <w:t>产品一致性保证能力检查项目、要求及</w:t>
      </w:r>
      <w:r w:rsidRPr="009C7449">
        <w:rPr>
          <w:rFonts w:ascii="Times New Roman"/>
          <w:szCs w:val="21"/>
        </w:rPr>
        <w:t>检查方法见表</w:t>
      </w:r>
      <w:r w:rsidR="009C7449" w:rsidRPr="009C7449">
        <w:rPr>
          <w:rFonts w:ascii="Times New Roman"/>
          <w:szCs w:val="21"/>
        </w:rPr>
        <w:t>2</w:t>
      </w:r>
      <w:r w:rsidRPr="009C7449">
        <w:rPr>
          <w:rFonts w:ascii="Times New Roman"/>
          <w:szCs w:val="21"/>
        </w:rPr>
        <w:t>。产</w:t>
      </w:r>
      <w:r>
        <w:rPr>
          <w:rFonts w:hint="eastAsia"/>
          <w:szCs w:val="21"/>
        </w:rPr>
        <w:t>品一致性保证能力应满足申报鉴定产品 的生产需求。</w:t>
      </w:r>
    </w:p>
    <w:p w14:paraId="676C3C12" w14:textId="7DA036D9" w:rsidR="009E0070" w:rsidRDefault="0041325B">
      <w:pPr>
        <w:jc w:val="center"/>
        <w:rPr>
          <w:rFonts w:eastAsia="黑体"/>
          <w:kern w:val="0"/>
          <w:szCs w:val="20"/>
        </w:rPr>
      </w:pPr>
      <w:r>
        <w:rPr>
          <w:rFonts w:eastAsia="黑体" w:hint="eastAsia"/>
          <w:kern w:val="0"/>
          <w:szCs w:val="20"/>
        </w:rPr>
        <w:t>表</w:t>
      </w:r>
      <w:r w:rsidR="009C7449">
        <w:rPr>
          <w:rFonts w:eastAsia="黑体" w:hint="eastAsia"/>
          <w:kern w:val="0"/>
          <w:szCs w:val="20"/>
        </w:rPr>
        <w:t>2</w:t>
      </w:r>
      <w:r>
        <w:rPr>
          <w:rFonts w:eastAsia="黑体" w:hint="eastAsia"/>
          <w:kern w:val="0"/>
          <w:szCs w:val="20"/>
        </w:rPr>
        <w:t xml:space="preserve">  </w:t>
      </w:r>
      <w:r>
        <w:rPr>
          <w:rFonts w:eastAsia="黑体" w:hint="eastAsia"/>
          <w:kern w:val="0"/>
          <w:szCs w:val="20"/>
        </w:rPr>
        <w:t>产品一致性保证能力检查项目、要求及检查方法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968"/>
        <w:gridCol w:w="2629"/>
        <w:gridCol w:w="3110"/>
        <w:gridCol w:w="1977"/>
      </w:tblGrid>
      <w:tr w:rsidR="00D03ECB" w:rsidRPr="0024684B" w14:paraId="405FE226" w14:textId="77777777" w:rsidTr="0024684B">
        <w:trPr>
          <w:trHeight w:val="283"/>
          <w:jc w:val="center"/>
        </w:trPr>
        <w:tc>
          <w:tcPr>
            <w:tcW w:w="353" w:type="pct"/>
            <w:tcBorders>
              <w:top w:val="single" w:sz="4" w:space="0" w:color="auto"/>
              <w:left w:val="single" w:sz="4" w:space="0" w:color="auto"/>
              <w:bottom w:val="single" w:sz="4" w:space="0" w:color="auto"/>
              <w:right w:val="single" w:sz="4" w:space="0" w:color="auto"/>
            </w:tcBorders>
            <w:vAlign w:val="center"/>
          </w:tcPr>
          <w:p w14:paraId="0470B41E" w14:textId="77777777" w:rsidR="00D03ECB" w:rsidRPr="0024684B" w:rsidRDefault="00D03ECB" w:rsidP="00D03ECB">
            <w:pPr>
              <w:widowControl/>
              <w:tabs>
                <w:tab w:val="center" w:pos="4201"/>
                <w:tab w:val="right" w:leader="dot" w:pos="9298"/>
              </w:tabs>
              <w:autoSpaceDE w:val="0"/>
              <w:autoSpaceDN w:val="0"/>
              <w:adjustRightInd/>
              <w:spacing w:line="240" w:lineRule="auto"/>
              <w:jc w:val="center"/>
              <w:outlineLvl w:val="2"/>
              <w:rPr>
                <w:rFonts w:ascii="Times New Roman" w:hAnsi="Times New Roman"/>
                <w:kern w:val="0"/>
                <w:sz w:val="18"/>
                <w:szCs w:val="18"/>
              </w:rPr>
            </w:pPr>
            <w:bookmarkStart w:id="67" w:name="_Toc208413978"/>
            <w:bookmarkStart w:id="68" w:name="_Toc208561680"/>
            <w:bookmarkEnd w:id="66"/>
            <w:r w:rsidRPr="0024684B">
              <w:rPr>
                <w:rFonts w:ascii="Times New Roman" w:hAnsi="Times New Roman"/>
                <w:kern w:val="0"/>
                <w:sz w:val="18"/>
                <w:szCs w:val="18"/>
              </w:rPr>
              <w:t>序号</w:t>
            </w:r>
            <w:bookmarkEnd w:id="67"/>
            <w:bookmarkEnd w:id="68"/>
          </w:p>
        </w:tc>
        <w:tc>
          <w:tcPr>
            <w:tcW w:w="1925" w:type="pct"/>
            <w:gridSpan w:val="2"/>
            <w:tcBorders>
              <w:top w:val="single" w:sz="4" w:space="0" w:color="auto"/>
              <w:left w:val="single" w:sz="4" w:space="0" w:color="auto"/>
              <w:bottom w:val="single" w:sz="4" w:space="0" w:color="auto"/>
              <w:right w:val="single" w:sz="4" w:space="0" w:color="auto"/>
            </w:tcBorders>
            <w:vAlign w:val="center"/>
          </w:tcPr>
          <w:p w14:paraId="72BAA4AF" w14:textId="77777777" w:rsidR="00D03ECB" w:rsidRPr="0024684B" w:rsidRDefault="00D03ECB" w:rsidP="00D03ECB">
            <w:pPr>
              <w:adjustRightInd/>
              <w:spacing w:line="240" w:lineRule="auto"/>
              <w:jc w:val="center"/>
              <w:rPr>
                <w:rFonts w:ascii="Times New Roman" w:hAnsi="Times New Roman"/>
                <w:sz w:val="18"/>
                <w:szCs w:val="18"/>
              </w:rPr>
            </w:pPr>
            <w:r w:rsidRPr="0024684B">
              <w:rPr>
                <w:rFonts w:ascii="Times New Roman" w:hAnsi="Times New Roman"/>
                <w:sz w:val="18"/>
                <w:szCs w:val="18"/>
              </w:rPr>
              <w:t>检查项目</w:t>
            </w:r>
          </w:p>
        </w:tc>
        <w:tc>
          <w:tcPr>
            <w:tcW w:w="1664" w:type="pct"/>
            <w:tcBorders>
              <w:top w:val="single" w:sz="4" w:space="0" w:color="auto"/>
              <w:left w:val="single" w:sz="4" w:space="0" w:color="auto"/>
              <w:bottom w:val="single" w:sz="4" w:space="0" w:color="auto"/>
              <w:right w:val="single" w:sz="4" w:space="0" w:color="auto"/>
            </w:tcBorders>
            <w:vAlign w:val="center"/>
          </w:tcPr>
          <w:p w14:paraId="7D4CB9D8" w14:textId="77777777" w:rsidR="00D03ECB" w:rsidRPr="0024684B" w:rsidRDefault="00D03ECB" w:rsidP="00D03ECB">
            <w:pPr>
              <w:adjustRightInd/>
              <w:spacing w:line="240" w:lineRule="auto"/>
              <w:jc w:val="center"/>
              <w:rPr>
                <w:rFonts w:ascii="Times New Roman" w:hAnsi="Times New Roman"/>
                <w:sz w:val="18"/>
                <w:szCs w:val="18"/>
              </w:rPr>
            </w:pPr>
            <w:r w:rsidRPr="0024684B">
              <w:rPr>
                <w:rFonts w:ascii="Times New Roman" w:hAnsi="Times New Roman"/>
                <w:sz w:val="18"/>
                <w:szCs w:val="18"/>
              </w:rPr>
              <w:t>要求</w:t>
            </w:r>
          </w:p>
        </w:tc>
        <w:tc>
          <w:tcPr>
            <w:tcW w:w="1058" w:type="pct"/>
            <w:tcBorders>
              <w:top w:val="single" w:sz="4" w:space="0" w:color="auto"/>
              <w:left w:val="single" w:sz="4" w:space="0" w:color="auto"/>
              <w:bottom w:val="single" w:sz="4" w:space="0" w:color="auto"/>
              <w:right w:val="single" w:sz="4" w:space="0" w:color="auto"/>
            </w:tcBorders>
            <w:vAlign w:val="center"/>
          </w:tcPr>
          <w:p w14:paraId="03827F72" w14:textId="77777777" w:rsidR="00D03ECB" w:rsidRPr="0024684B" w:rsidRDefault="00D03ECB" w:rsidP="00D03ECB">
            <w:pPr>
              <w:adjustRightInd/>
              <w:spacing w:line="240" w:lineRule="auto"/>
              <w:jc w:val="center"/>
              <w:rPr>
                <w:rFonts w:ascii="Times New Roman" w:hAnsi="Times New Roman"/>
                <w:sz w:val="18"/>
                <w:szCs w:val="18"/>
              </w:rPr>
            </w:pPr>
            <w:r w:rsidRPr="0024684B">
              <w:rPr>
                <w:rFonts w:ascii="Times New Roman" w:hAnsi="Times New Roman"/>
                <w:sz w:val="18"/>
                <w:szCs w:val="18"/>
              </w:rPr>
              <w:t>检查方法</w:t>
            </w:r>
          </w:p>
        </w:tc>
      </w:tr>
      <w:tr w:rsidR="00D03ECB" w:rsidRPr="0024684B" w14:paraId="5C6ECD52" w14:textId="77777777" w:rsidTr="0024684B">
        <w:trPr>
          <w:trHeight w:val="283"/>
          <w:jc w:val="center"/>
        </w:trPr>
        <w:tc>
          <w:tcPr>
            <w:tcW w:w="353" w:type="pct"/>
            <w:tcBorders>
              <w:top w:val="single" w:sz="4" w:space="0" w:color="auto"/>
              <w:left w:val="single" w:sz="4" w:space="0" w:color="auto"/>
              <w:bottom w:val="single" w:sz="4" w:space="0" w:color="auto"/>
              <w:right w:val="single" w:sz="4" w:space="0" w:color="auto"/>
            </w:tcBorders>
            <w:vAlign w:val="center"/>
          </w:tcPr>
          <w:p w14:paraId="3973AC50" w14:textId="77777777" w:rsidR="00D03ECB" w:rsidRPr="0024684B" w:rsidRDefault="00D03ECB" w:rsidP="00D03ECB">
            <w:pPr>
              <w:widowControl/>
              <w:tabs>
                <w:tab w:val="center" w:pos="4201"/>
                <w:tab w:val="right" w:leader="dot" w:pos="9298"/>
              </w:tabs>
              <w:autoSpaceDE w:val="0"/>
              <w:autoSpaceDN w:val="0"/>
              <w:adjustRightInd/>
              <w:spacing w:line="240" w:lineRule="auto"/>
              <w:jc w:val="center"/>
              <w:outlineLvl w:val="2"/>
              <w:rPr>
                <w:rFonts w:ascii="Times New Roman" w:hAnsi="Times New Roman"/>
                <w:kern w:val="0"/>
                <w:sz w:val="18"/>
                <w:szCs w:val="18"/>
              </w:rPr>
            </w:pPr>
            <w:bookmarkStart w:id="69" w:name="_Toc208413979"/>
            <w:bookmarkStart w:id="70" w:name="_Toc208561681"/>
            <w:r w:rsidRPr="0024684B">
              <w:rPr>
                <w:rFonts w:ascii="Times New Roman" w:hAnsi="Times New Roman"/>
                <w:kern w:val="0"/>
                <w:sz w:val="18"/>
                <w:szCs w:val="18"/>
              </w:rPr>
              <w:t>1</w:t>
            </w:r>
            <w:bookmarkEnd w:id="69"/>
            <w:bookmarkEnd w:id="70"/>
          </w:p>
        </w:tc>
        <w:tc>
          <w:tcPr>
            <w:tcW w:w="1925" w:type="pct"/>
            <w:gridSpan w:val="2"/>
            <w:tcBorders>
              <w:top w:val="single" w:sz="4" w:space="0" w:color="auto"/>
              <w:left w:val="single" w:sz="4" w:space="0" w:color="auto"/>
              <w:bottom w:val="single" w:sz="4" w:space="0" w:color="auto"/>
              <w:right w:val="single" w:sz="4" w:space="0" w:color="auto"/>
            </w:tcBorders>
            <w:vAlign w:val="center"/>
          </w:tcPr>
          <w:p w14:paraId="25A6511B" w14:textId="77777777" w:rsidR="00D03ECB" w:rsidRPr="0024684B" w:rsidRDefault="00D03ECB" w:rsidP="00D03ECB">
            <w:pPr>
              <w:adjustRightInd/>
              <w:spacing w:line="240" w:lineRule="auto"/>
              <w:jc w:val="center"/>
              <w:rPr>
                <w:rFonts w:ascii="Times New Roman" w:hAnsi="Times New Roman"/>
                <w:sz w:val="18"/>
                <w:szCs w:val="18"/>
              </w:rPr>
            </w:pPr>
            <w:r w:rsidRPr="0024684B">
              <w:rPr>
                <w:rFonts w:ascii="Times New Roman" w:hAnsi="Times New Roman"/>
                <w:sz w:val="18"/>
                <w:szCs w:val="18"/>
              </w:rPr>
              <w:t>生产场地</w:t>
            </w:r>
          </w:p>
        </w:tc>
        <w:tc>
          <w:tcPr>
            <w:tcW w:w="1664" w:type="pct"/>
            <w:tcBorders>
              <w:top w:val="single" w:sz="4" w:space="0" w:color="auto"/>
              <w:left w:val="single" w:sz="4" w:space="0" w:color="auto"/>
              <w:bottom w:val="single" w:sz="4" w:space="0" w:color="auto"/>
              <w:right w:val="single" w:sz="4" w:space="0" w:color="auto"/>
            </w:tcBorders>
            <w:vAlign w:val="center"/>
          </w:tcPr>
          <w:p w14:paraId="78823CB1" w14:textId="77777777" w:rsidR="00D03ECB" w:rsidRPr="0024684B" w:rsidRDefault="00D03ECB" w:rsidP="00D03ECB">
            <w:pPr>
              <w:adjustRightInd/>
              <w:spacing w:line="240" w:lineRule="auto"/>
              <w:jc w:val="left"/>
              <w:rPr>
                <w:rFonts w:ascii="Times New Roman" w:hAnsi="Times New Roman"/>
                <w:sz w:val="18"/>
                <w:szCs w:val="18"/>
              </w:rPr>
            </w:pPr>
            <w:r w:rsidRPr="004B3DD8">
              <w:rPr>
                <w:rFonts w:ascii="Times New Roman" w:hAnsi="Times New Roman"/>
                <w:color w:val="000000" w:themeColor="text1"/>
                <w:sz w:val="18"/>
                <w:szCs w:val="18"/>
              </w:rPr>
              <w:t>生产车间面积不少于</w:t>
            </w:r>
            <w:r w:rsidRPr="004B3DD8">
              <w:rPr>
                <w:rFonts w:ascii="Times New Roman" w:hAnsi="Times New Roman"/>
                <w:color w:val="000000" w:themeColor="text1"/>
                <w:sz w:val="18"/>
                <w:szCs w:val="18"/>
              </w:rPr>
              <w:t>1 000 m</w:t>
            </w:r>
            <w:r w:rsidRPr="004B3DD8">
              <w:rPr>
                <w:rFonts w:ascii="Times New Roman" w:hAnsi="Times New Roman"/>
                <w:color w:val="000000" w:themeColor="text1"/>
                <w:sz w:val="18"/>
                <w:szCs w:val="18"/>
                <w:vertAlign w:val="superscript"/>
              </w:rPr>
              <w:t>2</w:t>
            </w:r>
            <w:r w:rsidRPr="004B3DD8">
              <w:rPr>
                <w:rFonts w:ascii="Times New Roman" w:hAnsi="Times New Roman"/>
                <w:color w:val="000000" w:themeColor="text1"/>
                <w:sz w:val="18"/>
                <w:szCs w:val="18"/>
              </w:rPr>
              <w:t>，为自有或租赁，租赁时间至少</w:t>
            </w:r>
            <w:r w:rsidRPr="004B3DD8">
              <w:rPr>
                <w:rFonts w:ascii="Times New Roman" w:hAnsi="Times New Roman"/>
                <w:color w:val="000000" w:themeColor="text1"/>
                <w:sz w:val="18"/>
                <w:szCs w:val="18"/>
              </w:rPr>
              <w:t xml:space="preserve"> 5 </w:t>
            </w:r>
            <w:r w:rsidRPr="004B3DD8">
              <w:rPr>
                <w:rFonts w:ascii="Times New Roman" w:hAnsi="Times New Roman"/>
                <w:color w:val="000000" w:themeColor="text1"/>
                <w:sz w:val="18"/>
                <w:szCs w:val="18"/>
              </w:rPr>
              <w:t>年</w:t>
            </w:r>
            <w:r w:rsidRPr="0024684B">
              <w:rPr>
                <w:rFonts w:ascii="Times New Roman" w:hAnsi="Times New Roman"/>
                <w:sz w:val="18"/>
                <w:szCs w:val="18"/>
              </w:rPr>
              <w:t>。</w:t>
            </w:r>
          </w:p>
        </w:tc>
        <w:tc>
          <w:tcPr>
            <w:tcW w:w="1058" w:type="pct"/>
            <w:tcBorders>
              <w:top w:val="single" w:sz="4" w:space="0" w:color="auto"/>
              <w:left w:val="single" w:sz="4" w:space="0" w:color="auto"/>
              <w:bottom w:val="single" w:sz="4" w:space="0" w:color="auto"/>
              <w:right w:val="single" w:sz="4" w:space="0" w:color="auto"/>
            </w:tcBorders>
            <w:vAlign w:val="center"/>
          </w:tcPr>
          <w:p w14:paraId="375F41DF" w14:textId="77777777" w:rsidR="00D03ECB" w:rsidRPr="0024684B" w:rsidRDefault="00D03ECB" w:rsidP="00D03ECB">
            <w:pPr>
              <w:adjustRightInd/>
              <w:spacing w:line="240" w:lineRule="auto"/>
              <w:jc w:val="center"/>
              <w:rPr>
                <w:rFonts w:ascii="Times New Roman" w:hAnsi="Times New Roman"/>
                <w:sz w:val="18"/>
                <w:szCs w:val="18"/>
              </w:rPr>
            </w:pPr>
            <w:r w:rsidRPr="0024684B">
              <w:rPr>
                <w:rFonts w:ascii="Times New Roman" w:hAnsi="Times New Roman"/>
                <w:sz w:val="18"/>
                <w:szCs w:val="18"/>
              </w:rPr>
              <w:t>核对</w:t>
            </w:r>
          </w:p>
        </w:tc>
      </w:tr>
      <w:tr w:rsidR="00D03ECB" w:rsidRPr="0024684B" w14:paraId="3C979E77" w14:textId="77777777" w:rsidTr="0024684B">
        <w:trPr>
          <w:trHeight w:val="283"/>
          <w:jc w:val="center"/>
        </w:trPr>
        <w:tc>
          <w:tcPr>
            <w:tcW w:w="353" w:type="pct"/>
            <w:tcBorders>
              <w:top w:val="single" w:sz="4" w:space="0" w:color="auto"/>
              <w:left w:val="single" w:sz="4" w:space="0" w:color="auto"/>
              <w:bottom w:val="single" w:sz="4" w:space="0" w:color="auto"/>
              <w:right w:val="single" w:sz="4" w:space="0" w:color="auto"/>
            </w:tcBorders>
            <w:vAlign w:val="center"/>
          </w:tcPr>
          <w:p w14:paraId="21C79D4E" w14:textId="77777777" w:rsidR="00D03ECB" w:rsidRPr="0024684B" w:rsidRDefault="00D03ECB" w:rsidP="00D03ECB">
            <w:pPr>
              <w:widowControl/>
              <w:tabs>
                <w:tab w:val="center" w:pos="4201"/>
                <w:tab w:val="right" w:leader="dot" w:pos="9298"/>
              </w:tabs>
              <w:autoSpaceDE w:val="0"/>
              <w:autoSpaceDN w:val="0"/>
              <w:adjustRightInd/>
              <w:spacing w:line="240" w:lineRule="auto"/>
              <w:jc w:val="center"/>
              <w:outlineLvl w:val="2"/>
              <w:rPr>
                <w:rFonts w:ascii="Times New Roman" w:hAnsi="Times New Roman"/>
                <w:kern w:val="0"/>
                <w:sz w:val="18"/>
                <w:szCs w:val="18"/>
              </w:rPr>
            </w:pPr>
            <w:bookmarkStart w:id="71" w:name="_Toc208413980"/>
            <w:bookmarkStart w:id="72" w:name="_Toc208561682"/>
            <w:r w:rsidRPr="0024684B">
              <w:rPr>
                <w:rFonts w:ascii="Times New Roman" w:hAnsi="Times New Roman"/>
                <w:kern w:val="0"/>
                <w:sz w:val="18"/>
                <w:szCs w:val="18"/>
              </w:rPr>
              <w:t>2</w:t>
            </w:r>
            <w:bookmarkEnd w:id="71"/>
            <w:bookmarkEnd w:id="72"/>
          </w:p>
        </w:tc>
        <w:tc>
          <w:tcPr>
            <w:tcW w:w="1925" w:type="pct"/>
            <w:gridSpan w:val="2"/>
            <w:tcBorders>
              <w:top w:val="single" w:sz="4" w:space="0" w:color="auto"/>
              <w:left w:val="single" w:sz="4" w:space="0" w:color="auto"/>
              <w:bottom w:val="single" w:sz="4" w:space="0" w:color="auto"/>
              <w:right w:val="single" w:sz="4" w:space="0" w:color="auto"/>
            </w:tcBorders>
            <w:vAlign w:val="center"/>
          </w:tcPr>
          <w:p w14:paraId="01EA7D00" w14:textId="77777777" w:rsidR="00D03ECB" w:rsidRPr="0024684B" w:rsidRDefault="00D03ECB" w:rsidP="00D03ECB">
            <w:pPr>
              <w:adjustRightInd/>
              <w:spacing w:line="240" w:lineRule="auto"/>
              <w:jc w:val="center"/>
              <w:rPr>
                <w:rFonts w:ascii="Times New Roman" w:hAnsi="Times New Roman"/>
                <w:sz w:val="18"/>
                <w:szCs w:val="18"/>
              </w:rPr>
            </w:pPr>
            <w:r w:rsidRPr="0024684B">
              <w:rPr>
                <w:rFonts w:ascii="Times New Roman" w:hAnsi="Times New Roman"/>
                <w:sz w:val="18"/>
                <w:szCs w:val="18"/>
              </w:rPr>
              <w:t>工作人员</w:t>
            </w:r>
          </w:p>
        </w:tc>
        <w:tc>
          <w:tcPr>
            <w:tcW w:w="1664" w:type="pct"/>
            <w:tcBorders>
              <w:top w:val="single" w:sz="4" w:space="0" w:color="auto"/>
              <w:left w:val="single" w:sz="4" w:space="0" w:color="auto"/>
              <w:bottom w:val="single" w:sz="4" w:space="0" w:color="auto"/>
              <w:right w:val="single" w:sz="4" w:space="0" w:color="auto"/>
            </w:tcBorders>
            <w:vAlign w:val="center"/>
          </w:tcPr>
          <w:p w14:paraId="1BCA1D4D" w14:textId="77777777" w:rsidR="00D03ECB" w:rsidRPr="0024684B" w:rsidRDefault="00D03ECB" w:rsidP="00D03ECB">
            <w:pPr>
              <w:adjustRightInd/>
              <w:spacing w:line="240" w:lineRule="auto"/>
              <w:jc w:val="left"/>
              <w:rPr>
                <w:rFonts w:ascii="Times New Roman" w:hAnsi="Times New Roman"/>
                <w:sz w:val="18"/>
                <w:szCs w:val="18"/>
              </w:rPr>
            </w:pPr>
            <w:bookmarkStart w:id="73" w:name="_Hlk211020397"/>
            <w:r w:rsidRPr="0024684B">
              <w:rPr>
                <w:rFonts w:ascii="Times New Roman" w:hAnsi="Times New Roman"/>
                <w:sz w:val="18"/>
                <w:szCs w:val="18"/>
              </w:rPr>
              <w:t>缴纳社保的固定工作人员不少于</w:t>
            </w:r>
            <w:r w:rsidRPr="0024684B">
              <w:rPr>
                <w:rFonts w:ascii="Times New Roman" w:hAnsi="Times New Roman"/>
                <w:sz w:val="18"/>
                <w:szCs w:val="18"/>
              </w:rPr>
              <w:t xml:space="preserve"> 10 </w:t>
            </w:r>
            <w:r w:rsidRPr="0024684B">
              <w:rPr>
                <w:rFonts w:ascii="Times New Roman" w:hAnsi="Times New Roman"/>
                <w:sz w:val="18"/>
                <w:szCs w:val="18"/>
              </w:rPr>
              <w:t>人</w:t>
            </w:r>
            <w:bookmarkEnd w:id="73"/>
            <w:r w:rsidRPr="0024684B">
              <w:rPr>
                <w:rFonts w:ascii="Times New Roman" w:hAnsi="Times New Roman"/>
                <w:sz w:val="18"/>
                <w:szCs w:val="18"/>
              </w:rPr>
              <w:t>（个人缴纳除情况外）</w:t>
            </w:r>
          </w:p>
        </w:tc>
        <w:tc>
          <w:tcPr>
            <w:tcW w:w="1058" w:type="pct"/>
            <w:tcBorders>
              <w:top w:val="single" w:sz="4" w:space="0" w:color="auto"/>
              <w:left w:val="single" w:sz="4" w:space="0" w:color="auto"/>
              <w:bottom w:val="single" w:sz="4" w:space="0" w:color="auto"/>
              <w:right w:val="single" w:sz="4" w:space="0" w:color="auto"/>
            </w:tcBorders>
            <w:vAlign w:val="center"/>
          </w:tcPr>
          <w:p w14:paraId="33D2E493" w14:textId="77777777" w:rsidR="00D03ECB" w:rsidRPr="0024684B" w:rsidRDefault="00D03ECB" w:rsidP="00D03ECB">
            <w:pPr>
              <w:adjustRightInd/>
              <w:spacing w:line="240" w:lineRule="auto"/>
              <w:jc w:val="left"/>
              <w:rPr>
                <w:rFonts w:ascii="Times New Roman" w:hAnsi="Times New Roman"/>
                <w:sz w:val="18"/>
                <w:szCs w:val="18"/>
              </w:rPr>
            </w:pPr>
            <w:r w:rsidRPr="0024684B">
              <w:rPr>
                <w:rFonts w:ascii="Times New Roman" w:hAnsi="Times New Roman"/>
                <w:sz w:val="18"/>
                <w:szCs w:val="18"/>
              </w:rPr>
              <w:t>抽取</w:t>
            </w:r>
            <w:r w:rsidRPr="0024684B">
              <w:rPr>
                <w:rFonts w:ascii="Times New Roman" w:hAnsi="Times New Roman"/>
                <w:sz w:val="18"/>
                <w:szCs w:val="18"/>
              </w:rPr>
              <w:t xml:space="preserve"> 10 </w:t>
            </w:r>
            <w:r w:rsidRPr="0024684B">
              <w:rPr>
                <w:rFonts w:ascii="Times New Roman" w:hAnsi="Times New Roman"/>
                <w:sz w:val="18"/>
                <w:szCs w:val="18"/>
              </w:rPr>
              <w:t>人，查验属地社保证明</w:t>
            </w:r>
          </w:p>
        </w:tc>
      </w:tr>
      <w:tr w:rsidR="00D03ECB" w:rsidRPr="0024684B" w14:paraId="539CD3D8" w14:textId="77777777" w:rsidTr="0024684B">
        <w:trPr>
          <w:trHeight w:val="283"/>
          <w:jc w:val="center"/>
        </w:trPr>
        <w:tc>
          <w:tcPr>
            <w:tcW w:w="353" w:type="pct"/>
            <w:tcBorders>
              <w:top w:val="single" w:sz="4" w:space="0" w:color="auto"/>
              <w:left w:val="single" w:sz="4" w:space="0" w:color="auto"/>
              <w:bottom w:val="single" w:sz="4" w:space="0" w:color="auto"/>
              <w:right w:val="single" w:sz="4" w:space="0" w:color="auto"/>
            </w:tcBorders>
            <w:vAlign w:val="center"/>
          </w:tcPr>
          <w:p w14:paraId="1FA70483" w14:textId="77777777" w:rsidR="00D03ECB" w:rsidRPr="0024684B" w:rsidRDefault="00D03ECB" w:rsidP="00D03ECB">
            <w:pPr>
              <w:widowControl/>
              <w:tabs>
                <w:tab w:val="center" w:pos="4201"/>
                <w:tab w:val="right" w:leader="dot" w:pos="9298"/>
              </w:tabs>
              <w:autoSpaceDE w:val="0"/>
              <w:autoSpaceDN w:val="0"/>
              <w:adjustRightInd/>
              <w:spacing w:line="240" w:lineRule="auto"/>
              <w:jc w:val="center"/>
              <w:outlineLvl w:val="2"/>
              <w:rPr>
                <w:rFonts w:ascii="Times New Roman" w:hAnsi="Times New Roman"/>
                <w:kern w:val="0"/>
                <w:sz w:val="18"/>
                <w:szCs w:val="18"/>
              </w:rPr>
            </w:pPr>
            <w:bookmarkStart w:id="74" w:name="_Toc208413981"/>
            <w:bookmarkStart w:id="75" w:name="_Toc208561683"/>
            <w:r w:rsidRPr="0024684B">
              <w:rPr>
                <w:rFonts w:ascii="Times New Roman" w:hAnsi="Times New Roman"/>
                <w:kern w:val="0"/>
                <w:sz w:val="18"/>
                <w:szCs w:val="18"/>
              </w:rPr>
              <w:t>3</w:t>
            </w:r>
            <w:bookmarkEnd w:id="74"/>
            <w:bookmarkEnd w:id="75"/>
          </w:p>
        </w:tc>
        <w:tc>
          <w:tcPr>
            <w:tcW w:w="1925" w:type="pct"/>
            <w:gridSpan w:val="2"/>
            <w:tcBorders>
              <w:top w:val="single" w:sz="4" w:space="0" w:color="auto"/>
              <w:left w:val="single" w:sz="4" w:space="0" w:color="auto"/>
              <w:bottom w:val="single" w:sz="4" w:space="0" w:color="auto"/>
              <w:right w:val="single" w:sz="4" w:space="0" w:color="auto"/>
            </w:tcBorders>
            <w:vAlign w:val="center"/>
          </w:tcPr>
          <w:p w14:paraId="6564E1CA" w14:textId="77777777" w:rsidR="00D03ECB" w:rsidRPr="0024684B" w:rsidRDefault="00D03ECB" w:rsidP="00D03ECB">
            <w:pPr>
              <w:adjustRightInd/>
              <w:spacing w:line="240" w:lineRule="auto"/>
              <w:jc w:val="center"/>
              <w:rPr>
                <w:rFonts w:ascii="Times New Roman" w:hAnsi="Times New Roman"/>
                <w:sz w:val="18"/>
                <w:szCs w:val="18"/>
              </w:rPr>
            </w:pPr>
            <w:r w:rsidRPr="0024684B">
              <w:rPr>
                <w:rFonts w:ascii="Times New Roman" w:hAnsi="Times New Roman"/>
                <w:sz w:val="18"/>
                <w:szCs w:val="18"/>
              </w:rPr>
              <w:t>研发能力</w:t>
            </w:r>
          </w:p>
        </w:tc>
        <w:tc>
          <w:tcPr>
            <w:tcW w:w="1664" w:type="pct"/>
            <w:tcBorders>
              <w:top w:val="single" w:sz="4" w:space="0" w:color="auto"/>
              <w:left w:val="single" w:sz="4" w:space="0" w:color="auto"/>
              <w:bottom w:val="single" w:sz="4" w:space="0" w:color="auto"/>
              <w:right w:val="single" w:sz="4" w:space="0" w:color="auto"/>
            </w:tcBorders>
            <w:vAlign w:val="center"/>
          </w:tcPr>
          <w:p w14:paraId="6A36F82B" w14:textId="77777777" w:rsidR="00D03ECB" w:rsidRPr="0024684B" w:rsidRDefault="00D03ECB" w:rsidP="00D03ECB">
            <w:pPr>
              <w:adjustRightInd/>
              <w:spacing w:line="240" w:lineRule="auto"/>
              <w:jc w:val="center"/>
              <w:rPr>
                <w:rFonts w:ascii="Times New Roman" w:hAnsi="Times New Roman"/>
                <w:sz w:val="18"/>
                <w:szCs w:val="18"/>
              </w:rPr>
            </w:pPr>
            <w:r w:rsidRPr="0024684B">
              <w:rPr>
                <w:rFonts w:ascii="Times New Roman" w:hAnsi="Times New Roman"/>
                <w:sz w:val="18"/>
                <w:szCs w:val="18"/>
              </w:rPr>
              <w:t>有产品图样</w:t>
            </w:r>
          </w:p>
        </w:tc>
        <w:tc>
          <w:tcPr>
            <w:tcW w:w="1058" w:type="pct"/>
            <w:tcBorders>
              <w:top w:val="single" w:sz="4" w:space="0" w:color="auto"/>
              <w:left w:val="single" w:sz="4" w:space="0" w:color="auto"/>
              <w:bottom w:val="single" w:sz="4" w:space="0" w:color="auto"/>
              <w:right w:val="single" w:sz="4" w:space="0" w:color="auto"/>
            </w:tcBorders>
            <w:vAlign w:val="center"/>
          </w:tcPr>
          <w:p w14:paraId="59DB7824" w14:textId="77777777" w:rsidR="00D03ECB" w:rsidRPr="0024684B" w:rsidRDefault="00D03ECB" w:rsidP="00D03ECB">
            <w:pPr>
              <w:adjustRightInd/>
              <w:spacing w:line="240" w:lineRule="auto"/>
              <w:jc w:val="center"/>
              <w:rPr>
                <w:rFonts w:ascii="Times New Roman" w:hAnsi="Times New Roman"/>
                <w:sz w:val="18"/>
                <w:szCs w:val="18"/>
              </w:rPr>
            </w:pPr>
            <w:r w:rsidRPr="0024684B">
              <w:rPr>
                <w:rFonts w:ascii="Times New Roman" w:hAnsi="Times New Roman"/>
                <w:sz w:val="18"/>
                <w:szCs w:val="18"/>
              </w:rPr>
              <w:t>查阅</w:t>
            </w:r>
          </w:p>
        </w:tc>
      </w:tr>
      <w:tr w:rsidR="00D03ECB" w:rsidRPr="0024684B" w14:paraId="7A872EDC" w14:textId="77777777" w:rsidTr="0024684B">
        <w:trPr>
          <w:trHeight w:val="283"/>
          <w:jc w:val="center"/>
        </w:trPr>
        <w:tc>
          <w:tcPr>
            <w:tcW w:w="353" w:type="pct"/>
            <w:vMerge w:val="restart"/>
            <w:tcBorders>
              <w:top w:val="single" w:sz="4" w:space="0" w:color="auto"/>
              <w:left w:val="single" w:sz="4" w:space="0" w:color="auto"/>
              <w:right w:val="single" w:sz="4" w:space="0" w:color="auto"/>
            </w:tcBorders>
            <w:vAlign w:val="center"/>
          </w:tcPr>
          <w:p w14:paraId="4277EC58" w14:textId="77777777" w:rsidR="00D03ECB" w:rsidRPr="0024684B" w:rsidRDefault="00D03ECB" w:rsidP="00D03ECB">
            <w:pPr>
              <w:widowControl/>
              <w:tabs>
                <w:tab w:val="center" w:pos="4201"/>
                <w:tab w:val="right" w:leader="dot" w:pos="9298"/>
              </w:tabs>
              <w:autoSpaceDE w:val="0"/>
              <w:autoSpaceDN w:val="0"/>
              <w:adjustRightInd/>
              <w:spacing w:line="240" w:lineRule="auto"/>
              <w:jc w:val="center"/>
              <w:outlineLvl w:val="2"/>
              <w:rPr>
                <w:rFonts w:ascii="Times New Roman" w:hAnsi="Times New Roman"/>
                <w:kern w:val="0"/>
                <w:sz w:val="18"/>
                <w:szCs w:val="18"/>
              </w:rPr>
            </w:pPr>
            <w:bookmarkStart w:id="76" w:name="_Toc208413982"/>
            <w:bookmarkStart w:id="77" w:name="_Toc208561684"/>
            <w:r w:rsidRPr="0024684B">
              <w:rPr>
                <w:rFonts w:ascii="Times New Roman" w:hAnsi="Times New Roman"/>
                <w:kern w:val="0"/>
                <w:sz w:val="18"/>
                <w:szCs w:val="18"/>
              </w:rPr>
              <w:t>4</w:t>
            </w:r>
            <w:bookmarkEnd w:id="76"/>
            <w:bookmarkEnd w:id="77"/>
          </w:p>
        </w:tc>
        <w:tc>
          <w:tcPr>
            <w:tcW w:w="518" w:type="pct"/>
            <w:vMerge w:val="restart"/>
            <w:tcBorders>
              <w:top w:val="single" w:sz="4" w:space="0" w:color="auto"/>
              <w:left w:val="single" w:sz="4" w:space="0" w:color="auto"/>
              <w:right w:val="single" w:sz="4" w:space="0" w:color="auto"/>
            </w:tcBorders>
            <w:vAlign w:val="center"/>
          </w:tcPr>
          <w:p w14:paraId="0DB2D4DF" w14:textId="77777777" w:rsidR="00D03ECB" w:rsidRPr="0024684B" w:rsidRDefault="00D03ECB" w:rsidP="00D03ECB">
            <w:pPr>
              <w:adjustRightInd/>
              <w:spacing w:line="240" w:lineRule="auto"/>
              <w:jc w:val="center"/>
              <w:rPr>
                <w:rFonts w:ascii="Times New Roman" w:hAnsi="Times New Roman"/>
                <w:sz w:val="18"/>
                <w:szCs w:val="18"/>
              </w:rPr>
            </w:pPr>
            <w:r w:rsidRPr="0024684B">
              <w:rPr>
                <w:rFonts w:ascii="Times New Roman" w:hAnsi="Times New Roman"/>
                <w:sz w:val="18"/>
                <w:szCs w:val="18"/>
              </w:rPr>
              <w:t>生产、检验设备</w:t>
            </w:r>
          </w:p>
        </w:tc>
        <w:tc>
          <w:tcPr>
            <w:tcW w:w="1407" w:type="pct"/>
            <w:tcBorders>
              <w:top w:val="single" w:sz="4" w:space="0" w:color="auto"/>
              <w:left w:val="single" w:sz="4" w:space="0" w:color="auto"/>
              <w:right w:val="single" w:sz="4" w:space="0" w:color="auto"/>
            </w:tcBorders>
            <w:vAlign w:val="center"/>
          </w:tcPr>
          <w:p w14:paraId="209D2DE1" w14:textId="77777777" w:rsidR="00D03ECB" w:rsidRPr="0024684B" w:rsidRDefault="00D03ECB" w:rsidP="00D03ECB">
            <w:pPr>
              <w:adjustRightInd/>
              <w:spacing w:line="240" w:lineRule="auto"/>
              <w:jc w:val="center"/>
              <w:rPr>
                <w:rFonts w:ascii="Times New Roman" w:hAnsi="Times New Roman"/>
                <w:sz w:val="18"/>
                <w:szCs w:val="18"/>
              </w:rPr>
            </w:pPr>
            <w:r w:rsidRPr="0024684B">
              <w:rPr>
                <w:rFonts w:ascii="Times New Roman" w:hAnsi="Times New Roman"/>
                <w:sz w:val="18"/>
                <w:szCs w:val="18"/>
              </w:rPr>
              <w:t>非人力流水式装配线</w:t>
            </w:r>
          </w:p>
        </w:tc>
        <w:tc>
          <w:tcPr>
            <w:tcW w:w="1664" w:type="pct"/>
            <w:tcBorders>
              <w:top w:val="single" w:sz="4" w:space="0" w:color="auto"/>
              <w:left w:val="single" w:sz="4" w:space="0" w:color="auto"/>
              <w:bottom w:val="single" w:sz="4" w:space="0" w:color="auto"/>
              <w:right w:val="single" w:sz="4" w:space="0" w:color="auto"/>
            </w:tcBorders>
            <w:vAlign w:val="center"/>
          </w:tcPr>
          <w:p w14:paraId="48F5D36D" w14:textId="77777777" w:rsidR="00D03ECB" w:rsidRPr="0024684B" w:rsidRDefault="00D03ECB" w:rsidP="00D03ECB">
            <w:pPr>
              <w:adjustRightInd/>
              <w:spacing w:line="240" w:lineRule="auto"/>
              <w:jc w:val="center"/>
              <w:rPr>
                <w:rFonts w:ascii="Times New Roman" w:hAnsi="Times New Roman"/>
                <w:sz w:val="18"/>
                <w:szCs w:val="18"/>
              </w:rPr>
            </w:pPr>
            <w:r w:rsidRPr="004B3DD8">
              <w:rPr>
                <w:rFonts w:ascii="Times New Roman" w:hAnsi="Times New Roman"/>
                <w:color w:val="000000" w:themeColor="text1"/>
                <w:sz w:val="18"/>
                <w:szCs w:val="18"/>
              </w:rPr>
              <w:t>装配线工位数量不少于</w:t>
            </w:r>
            <w:r w:rsidRPr="004B3DD8">
              <w:rPr>
                <w:rFonts w:ascii="Times New Roman" w:hAnsi="Times New Roman"/>
                <w:color w:val="000000" w:themeColor="text1"/>
                <w:sz w:val="18"/>
                <w:szCs w:val="18"/>
              </w:rPr>
              <w:t xml:space="preserve">5 </w:t>
            </w:r>
            <w:r w:rsidRPr="004B3DD8">
              <w:rPr>
                <w:rFonts w:ascii="Times New Roman" w:hAnsi="Times New Roman"/>
                <w:color w:val="000000" w:themeColor="text1"/>
                <w:sz w:val="18"/>
                <w:szCs w:val="18"/>
              </w:rPr>
              <w:t>个</w:t>
            </w:r>
          </w:p>
        </w:tc>
        <w:tc>
          <w:tcPr>
            <w:tcW w:w="1058" w:type="pct"/>
            <w:tcBorders>
              <w:top w:val="single" w:sz="4" w:space="0" w:color="auto"/>
              <w:left w:val="single" w:sz="4" w:space="0" w:color="auto"/>
              <w:bottom w:val="single" w:sz="4" w:space="0" w:color="auto"/>
              <w:right w:val="single" w:sz="4" w:space="0" w:color="auto"/>
            </w:tcBorders>
            <w:vAlign w:val="center"/>
          </w:tcPr>
          <w:p w14:paraId="19BCC967" w14:textId="77777777" w:rsidR="00D03ECB" w:rsidRPr="0024684B" w:rsidRDefault="00D03ECB" w:rsidP="00D03ECB">
            <w:pPr>
              <w:adjustRightInd/>
              <w:spacing w:line="240" w:lineRule="auto"/>
              <w:jc w:val="center"/>
              <w:rPr>
                <w:rFonts w:ascii="Times New Roman" w:hAnsi="Times New Roman"/>
                <w:sz w:val="18"/>
                <w:szCs w:val="18"/>
              </w:rPr>
            </w:pPr>
            <w:r w:rsidRPr="0024684B">
              <w:rPr>
                <w:rFonts w:ascii="Times New Roman" w:hAnsi="Times New Roman"/>
                <w:sz w:val="18"/>
                <w:szCs w:val="18"/>
              </w:rPr>
              <w:t>核对</w:t>
            </w:r>
          </w:p>
        </w:tc>
      </w:tr>
      <w:tr w:rsidR="00D03ECB" w:rsidRPr="0024684B" w14:paraId="6693A357" w14:textId="77777777" w:rsidTr="0024684B">
        <w:trPr>
          <w:trHeight w:val="283"/>
          <w:jc w:val="center"/>
        </w:trPr>
        <w:tc>
          <w:tcPr>
            <w:tcW w:w="353" w:type="pct"/>
            <w:vMerge/>
            <w:tcBorders>
              <w:top w:val="single" w:sz="4" w:space="0" w:color="auto"/>
              <w:left w:val="single" w:sz="4" w:space="0" w:color="auto"/>
              <w:right w:val="single" w:sz="4" w:space="0" w:color="auto"/>
            </w:tcBorders>
            <w:vAlign w:val="center"/>
          </w:tcPr>
          <w:p w14:paraId="2F1DA1D6" w14:textId="77777777" w:rsidR="00D03ECB" w:rsidRPr="0024684B" w:rsidRDefault="00D03ECB" w:rsidP="00D03ECB">
            <w:pPr>
              <w:widowControl/>
              <w:tabs>
                <w:tab w:val="center" w:pos="4201"/>
                <w:tab w:val="right" w:leader="dot" w:pos="9298"/>
              </w:tabs>
              <w:autoSpaceDE w:val="0"/>
              <w:autoSpaceDN w:val="0"/>
              <w:adjustRightInd/>
              <w:spacing w:line="240" w:lineRule="auto"/>
              <w:jc w:val="center"/>
              <w:outlineLvl w:val="2"/>
              <w:rPr>
                <w:rFonts w:ascii="Times New Roman" w:hAnsi="Times New Roman"/>
                <w:kern w:val="0"/>
                <w:sz w:val="18"/>
                <w:szCs w:val="18"/>
              </w:rPr>
            </w:pPr>
          </w:p>
        </w:tc>
        <w:tc>
          <w:tcPr>
            <w:tcW w:w="518" w:type="pct"/>
            <w:vMerge/>
            <w:tcBorders>
              <w:top w:val="single" w:sz="4" w:space="0" w:color="auto"/>
              <w:left w:val="single" w:sz="4" w:space="0" w:color="auto"/>
              <w:right w:val="single" w:sz="4" w:space="0" w:color="auto"/>
            </w:tcBorders>
            <w:vAlign w:val="center"/>
          </w:tcPr>
          <w:p w14:paraId="1ED66895" w14:textId="77777777" w:rsidR="00D03ECB" w:rsidRPr="0024684B" w:rsidRDefault="00D03ECB" w:rsidP="00D03ECB">
            <w:pPr>
              <w:adjustRightInd/>
              <w:spacing w:line="240" w:lineRule="auto"/>
              <w:jc w:val="center"/>
              <w:rPr>
                <w:rFonts w:ascii="Times New Roman" w:hAnsi="Times New Roman"/>
                <w:sz w:val="18"/>
                <w:szCs w:val="18"/>
              </w:rPr>
            </w:pPr>
          </w:p>
        </w:tc>
        <w:tc>
          <w:tcPr>
            <w:tcW w:w="1407" w:type="pct"/>
            <w:tcBorders>
              <w:top w:val="single" w:sz="4" w:space="0" w:color="auto"/>
              <w:left w:val="single" w:sz="4" w:space="0" w:color="auto"/>
              <w:right w:val="single" w:sz="4" w:space="0" w:color="auto"/>
            </w:tcBorders>
            <w:vAlign w:val="center"/>
          </w:tcPr>
          <w:p w14:paraId="2276EDCE" w14:textId="77777777" w:rsidR="00D03ECB" w:rsidRPr="0024684B" w:rsidRDefault="00D03ECB" w:rsidP="00D03ECB">
            <w:pPr>
              <w:adjustRightInd/>
              <w:spacing w:line="240" w:lineRule="auto"/>
              <w:jc w:val="center"/>
              <w:rPr>
                <w:rFonts w:ascii="Times New Roman" w:hAnsi="Times New Roman"/>
                <w:sz w:val="18"/>
                <w:szCs w:val="18"/>
              </w:rPr>
            </w:pPr>
            <w:r w:rsidRPr="0024684B">
              <w:rPr>
                <w:rFonts w:ascii="Times New Roman" w:hAnsi="Times New Roman"/>
                <w:sz w:val="18"/>
                <w:szCs w:val="18"/>
              </w:rPr>
              <w:t>电气安全与控制系统检测平台</w:t>
            </w:r>
          </w:p>
        </w:tc>
        <w:tc>
          <w:tcPr>
            <w:tcW w:w="1664" w:type="pct"/>
            <w:tcBorders>
              <w:top w:val="single" w:sz="4" w:space="0" w:color="auto"/>
              <w:left w:val="single" w:sz="4" w:space="0" w:color="auto"/>
              <w:bottom w:val="single" w:sz="4" w:space="0" w:color="auto"/>
              <w:right w:val="single" w:sz="4" w:space="0" w:color="auto"/>
            </w:tcBorders>
            <w:vAlign w:val="center"/>
          </w:tcPr>
          <w:p w14:paraId="478DAADD" w14:textId="77777777" w:rsidR="00D03ECB" w:rsidRPr="004B3DD8" w:rsidRDefault="00D03ECB" w:rsidP="00D03ECB">
            <w:pPr>
              <w:adjustRightInd/>
              <w:spacing w:line="240" w:lineRule="auto"/>
              <w:jc w:val="center"/>
              <w:rPr>
                <w:rFonts w:ascii="Times New Roman" w:hAnsi="Times New Roman"/>
                <w:color w:val="000000" w:themeColor="text1"/>
                <w:sz w:val="18"/>
                <w:szCs w:val="18"/>
              </w:rPr>
            </w:pPr>
            <w:r w:rsidRPr="004B3DD8">
              <w:rPr>
                <w:rFonts w:ascii="Times New Roman" w:hAnsi="Times New Roman"/>
                <w:color w:val="000000" w:themeColor="text1"/>
                <w:sz w:val="18"/>
                <w:szCs w:val="18"/>
              </w:rPr>
              <w:t>一致</w:t>
            </w:r>
          </w:p>
        </w:tc>
        <w:tc>
          <w:tcPr>
            <w:tcW w:w="1058" w:type="pct"/>
            <w:tcBorders>
              <w:top w:val="single" w:sz="4" w:space="0" w:color="auto"/>
              <w:left w:val="single" w:sz="4" w:space="0" w:color="auto"/>
              <w:bottom w:val="single" w:sz="4" w:space="0" w:color="auto"/>
              <w:right w:val="single" w:sz="4" w:space="0" w:color="auto"/>
            </w:tcBorders>
            <w:vAlign w:val="center"/>
          </w:tcPr>
          <w:p w14:paraId="20E0AE83" w14:textId="77777777" w:rsidR="00D03ECB" w:rsidRPr="0024684B" w:rsidRDefault="00D03ECB" w:rsidP="00D03ECB">
            <w:pPr>
              <w:adjustRightInd/>
              <w:spacing w:line="240" w:lineRule="auto"/>
              <w:jc w:val="center"/>
              <w:rPr>
                <w:rFonts w:ascii="Times New Roman" w:hAnsi="Times New Roman"/>
                <w:sz w:val="18"/>
                <w:szCs w:val="18"/>
              </w:rPr>
            </w:pPr>
            <w:r w:rsidRPr="0024684B">
              <w:rPr>
                <w:rFonts w:ascii="Times New Roman" w:hAnsi="Times New Roman"/>
                <w:sz w:val="18"/>
                <w:szCs w:val="18"/>
              </w:rPr>
              <w:t>核对</w:t>
            </w:r>
          </w:p>
        </w:tc>
      </w:tr>
      <w:tr w:rsidR="00D03ECB" w:rsidRPr="0024684B" w14:paraId="23519EF4" w14:textId="77777777" w:rsidTr="0024684B">
        <w:trPr>
          <w:trHeight w:val="283"/>
          <w:jc w:val="center"/>
        </w:trPr>
        <w:tc>
          <w:tcPr>
            <w:tcW w:w="353" w:type="pct"/>
            <w:tcBorders>
              <w:left w:val="single" w:sz="4" w:space="0" w:color="auto"/>
              <w:right w:val="single" w:sz="4" w:space="0" w:color="auto"/>
            </w:tcBorders>
            <w:vAlign w:val="center"/>
          </w:tcPr>
          <w:p w14:paraId="48EE32F2" w14:textId="77777777" w:rsidR="00D03ECB" w:rsidRPr="0024684B" w:rsidRDefault="00D03ECB" w:rsidP="00D03ECB">
            <w:pPr>
              <w:widowControl/>
              <w:tabs>
                <w:tab w:val="center" w:pos="4201"/>
                <w:tab w:val="right" w:leader="dot" w:pos="9298"/>
              </w:tabs>
              <w:autoSpaceDE w:val="0"/>
              <w:autoSpaceDN w:val="0"/>
              <w:adjustRightInd/>
              <w:spacing w:line="240" w:lineRule="auto"/>
              <w:jc w:val="center"/>
              <w:outlineLvl w:val="2"/>
              <w:rPr>
                <w:rFonts w:ascii="Times New Roman" w:hAnsi="Times New Roman"/>
                <w:kern w:val="0"/>
                <w:sz w:val="18"/>
                <w:szCs w:val="18"/>
              </w:rPr>
            </w:pPr>
            <w:bookmarkStart w:id="78" w:name="_Toc208413983"/>
            <w:bookmarkStart w:id="79" w:name="_Toc208561685"/>
            <w:r w:rsidRPr="0024684B">
              <w:rPr>
                <w:rFonts w:ascii="Times New Roman" w:hAnsi="Times New Roman"/>
                <w:kern w:val="0"/>
                <w:sz w:val="18"/>
                <w:szCs w:val="18"/>
              </w:rPr>
              <w:t>5</w:t>
            </w:r>
            <w:bookmarkEnd w:id="78"/>
            <w:bookmarkEnd w:id="79"/>
          </w:p>
        </w:tc>
        <w:tc>
          <w:tcPr>
            <w:tcW w:w="518" w:type="pct"/>
            <w:tcBorders>
              <w:left w:val="single" w:sz="4" w:space="0" w:color="auto"/>
              <w:right w:val="single" w:sz="4" w:space="0" w:color="auto"/>
            </w:tcBorders>
            <w:vAlign w:val="center"/>
          </w:tcPr>
          <w:p w14:paraId="75254ECB" w14:textId="77777777" w:rsidR="00D03ECB" w:rsidRPr="0024684B" w:rsidRDefault="00D03ECB" w:rsidP="00D03ECB">
            <w:pPr>
              <w:adjustRightInd/>
              <w:spacing w:line="240" w:lineRule="auto"/>
              <w:jc w:val="center"/>
              <w:rPr>
                <w:rFonts w:ascii="Times New Roman" w:hAnsi="Times New Roman"/>
                <w:sz w:val="18"/>
                <w:szCs w:val="18"/>
              </w:rPr>
            </w:pPr>
            <w:r w:rsidRPr="0024684B">
              <w:rPr>
                <w:rFonts w:ascii="Times New Roman" w:hAnsi="Times New Roman"/>
                <w:sz w:val="18"/>
                <w:szCs w:val="18"/>
              </w:rPr>
              <w:t>检验设施</w:t>
            </w:r>
          </w:p>
        </w:tc>
        <w:tc>
          <w:tcPr>
            <w:tcW w:w="1407" w:type="pct"/>
            <w:tcBorders>
              <w:left w:val="single" w:sz="4" w:space="0" w:color="auto"/>
              <w:bottom w:val="single" w:sz="4" w:space="0" w:color="auto"/>
              <w:right w:val="single" w:sz="4" w:space="0" w:color="auto"/>
            </w:tcBorders>
            <w:vAlign w:val="center"/>
          </w:tcPr>
          <w:p w14:paraId="334CBCA1" w14:textId="22DB427D" w:rsidR="00D03ECB" w:rsidRPr="0024684B" w:rsidRDefault="00204379" w:rsidP="00D03ECB">
            <w:pPr>
              <w:adjustRightInd/>
              <w:spacing w:line="240" w:lineRule="auto"/>
              <w:jc w:val="center"/>
              <w:rPr>
                <w:rFonts w:ascii="Times New Roman" w:hAnsi="Times New Roman"/>
                <w:sz w:val="18"/>
                <w:szCs w:val="18"/>
              </w:rPr>
            </w:pPr>
            <w:r>
              <w:rPr>
                <w:rFonts w:ascii="Times New Roman" w:hAnsi="Times New Roman" w:hint="eastAsia"/>
                <w:sz w:val="18"/>
                <w:szCs w:val="18"/>
              </w:rPr>
              <w:t>空转试验台位</w:t>
            </w:r>
          </w:p>
        </w:tc>
        <w:tc>
          <w:tcPr>
            <w:tcW w:w="1664" w:type="pct"/>
            <w:tcBorders>
              <w:top w:val="single" w:sz="4" w:space="0" w:color="auto"/>
              <w:left w:val="single" w:sz="4" w:space="0" w:color="auto"/>
              <w:bottom w:val="single" w:sz="4" w:space="0" w:color="auto"/>
              <w:right w:val="single" w:sz="4" w:space="0" w:color="auto"/>
            </w:tcBorders>
            <w:vAlign w:val="center"/>
          </w:tcPr>
          <w:p w14:paraId="21ED4222" w14:textId="6AC6ABB9" w:rsidR="00D03ECB" w:rsidRPr="004B3DD8" w:rsidRDefault="00204379" w:rsidP="00D03ECB">
            <w:pPr>
              <w:adjustRightInd/>
              <w:spacing w:line="240" w:lineRule="auto"/>
              <w:jc w:val="center"/>
              <w:rPr>
                <w:rFonts w:ascii="Times New Roman" w:hAnsi="Times New Roman"/>
                <w:color w:val="000000" w:themeColor="text1"/>
                <w:sz w:val="18"/>
                <w:szCs w:val="18"/>
              </w:rPr>
            </w:pPr>
            <w:r w:rsidRPr="004B3DD8">
              <w:rPr>
                <w:rFonts w:ascii="Times New Roman" w:hAnsi="Times New Roman" w:hint="eastAsia"/>
                <w:color w:val="000000" w:themeColor="text1"/>
                <w:sz w:val="18"/>
                <w:szCs w:val="18"/>
              </w:rPr>
              <w:t>不</w:t>
            </w:r>
            <w:r w:rsidR="00682416" w:rsidRPr="004B3DD8">
              <w:rPr>
                <w:rFonts w:ascii="Times New Roman" w:hAnsi="Times New Roman" w:hint="eastAsia"/>
                <w:color w:val="000000" w:themeColor="text1"/>
                <w:sz w:val="18"/>
                <w:szCs w:val="18"/>
              </w:rPr>
              <w:t>少于</w:t>
            </w:r>
            <w:r w:rsidR="00D27B69" w:rsidRPr="004B3DD8">
              <w:rPr>
                <w:rFonts w:ascii="Times New Roman" w:hAnsi="Times New Roman" w:hint="eastAsia"/>
                <w:color w:val="000000" w:themeColor="text1"/>
                <w:sz w:val="18"/>
                <w:szCs w:val="18"/>
              </w:rPr>
              <w:t xml:space="preserve">15 </w:t>
            </w:r>
            <w:r w:rsidR="00682416" w:rsidRPr="004B3DD8">
              <w:rPr>
                <w:rFonts w:ascii="Times New Roman" w:hAnsi="Times New Roman" w:hint="eastAsia"/>
                <w:color w:val="000000" w:themeColor="text1"/>
                <w:sz w:val="18"/>
                <w:szCs w:val="18"/>
              </w:rPr>
              <w:t>m</w:t>
            </w:r>
            <w:r w:rsidR="00682416" w:rsidRPr="004B3DD8">
              <w:rPr>
                <w:rFonts w:ascii="Times New Roman" w:hAnsi="Times New Roman" w:hint="eastAsia"/>
                <w:color w:val="000000" w:themeColor="text1"/>
                <w:sz w:val="18"/>
                <w:szCs w:val="18"/>
                <w:vertAlign w:val="superscript"/>
              </w:rPr>
              <w:t>2</w:t>
            </w:r>
          </w:p>
        </w:tc>
        <w:tc>
          <w:tcPr>
            <w:tcW w:w="1058" w:type="pct"/>
            <w:tcBorders>
              <w:top w:val="single" w:sz="4" w:space="0" w:color="auto"/>
              <w:left w:val="single" w:sz="4" w:space="0" w:color="auto"/>
              <w:bottom w:val="single" w:sz="4" w:space="0" w:color="auto"/>
              <w:right w:val="single" w:sz="4" w:space="0" w:color="auto"/>
            </w:tcBorders>
            <w:vAlign w:val="center"/>
          </w:tcPr>
          <w:p w14:paraId="260EDD6E" w14:textId="77777777" w:rsidR="00D03ECB" w:rsidRPr="0024684B" w:rsidRDefault="00D03ECB" w:rsidP="00D03ECB">
            <w:pPr>
              <w:adjustRightInd/>
              <w:spacing w:line="240" w:lineRule="auto"/>
              <w:jc w:val="center"/>
              <w:rPr>
                <w:rFonts w:ascii="Times New Roman" w:hAnsi="Times New Roman"/>
                <w:sz w:val="18"/>
                <w:szCs w:val="18"/>
              </w:rPr>
            </w:pPr>
            <w:r w:rsidRPr="0024684B">
              <w:rPr>
                <w:rFonts w:ascii="Times New Roman" w:hAnsi="Times New Roman"/>
                <w:sz w:val="18"/>
                <w:szCs w:val="18"/>
              </w:rPr>
              <w:t>核对</w:t>
            </w:r>
          </w:p>
        </w:tc>
      </w:tr>
      <w:tr w:rsidR="00D03ECB" w:rsidRPr="0024684B" w14:paraId="50651E02" w14:textId="77777777" w:rsidTr="00210608">
        <w:trPr>
          <w:trHeight w:val="283"/>
          <w:jc w:val="center"/>
        </w:trPr>
        <w:tc>
          <w:tcPr>
            <w:tcW w:w="5000" w:type="pct"/>
            <w:gridSpan w:val="5"/>
            <w:tcBorders>
              <w:left w:val="single" w:sz="4" w:space="0" w:color="auto"/>
              <w:bottom w:val="single" w:sz="4" w:space="0" w:color="auto"/>
              <w:right w:val="single" w:sz="4" w:space="0" w:color="auto"/>
            </w:tcBorders>
            <w:vAlign w:val="center"/>
          </w:tcPr>
          <w:p w14:paraId="0D4BAFE4" w14:textId="77777777" w:rsidR="00D03ECB" w:rsidRPr="0024684B" w:rsidRDefault="00D03ECB" w:rsidP="00D03ECB">
            <w:pPr>
              <w:adjustRightInd/>
              <w:spacing w:line="240" w:lineRule="auto"/>
              <w:ind w:firstLineChars="200" w:firstLine="360"/>
              <w:jc w:val="left"/>
              <w:rPr>
                <w:rFonts w:ascii="Times New Roman" w:hAnsi="Times New Roman"/>
                <w:sz w:val="18"/>
                <w:szCs w:val="18"/>
              </w:rPr>
            </w:pPr>
            <w:r w:rsidRPr="0024684B">
              <w:rPr>
                <w:rFonts w:ascii="Times New Roman" w:eastAsia="黑体" w:hAnsi="Times New Roman"/>
                <w:sz w:val="18"/>
                <w:szCs w:val="18"/>
              </w:rPr>
              <w:t>注</w:t>
            </w:r>
            <w:r w:rsidRPr="0024684B">
              <w:rPr>
                <w:rFonts w:ascii="Times New Roman" w:eastAsia="黑体" w:hAnsi="Times New Roman"/>
                <w:sz w:val="18"/>
                <w:szCs w:val="18"/>
              </w:rPr>
              <w:t xml:space="preserve"> 1</w:t>
            </w:r>
            <w:r w:rsidRPr="0024684B">
              <w:rPr>
                <w:rFonts w:ascii="Times New Roman" w:eastAsia="黑体" w:hAnsi="Times New Roman"/>
                <w:sz w:val="18"/>
                <w:szCs w:val="18"/>
              </w:rPr>
              <w:t>：</w:t>
            </w:r>
            <w:r w:rsidRPr="0024684B">
              <w:rPr>
                <w:rFonts w:ascii="Times New Roman" w:hAnsi="Times New Roman"/>
                <w:sz w:val="18"/>
                <w:szCs w:val="18"/>
              </w:rPr>
              <w:t>生产、检验设备应自有。</w:t>
            </w:r>
          </w:p>
          <w:p w14:paraId="2BA7689D" w14:textId="77777777" w:rsidR="00D03ECB" w:rsidRPr="0024684B" w:rsidRDefault="00D03ECB" w:rsidP="00D03ECB">
            <w:pPr>
              <w:adjustRightInd/>
              <w:spacing w:line="240" w:lineRule="auto"/>
              <w:ind w:firstLineChars="200" w:firstLine="360"/>
              <w:jc w:val="left"/>
              <w:rPr>
                <w:rFonts w:ascii="Times New Roman" w:hAnsi="Times New Roman"/>
                <w:sz w:val="18"/>
                <w:szCs w:val="18"/>
              </w:rPr>
            </w:pPr>
            <w:r w:rsidRPr="0024684B">
              <w:rPr>
                <w:rFonts w:ascii="Times New Roman" w:eastAsia="黑体" w:hAnsi="Times New Roman"/>
                <w:sz w:val="18"/>
                <w:szCs w:val="18"/>
              </w:rPr>
              <w:t>注</w:t>
            </w:r>
            <w:r w:rsidRPr="0024684B">
              <w:rPr>
                <w:rFonts w:ascii="Times New Roman" w:eastAsia="黑体" w:hAnsi="Times New Roman"/>
                <w:sz w:val="18"/>
                <w:szCs w:val="18"/>
              </w:rPr>
              <w:t xml:space="preserve"> 2</w:t>
            </w:r>
            <w:r w:rsidRPr="0024684B">
              <w:rPr>
                <w:rFonts w:ascii="Times New Roman" w:eastAsia="黑体" w:hAnsi="Times New Roman"/>
                <w:sz w:val="18"/>
                <w:szCs w:val="18"/>
              </w:rPr>
              <w:t>：</w:t>
            </w:r>
            <w:r w:rsidRPr="0024684B">
              <w:rPr>
                <w:rFonts w:ascii="Times New Roman" w:hAnsi="Times New Roman"/>
                <w:sz w:val="18"/>
                <w:szCs w:val="18"/>
              </w:rPr>
              <w:t>检验设施应在生产场地内。</w:t>
            </w:r>
          </w:p>
        </w:tc>
      </w:tr>
    </w:tbl>
    <w:p w14:paraId="1EE049AF" w14:textId="77777777" w:rsidR="009E0070" w:rsidRPr="00D03ECB" w:rsidRDefault="009E0070">
      <w:pPr>
        <w:pStyle w:val="afffff6"/>
        <w:ind w:firstLineChars="0" w:firstLine="0"/>
      </w:pPr>
    </w:p>
    <w:p w14:paraId="1D777845" w14:textId="77777777" w:rsidR="009E0070" w:rsidRDefault="0041325B">
      <w:pPr>
        <w:pStyle w:val="afff"/>
        <w:numPr>
          <w:ilvl w:val="0"/>
          <w:numId w:val="0"/>
        </w:numPr>
        <w:spacing w:before="120" w:after="120"/>
      </w:pPr>
      <w:bookmarkStart w:id="80" w:name="_Toc208413984"/>
      <w:bookmarkStart w:id="81" w:name="_Toc208561686"/>
      <w:r>
        <w:rPr>
          <w:rFonts w:hint="eastAsia"/>
        </w:rPr>
        <w:t>4.2.1.2产品一致性检查</w:t>
      </w:r>
      <w:bookmarkEnd w:id="80"/>
      <w:bookmarkEnd w:id="81"/>
    </w:p>
    <w:p w14:paraId="0B4DC3AA" w14:textId="124B59CF" w:rsidR="009E0070" w:rsidRDefault="0041325B">
      <w:pPr>
        <w:pStyle w:val="afffff6"/>
        <w:ind w:firstLine="420"/>
      </w:pPr>
      <w:r>
        <w:rPr>
          <w:rFonts w:hint="eastAsia"/>
        </w:rPr>
        <w:t>产品一致性检查的项目、限制</w:t>
      </w:r>
      <w:r w:rsidRPr="007F1370">
        <w:rPr>
          <w:rFonts w:ascii="Times New Roman"/>
        </w:rPr>
        <w:t>范围及检查方法见表</w:t>
      </w:r>
      <w:r w:rsidR="001D6095">
        <w:rPr>
          <w:rFonts w:ascii="Times New Roman" w:hint="eastAsia"/>
        </w:rPr>
        <w:t>3</w:t>
      </w:r>
      <w:r w:rsidRPr="007F1370">
        <w:rPr>
          <w:rFonts w:ascii="Times New Roman"/>
        </w:rPr>
        <w:t>。</w:t>
      </w:r>
      <w:bookmarkStart w:id="82" w:name="_Hlk208305685"/>
      <w:r w:rsidRPr="007F1370">
        <w:rPr>
          <w:rFonts w:ascii="Times New Roman"/>
        </w:rPr>
        <w:t>制造商填报的产品规格表的设计值应与其提供产品执行标准、产品使用说明书所描述的产品技术规</w:t>
      </w:r>
      <w:r>
        <w:rPr>
          <w:rFonts w:hint="eastAsia"/>
        </w:rPr>
        <w:t>格值相一致。对照产品规格表的设计值对样机进行一致性检查。</w:t>
      </w:r>
      <w:bookmarkEnd w:id="82"/>
    </w:p>
    <w:p w14:paraId="2E53FF6F" w14:textId="77777777" w:rsidR="001D6095" w:rsidRDefault="001D6095">
      <w:pPr>
        <w:pStyle w:val="afffff6"/>
        <w:ind w:firstLine="420"/>
      </w:pPr>
    </w:p>
    <w:p w14:paraId="41580702" w14:textId="7F24C205" w:rsidR="009E0070" w:rsidRDefault="0041325B">
      <w:pPr>
        <w:jc w:val="center"/>
        <w:rPr>
          <w:rFonts w:eastAsia="黑体"/>
          <w:kern w:val="0"/>
        </w:rPr>
      </w:pPr>
      <w:bookmarkStart w:id="83" w:name="OLE_LINK2"/>
      <w:r>
        <w:rPr>
          <w:rFonts w:eastAsia="黑体" w:hint="eastAsia"/>
          <w:kern w:val="0"/>
        </w:rPr>
        <w:lastRenderedPageBreak/>
        <w:t>表</w:t>
      </w:r>
      <w:r w:rsidR="009C7449">
        <w:rPr>
          <w:rFonts w:eastAsia="黑体" w:hint="eastAsia"/>
          <w:kern w:val="0"/>
        </w:rPr>
        <w:t>3</w:t>
      </w:r>
      <w:r>
        <w:rPr>
          <w:rFonts w:eastAsia="黑体" w:hint="eastAsia"/>
          <w:kern w:val="0"/>
        </w:rPr>
        <w:t xml:space="preserve">  </w:t>
      </w:r>
      <w:r>
        <w:rPr>
          <w:rFonts w:eastAsia="黑体" w:hint="eastAsia"/>
          <w:kern w:val="0"/>
        </w:rPr>
        <w:t>产品一致性检查项目、限制范围及检查方法</w:t>
      </w:r>
    </w:p>
    <w:tbl>
      <w:tblPr>
        <w:tblW w:w="9277" w:type="dxa"/>
        <w:tblLook w:val="04A0" w:firstRow="1" w:lastRow="0" w:firstColumn="1" w:lastColumn="0" w:noHBand="0" w:noVBand="1"/>
      </w:tblPr>
      <w:tblGrid>
        <w:gridCol w:w="1273"/>
        <w:gridCol w:w="1787"/>
        <w:gridCol w:w="3035"/>
        <w:gridCol w:w="1909"/>
        <w:gridCol w:w="1273"/>
      </w:tblGrid>
      <w:tr w:rsidR="00F65AEA" w:rsidRPr="00F65AEA" w14:paraId="3681D939" w14:textId="77777777" w:rsidTr="00D910F3">
        <w:trPr>
          <w:trHeight w:val="326"/>
        </w:trPr>
        <w:tc>
          <w:tcPr>
            <w:tcW w:w="1273" w:type="dxa"/>
            <w:tcBorders>
              <w:top w:val="single" w:sz="8" w:space="0" w:color="000000"/>
              <w:left w:val="single" w:sz="8" w:space="0" w:color="000000"/>
              <w:bottom w:val="single" w:sz="8" w:space="0" w:color="000000"/>
              <w:right w:val="single" w:sz="8" w:space="0" w:color="000000"/>
            </w:tcBorders>
            <w:vAlign w:val="center"/>
            <w:hideMark/>
          </w:tcPr>
          <w:p w14:paraId="345DBAA1"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bookmarkStart w:id="84" w:name="OLE_LINK27"/>
            <w:r w:rsidRPr="00F65AEA">
              <w:rPr>
                <w:rFonts w:ascii="宋体" w:hAnsi="宋体" w:cs="宋体" w:hint="eastAsia"/>
                <w:color w:val="000000"/>
                <w:kern w:val="0"/>
                <w:sz w:val="18"/>
                <w:szCs w:val="18"/>
              </w:rPr>
              <w:t>序号</w:t>
            </w:r>
          </w:p>
        </w:tc>
        <w:tc>
          <w:tcPr>
            <w:tcW w:w="4822" w:type="dxa"/>
            <w:gridSpan w:val="2"/>
            <w:tcBorders>
              <w:top w:val="single" w:sz="8" w:space="0" w:color="000000"/>
              <w:left w:val="nil"/>
              <w:bottom w:val="single" w:sz="8" w:space="0" w:color="000000"/>
              <w:right w:val="single" w:sz="8" w:space="0" w:color="000000"/>
            </w:tcBorders>
            <w:vAlign w:val="center"/>
            <w:hideMark/>
          </w:tcPr>
          <w:p w14:paraId="0ACD8669"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检查项目</w:t>
            </w:r>
          </w:p>
        </w:tc>
        <w:tc>
          <w:tcPr>
            <w:tcW w:w="1909" w:type="dxa"/>
            <w:tcBorders>
              <w:top w:val="single" w:sz="8" w:space="0" w:color="000000"/>
              <w:left w:val="nil"/>
              <w:bottom w:val="single" w:sz="8" w:space="0" w:color="000000"/>
              <w:right w:val="single" w:sz="8" w:space="0" w:color="000000"/>
            </w:tcBorders>
            <w:vAlign w:val="center"/>
            <w:hideMark/>
          </w:tcPr>
          <w:p w14:paraId="09AA2E68"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限制范围</w:t>
            </w:r>
          </w:p>
        </w:tc>
        <w:tc>
          <w:tcPr>
            <w:tcW w:w="1273" w:type="dxa"/>
            <w:tcBorders>
              <w:top w:val="single" w:sz="8" w:space="0" w:color="000000"/>
              <w:left w:val="nil"/>
              <w:bottom w:val="single" w:sz="8" w:space="0" w:color="000000"/>
              <w:right w:val="single" w:sz="8" w:space="0" w:color="000000"/>
            </w:tcBorders>
            <w:vAlign w:val="center"/>
            <w:hideMark/>
          </w:tcPr>
          <w:p w14:paraId="60C31176"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检查方法</w:t>
            </w:r>
          </w:p>
        </w:tc>
      </w:tr>
      <w:tr w:rsidR="00F65AEA" w:rsidRPr="00F65AEA" w14:paraId="183FFB3A" w14:textId="77777777" w:rsidTr="00D910F3">
        <w:trPr>
          <w:trHeight w:val="326"/>
        </w:trPr>
        <w:tc>
          <w:tcPr>
            <w:tcW w:w="1273" w:type="dxa"/>
            <w:tcBorders>
              <w:top w:val="nil"/>
              <w:left w:val="single" w:sz="8" w:space="0" w:color="000000"/>
              <w:bottom w:val="single" w:sz="8" w:space="0" w:color="000000"/>
              <w:right w:val="single" w:sz="8" w:space="0" w:color="000000"/>
            </w:tcBorders>
            <w:vAlign w:val="center"/>
            <w:hideMark/>
          </w:tcPr>
          <w:p w14:paraId="2E773520" w14:textId="77777777" w:rsidR="00F65AEA" w:rsidRPr="00F65AEA" w:rsidRDefault="00F65AEA" w:rsidP="00F65AEA">
            <w:pPr>
              <w:widowControl/>
              <w:adjustRightInd/>
              <w:spacing w:line="240" w:lineRule="auto"/>
              <w:jc w:val="center"/>
              <w:rPr>
                <w:rFonts w:ascii="Times New Roman" w:eastAsia="等线" w:hAnsi="Times New Roman"/>
                <w:color w:val="000000"/>
                <w:kern w:val="0"/>
                <w:sz w:val="18"/>
                <w:szCs w:val="18"/>
              </w:rPr>
            </w:pPr>
            <w:r w:rsidRPr="00F65AEA">
              <w:rPr>
                <w:rFonts w:ascii="Times New Roman" w:eastAsia="等线" w:hAnsi="Times New Roman"/>
                <w:color w:val="000000"/>
                <w:kern w:val="0"/>
                <w:sz w:val="18"/>
                <w:szCs w:val="18"/>
              </w:rPr>
              <w:t>1</w:t>
            </w:r>
          </w:p>
        </w:tc>
        <w:tc>
          <w:tcPr>
            <w:tcW w:w="4822" w:type="dxa"/>
            <w:gridSpan w:val="2"/>
            <w:tcBorders>
              <w:top w:val="single" w:sz="8" w:space="0" w:color="000000"/>
              <w:left w:val="nil"/>
              <w:bottom w:val="single" w:sz="8" w:space="0" w:color="000000"/>
              <w:right w:val="single" w:sz="8" w:space="0" w:color="000000"/>
            </w:tcBorders>
            <w:vAlign w:val="center"/>
            <w:hideMark/>
          </w:tcPr>
          <w:p w14:paraId="2E3DE92A"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型号名称</w:t>
            </w:r>
          </w:p>
        </w:tc>
        <w:tc>
          <w:tcPr>
            <w:tcW w:w="1909" w:type="dxa"/>
            <w:tcBorders>
              <w:top w:val="nil"/>
              <w:left w:val="nil"/>
              <w:bottom w:val="single" w:sz="8" w:space="0" w:color="000000"/>
              <w:right w:val="single" w:sz="8" w:space="0" w:color="000000"/>
            </w:tcBorders>
            <w:vAlign w:val="center"/>
            <w:hideMark/>
          </w:tcPr>
          <w:p w14:paraId="1826B040"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一致</w:t>
            </w:r>
          </w:p>
        </w:tc>
        <w:tc>
          <w:tcPr>
            <w:tcW w:w="1273" w:type="dxa"/>
            <w:tcBorders>
              <w:top w:val="nil"/>
              <w:left w:val="nil"/>
              <w:bottom w:val="single" w:sz="8" w:space="0" w:color="000000"/>
              <w:right w:val="single" w:sz="8" w:space="0" w:color="000000"/>
            </w:tcBorders>
            <w:vAlign w:val="center"/>
            <w:hideMark/>
          </w:tcPr>
          <w:p w14:paraId="1F443F60"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核对</w:t>
            </w:r>
          </w:p>
        </w:tc>
      </w:tr>
      <w:tr w:rsidR="00F65AEA" w:rsidRPr="00F65AEA" w14:paraId="4D7445E5" w14:textId="77777777" w:rsidTr="00D910F3">
        <w:trPr>
          <w:trHeight w:val="326"/>
        </w:trPr>
        <w:tc>
          <w:tcPr>
            <w:tcW w:w="1273" w:type="dxa"/>
            <w:vMerge w:val="restart"/>
            <w:tcBorders>
              <w:top w:val="nil"/>
              <w:left w:val="single" w:sz="8" w:space="0" w:color="000000"/>
              <w:bottom w:val="single" w:sz="8" w:space="0" w:color="000000"/>
              <w:right w:val="single" w:sz="8" w:space="0" w:color="000000"/>
            </w:tcBorders>
            <w:vAlign w:val="center"/>
            <w:hideMark/>
          </w:tcPr>
          <w:p w14:paraId="6995A022" w14:textId="77777777" w:rsidR="00F65AEA" w:rsidRPr="00F65AEA" w:rsidRDefault="00F65AEA" w:rsidP="00F65AEA">
            <w:pPr>
              <w:widowControl/>
              <w:adjustRightInd/>
              <w:spacing w:line="240" w:lineRule="auto"/>
              <w:jc w:val="center"/>
              <w:rPr>
                <w:rFonts w:ascii="Times New Roman" w:eastAsia="等线" w:hAnsi="Times New Roman"/>
                <w:color w:val="000000"/>
                <w:kern w:val="0"/>
                <w:sz w:val="18"/>
                <w:szCs w:val="18"/>
              </w:rPr>
            </w:pPr>
            <w:r w:rsidRPr="00F65AEA">
              <w:rPr>
                <w:rFonts w:ascii="Times New Roman" w:eastAsia="等线" w:hAnsi="Times New Roman"/>
                <w:color w:val="000000"/>
                <w:kern w:val="0"/>
                <w:sz w:val="18"/>
                <w:szCs w:val="18"/>
              </w:rPr>
              <w:t>2</w:t>
            </w:r>
          </w:p>
        </w:tc>
        <w:tc>
          <w:tcPr>
            <w:tcW w:w="1787" w:type="dxa"/>
            <w:vMerge w:val="restart"/>
            <w:tcBorders>
              <w:top w:val="nil"/>
              <w:left w:val="single" w:sz="8" w:space="0" w:color="000000"/>
              <w:bottom w:val="single" w:sz="8" w:space="0" w:color="000000"/>
              <w:right w:val="single" w:sz="8" w:space="0" w:color="000000"/>
            </w:tcBorders>
            <w:vAlign w:val="center"/>
            <w:hideMark/>
          </w:tcPr>
          <w:p w14:paraId="2C2D1DCE"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结构型式</w:t>
            </w:r>
          </w:p>
        </w:tc>
        <w:tc>
          <w:tcPr>
            <w:tcW w:w="3035" w:type="dxa"/>
            <w:tcBorders>
              <w:top w:val="nil"/>
              <w:left w:val="nil"/>
              <w:bottom w:val="single" w:sz="8" w:space="0" w:color="000000"/>
              <w:right w:val="single" w:sz="8" w:space="0" w:color="000000"/>
            </w:tcBorders>
            <w:vAlign w:val="center"/>
            <w:hideMark/>
          </w:tcPr>
          <w:p w14:paraId="59DD3F6D"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框架式</w:t>
            </w:r>
          </w:p>
        </w:tc>
        <w:tc>
          <w:tcPr>
            <w:tcW w:w="1909" w:type="dxa"/>
            <w:tcBorders>
              <w:top w:val="nil"/>
              <w:left w:val="nil"/>
              <w:bottom w:val="single" w:sz="8" w:space="0" w:color="000000"/>
              <w:right w:val="single" w:sz="8" w:space="0" w:color="000000"/>
            </w:tcBorders>
            <w:vAlign w:val="center"/>
            <w:hideMark/>
          </w:tcPr>
          <w:p w14:paraId="17D71F67"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一致</w:t>
            </w:r>
          </w:p>
        </w:tc>
        <w:tc>
          <w:tcPr>
            <w:tcW w:w="1273" w:type="dxa"/>
            <w:tcBorders>
              <w:top w:val="nil"/>
              <w:left w:val="nil"/>
              <w:bottom w:val="single" w:sz="8" w:space="0" w:color="000000"/>
              <w:right w:val="single" w:sz="8" w:space="0" w:color="000000"/>
            </w:tcBorders>
            <w:vAlign w:val="center"/>
            <w:hideMark/>
          </w:tcPr>
          <w:p w14:paraId="32DC6DFD"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核对</w:t>
            </w:r>
          </w:p>
        </w:tc>
      </w:tr>
      <w:tr w:rsidR="00F65AEA" w:rsidRPr="00F65AEA" w14:paraId="72CA362A" w14:textId="77777777" w:rsidTr="00D910F3">
        <w:trPr>
          <w:trHeight w:val="326"/>
        </w:trPr>
        <w:tc>
          <w:tcPr>
            <w:tcW w:w="1273" w:type="dxa"/>
            <w:vMerge/>
            <w:tcBorders>
              <w:top w:val="nil"/>
              <w:left w:val="single" w:sz="8" w:space="0" w:color="000000"/>
              <w:bottom w:val="single" w:sz="8" w:space="0" w:color="000000"/>
              <w:right w:val="single" w:sz="8" w:space="0" w:color="000000"/>
            </w:tcBorders>
            <w:vAlign w:val="center"/>
            <w:hideMark/>
          </w:tcPr>
          <w:p w14:paraId="00AA4ADF" w14:textId="77777777" w:rsidR="00F65AEA" w:rsidRPr="00F65AEA" w:rsidRDefault="00F65AEA" w:rsidP="00F65AEA">
            <w:pPr>
              <w:widowControl/>
              <w:adjustRightInd/>
              <w:spacing w:line="240" w:lineRule="auto"/>
              <w:jc w:val="left"/>
              <w:rPr>
                <w:rFonts w:ascii="Times New Roman" w:eastAsia="等线" w:hAnsi="Times New Roman"/>
                <w:color w:val="000000"/>
                <w:kern w:val="0"/>
                <w:sz w:val="18"/>
                <w:szCs w:val="18"/>
              </w:rPr>
            </w:pPr>
          </w:p>
        </w:tc>
        <w:tc>
          <w:tcPr>
            <w:tcW w:w="1787" w:type="dxa"/>
            <w:vMerge/>
            <w:tcBorders>
              <w:top w:val="nil"/>
              <w:left w:val="single" w:sz="8" w:space="0" w:color="000000"/>
              <w:bottom w:val="single" w:sz="8" w:space="0" w:color="000000"/>
              <w:right w:val="single" w:sz="8" w:space="0" w:color="000000"/>
            </w:tcBorders>
            <w:vAlign w:val="center"/>
            <w:hideMark/>
          </w:tcPr>
          <w:p w14:paraId="2006F6F9" w14:textId="77777777" w:rsidR="00F65AEA" w:rsidRPr="00F65AEA" w:rsidRDefault="00F65AEA" w:rsidP="00F65AEA">
            <w:pPr>
              <w:widowControl/>
              <w:adjustRightInd/>
              <w:spacing w:line="240" w:lineRule="auto"/>
              <w:jc w:val="left"/>
              <w:rPr>
                <w:rFonts w:ascii="宋体" w:hAnsi="宋体" w:cs="宋体" w:hint="eastAsia"/>
                <w:color w:val="000000"/>
                <w:kern w:val="0"/>
                <w:sz w:val="18"/>
                <w:szCs w:val="18"/>
              </w:rPr>
            </w:pPr>
          </w:p>
        </w:tc>
        <w:tc>
          <w:tcPr>
            <w:tcW w:w="3035" w:type="dxa"/>
            <w:tcBorders>
              <w:top w:val="nil"/>
              <w:left w:val="nil"/>
              <w:bottom w:val="single" w:sz="8" w:space="0" w:color="000000"/>
              <w:right w:val="single" w:sz="8" w:space="0" w:color="000000"/>
            </w:tcBorders>
            <w:vAlign w:val="center"/>
            <w:hideMark/>
          </w:tcPr>
          <w:p w14:paraId="463D7D82"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箱式</w:t>
            </w:r>
          </w:p>
        </w:tc>
        <w:tc>
          <w:tcPr>
            <w:tcW w:w="1909" w:type="dxa"/>
            <w:tcBorders>
              <w:top w:val="nil"/>
              <w:left w:val="nil"/>
              <w:bottom w:val="single" w:sz="8" w:space="0" w:color="000000"/>
              <w:right w:val="single" w:sz="8" w:space="0" w:color="000000"/>
            </w:tcBorders>
            <w:vAlign w:val="center"/>
            <w:hideMark/>
          </w:tcPr>
          <w:p w14:paraId="4004BB68"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一致</w:t>
            </w:r>
          </w:p>
        </w:tc>
        <w:tc>
          <w:tcPr>
            <w:tcW w:w="1273" w:type="dxa"/>
            <w:tcBorders>
              <w:top w:val="nil"/>
              <w:left w:val="nil"/>
              <w:bottom w:val="single" w:sz="8" w:space="0" w:color="000000"/>
              <w:right w:val="single" w:sz="8" w:space="0" w:color="000000"/>
            </w:tcBorders>
            <w:vAlign w:val="center"/>
            <w:hideMark/>
          </w:tcPr>
          <w:p w14:paraId="10965868"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核对</w:t>
            </w:r>
          </w:p>
        </w:tc>
      </w:tr>
      <w:tr w:rsidR="00F65AEA" w:rsidRPr="00F65AEA" w14:paraId="72DCE05C" w14:textId="77777777" w:rsidTr="00AC7BB9">
        <w:trPr>
          <w:trHeight w:val="326"/>
        </w:trPr>
        <w:tc>
          <w:tcPr>
            <w:tcW w:w="1273" w:type="dxa"/>
            <w:tcBorders>
              <w:top w:val="nil"/>
              <w:left w:val="single" w:sz="8" w:space="0" w:color="000000"/>
              <w:bottom w:val="single" w:sz="8" w:space="0" w:color="000000"/>
              <w:right w:val="single" w:sz="8" w:space="0" w:color="000000"/>
            </w:tcBorders>
            <w:vAlign w:val="center"/>
            <w:hideMark/>
          </w:tcPr>
          <w:p w14:paraId="528CE5CA" w14:textId="77777777" w:rsidR="00F65AEA" w:rsidRPr="00F65AEA" w:rsidRDefault="00F65AEA" w:rsidP="00F65AEA">
            <w:pPr>
              <w:widowControl/>
              <w:adjustRightInd/>
              <w:spacing w:line="240" w:lineRule="auto"/>
              <w:jc w:val="center"/>
              <w:rPr>
                <w:rFonts w:ascii="Times New Roman" w:eastAsia="等线" w:hAnsi="Times New Roman"/>
                <w:color w:val="000000"/>
                <w:kern w:val="0"/>
                <w:sz w:val="18"/>
                <w:szCs w:val="18"/>
              </w:rPr>
            </w:pPr>
            <w:r w:rsidRPr="00F65AEA">
              <w:rPr>
                <w:rFonts w:ascii="Times New Roman" w:eastAsia="等线" w:hAnsi="Times New Roman"/>
                <w:color w:val="000000"/>
                <w:kern w:val="0"/>
                <w:sz w:val="18"/>
                <w:szCs w:val="18"/>
              </w:rPr>
              <w:t>3</w:t>
            </w:r>
          </w:p>
        </w:tc>
        <w:tc>
          <w:tcPr>
            <w:tcW w:w="4822" w:type="dxa"/>
            <w:gridSpan w:val="2"/>
            <w:tcBorders>
              <w:top w:val="single" w:sz="8" w:space="0" w:color="000000"/>
              <w:left w:val="nil"/>
              <w:bottom w:val="single" w:sz="8" w:space="0" w:color="000000"/>
              <w:right w:val="single" w:sz="8" w:space="0" w:color="000000"/>
            </w:tcBorders>
            <w:vAlign w:val="center"/>
            <w:hideMark/>
          </w:tcPr>
          <w:p w14:paraId="02584C08"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水处理量</w:t>
            </w:r>
          </w:p>
        </w:tc>
        <w:tc>
          <w:tcPr>
            <w:tcW w:w="1909" w:type="dxa"/>
            <w:tcBorders>
              <w:top w:val="nil"/>
              <w:left w:val="nil"/>
              <w:bottom w:val="single" w:sz="8" w:space="0" w:color="000000"/>
              <w:right w:val="single" w:sz="8" w:space="0" w:color="000000"/>
            </w:tcBorders>
            <w:vAlign w:val="center"/>
            <w:hideMark/>
          </w:tcPr>
          <w:p w14:paraId="106973A0"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允许偏差</w:t>
            </w:r>
            <w:r w:rsidRPr="00F65AEA">
              <w:rPr>
                <w:rFonts w:ascii="Times New Roman" w:hAnsi="Times New Roman"/>
                <w:color w:val="000000"/>
                <w:kern w:val="0"/>
                <w:sz w:val="18"/>
                <w:szCs w:val="18"/>
              </w:rPr>
              <w:t xml:space="preserve"> ≤ 5%</w:t>
            </w:r>
          </w:p>
        </w:tc>
        <w:tc>
          <w:tcPr>
            <w:tcW w:w="1273" w:type="dxa"/>
            <w:tcBorders>
              <w:top w:val="nil"/>
              <w:left w:val="nil"/>
              <w:bottom w:val="single" w:sz="8" w:space="0" w:color="000000"/>
              <w:right w:val="single" w:sz="8" w:space="0" w:color="000000"/>
            </w:tcBorders>
            <w:vAlign w:val="center"/>
            <w:hideMark/>
          </w:tcPr>
          <w:p w14:paraId="388574C1"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核对</w:t>
            </w:r>
          </w:p>
        </w:tc>
      </w:tr>
      <w:tr w:rsidR="00F65AEA" w:rsidRPr="00F65AEA" w14:paraId="3AFEE847" w14:textId="77777777" w:rsidTr="00AC7BB9">
        <w:trPr>
          <w:trHeight w:val="402"/>
        </w:trPr>
        <w:tc>
          <w:tcPr>
            <w:tcW w:w="1273" w:type="dxa"/>
            <w:tcBorders>
              <w:top w:val="nil"/>
              <w:left w:val="single" w:sz="8" w:space="0" w:color="000000"/>
              <w:bottom w:val="single" w:sz="8" w:space="0" w:color="000000"/>
              <w:right w:val="single" w:sz="8" w:space="0" w:color="000000"/>
            </w:tcBorders>
            <w:vAlign w:val="center"/>
            <w:hideMark/>
          </w:tcPr>
          <w:p w14:paraId="1E9817DE" w14:textId="77777777" w:rsidR="00F65AEA" w:rsidRPr="00F65AEA" w:rsidRDefault="00F65AEA" w:rsidP="00F65AEA">
            <w:pPr>
              <w:widowControl/>
              <w:adjustRightInd/>
              <w:spacing w:line="240" w:lineRule="auto"/>
              <w:jc w:val="center"/>
              <w:rPr>
                <w:rFonts w:ascii="Times New Roman" w:eastAsia="等线" w:hAnsi="Times New Roman"/>
                <w:color w:val="000000"/>
                <w:kern w:val="0"/>
                <w:sz w:val="18"/>
                <w:szCs w:val="18"/>
              </w:rPr>
            </w:pPr>
            <w:r w:rsidRPr="00F65AEA">
              <w:rPr>
                <w:rFonts w:ascii="Times New Roman" w:eastAsia="等线" w:hAnsi="Times New Roman"/>
                <w:color w:val="000000"/>
                <w:kern w:val="0"/>
                <w:sz w:val="18"/>
                <w:szCs w:val="18"/>
              </w:rPr>
              <w:t>4</w:t>
            </w:r>
          </w:p>
        </w:tc>
        <w:tc>
          <w:tcPr>
            <w:tcW w:w="4822" w:type="dxa"/>
            <w:gridSpan w:val="2"/>
            <w:tcBorders>
              <w:top w:val="single" w:sz="8" w:space="0" w:color="000000"/>
              <w:left w:val="nil"/>
              <w:bottom w:val="single" w:sz="8" w:space="0" w:color="000000"/>
              <w:right w:val="single" w:sz="8" w:space="0" w:color="000000"/>
            </w:tcBorders>
            <w:vAlign w:val="center"/>
            <w:hideMark/>
          </w:tcPr>
          <w:p w14:paraId="4BD86F99"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整机外形尺寸</w:t>
            </w:r>
            <w:r w:rsidRPr="00F65AEA">
              <w:rPr>
                <w:rFonts w:ascii="Times New Roman" w:hAnsi="Times New Roman"/>
                <w:color w:val="000000"/>
                <w:kern w:val="0"/>
                <w:sz w:val="18"/>
                <w:szCs w:val="18"/>
              </w:rPr>
              <w:t>(</w:t>
            </w:r>
            <w:r w:rsidRPr="00F65AEA">
              <w:rPr>
                <w:rFonts w:ascii="宋体" w:hAnsi="宋体" w:cs="宋体" w:hint="eastAsia"/>
                <w:color w:val="000000"/>
                <w:kern w:val="0"/>
                <w:sz w:val="18"/>
                <w:szCs w:val="18"/>
              </w:rPr>
              <w:t>长</w:t>
            </w:r>
            <w:r w:rsidRPr="00F65AEA">
              <w:rPr>
                <w:rFonts w:ascii="Times New Roman" w:hAnsi="Times New Roman"/>
                <w:color w:val="000000"/>
                <w:kern w:val="0"/>
                <w:sz w:val="18"/>
                <w:szCs w:val="18"/>
              </w:rPr>
              <w:t>×</w:t>
            </w:r>
            <w:r w:rsidRPr="00F65AEA">
              <w:rPr>
                <w:rFonts w:ascii="宋体" w:hAnsi="宋体" w:cs="宋体" w:hint="eastAsia"/>
                <w:color w:val="000000"/>
                <w:kern w:val="0"/>
                <w:sz w:val="18"/>
                <w:szCs w:val="18"/>
              </w:rPr>
              <w:t>宽</w:t>
            </w:r>
            <w:r w:rsidRPr="00F65AEA">
              <w:rPr>
                <w:rFonts w:ascii="Times New Roman" w:hAnsi="Times New Roman"/>
                <w:color w:val="000000"/>
                <w:kern w:val="0"/>
                <w:sz w:val="18"/>
                <w:szCs w:val="18"/>
              </w:rPr>
              <w:t>×</w:t>
            </w:r>
            <w:r w:rsidRPr="00F65AEA">
              <w:rPr>
                <w:rFonts w:ascii="宋体" w:hAnsi="宋体" w:cs="宋体" w:hint="eastAsia"/>
                <w:color w:val="000000"/>
                <w:kern w:val="0"/>
                <w:sz w:val="18"/>
                <w:szCs w:val="18"/>
              </w:rPr>
              <w:t>高</w:t>
            </w:r>
            <w:r w:rsidRPr="00F65AEA">
              <w:rPr>
                <w:rFonts w:ascii="Times New Roman" w:hAnsi="Times New Roman"/>
                <w:color w:val="000000"/>
                <w:kern w:val="0"/>
                <w:sz w:val="18"/>
                <w:szCs w:val="18"/>
              </w:rPr>
              <w:t>)</w:t>
            </w:r>
          </w:p>
        </w:tc>
        <w:tc>
          <w:tcPr>
            <w:tcW w:w="1909" w:type="dxa"/>
            <w:tcBorders>
              <w:top w:val="nil"/>
              <w:left w:val="nil"/>
              <w:bottom w:val="single" w:sz="8" w:space="0" w:color="000000"/>
              <w:right w:val="single" w:sz="8" w:space="0" w:color="000000"/>
            </w:tcBorders>
            <w:vAlign w:val="center"/>
            <w:hideMark/>
          </w:tcPr>
          <w:p w14:paraId="493E1327"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允许偏差</w:t>
            </w:r>
            <w:r w:rsidRPr="00F65AEA">
              <w:rPr>
                <w:rFonts w:ascii="Times New Roman" w:hAnsi="Times New Roman"/>
                <w:color w:val="000000"/>
                <w:kern w:val="0"/>
                <w:sz w:val="18"/>
                <w:szCs w:val="18"/>
              </w:rPr>
              <w:t xml:space="preserve"> ≤ 5%</w:t>
            </w:r>
          </w:p>
        </w:tc>
        <w:tc>
          <w:tcPr>
            <w:tcW w:w="1273" w:type="dxa"/>
            <w:tcBorders>
              <w:top w:val="nil"/>
              <w:left w:val="nil"/>
              <w:bottom w:val="single" w:sz="8" w:space="0" w:color="000000"/>
              <w:right w:val="single" w:sz="8" w:space="0" w:color="000000"/>
            </w:tcBorders>
            <w:vAlign w:val="center"/>
            <w:hideMark/>
          </w:tcPr>
          <w:p w14:paraId="6D719F73"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测量</w:t>
            </w:r>
          </w:p>
        </w:tc>
      </w:tr>
      <w:tr w:rsidR="00F65AEA" w:rsidRPr="00F65AEA" w14:paraId="173F26BA" w14:textId="77777777" w:rsidTr="00AC7BB9">
        <w:trPr>
          <w:trHeight w:val="407"/>
        </w:trPr>
        <w:tc>
          <w:tcPr>
            <w:tcW w:w="1273" w:type="dxa"/>
            <w:tcBorders>
              <w:top w:val="nil"/>
              <w:left w:val="single" w:sz="8" w:space="0" w:color="000000"/>
              <w:bottom w:val="single" w:sz="8" w:space="0" w:color="000000"/>
              <w:right w:val="single" w:sz="8" w:space="0" w:color="000000"/>
            </w:tcBorders>
            <w:vAlign w:val="center"/>
            <w:hideMark/>
          </w:tcPr>
          <w:p w14:paraId="6021BC0A" w14:textId="77777777" w:rsidR="00F65AEA" w:rsidRPr="00F65AEA" w:rsidRDefault="00F65AEA" w:rsidP="00F65AEA">
            <w:pPr>
              <w:widowControl/>
              <w:adjustRightInd/>
              <w:spacing w:line="240" w:lineRule="auto"/>
              <w:jc w:val="center"/>
              <w:rPr>
                <w:rFonts w:ascii="Times New Roman" w:eastAsia="等线" w:hAnsi="Times New Roman"/>
                <w:color w:val="000000"/>
                <w:kern w:val="0"/>
                <w:sz w:val="18"/>
                <w:szCs w:val="18"/>
              </w:rPr>
            </w:pPr>
            <w:r w:rsidRPr="00F65AEA">
              <w:rPr>
                <w:rFonts w:ascii="Times New Roman" w:eastAsia="等线" w:hAnsi="Times New Roman"/>
                <w:color w:val="000000"/>
                <w:kern w:val="0"/>
                <w:sz w:val="18"/>
                <w:szCs w:val="18"/>
              </w:rPr>
              <w:t>5</w:t>
            </w:r>
          </w:p>
        </w:tc>
        <w:tc>
          <w:tcPr>
            <w:tcW w:w="4822" w:type="dxa"/>
            <w:gridSpan w:val="2"/>
            <w:tcBorders>
              <w:top w:val="single" w:sz="8" w:space="0" w:color="000000"/>
              <w:left w:val="nil"/>
              <w:bottom w:val="single" w:sz="8" w:space="0" w:color="000000"/>
              <w:right w:val="single" w:sz="8" w:space="0" w:color="000000"/>
            </w:tcBorders>
            <w:vAlign w:val="center"/>
            <w:hideMark/>
          </w:tcPr>
          <w:p w14:paraId="0937BA15"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转鼓直径</w:t>
            </w:r>
          </w:p>
        </w:tc>
        <w:tc>
          <w:tcPr>
            <w:tcW w:w="1909" w:type="dxa"/>
            <w:tcBorders>
              <w:top w:val="nil"/>
              <w:left w:val="nil"/>
              <w:bottom w:val="single" w:sz="8" w:space="0" w:color="000000"/>
              <w:right w:val="single" w:sz="8" w:space="0" w:color="000000"/>
            </w:tcBorders>
            <w:vAlign w:val="center"/>
            <w:hideMark/>
          </w:tcPr>
          <w:p w14:paraId="39EA6111"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允许偏差</w:t>
            </w:r>
            <w:r w:rsidRPr="00F65AEA">
              <w:rPr>
                <w:rFonts w:ascii="Times New Roman" w:hAnsi="Times New Roman"/>
                <w:color w:val="000000"/>
                <w:kern w:val="0"/>
                <w:sz w:val="18"/>
                <w:szCs w:val="18"/>
              </w:rPr>
              <w:t xml:space="preserve"> ≤ 5%</w:t>
            </w:r>
          </w:p>
        </w:tc>
        <w:tc>
          <w:tcPr>
            <w:tcW w:w="1273" w:type="dxa"/>
            <w:tcBorders>
              <w:top w:val="nil"/>
              <w:left w:val="nil"/>
              <w:bottom w:val="single" w:sz="8" w:space="0" w:color="000000"/>
              <w:right w:val="single" w:sz="8" w:space="0" w:color="000000"/>
            </w:tcBorders>
            <w:vAlign w:val="center"/>
            <w:hideMark/>
          </w:tcPr>
          <w:p w14:paraId="6F9A8DCF"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测量</w:t>
            </w:r>
          </w:p>
        </w:tc>
      </w:tr>
      <w:tr w:rsidR="00F65AEA" w:rsidRPr="00F65AEA" w14:paraId="6AB17313" w14:textId="77777777" w:rsidTr="00AC7BB9">
        <w:trPr>
          <w:trHeight w:val="413"/>
        </w:trPr>
        <w:tc>
          <w:tcPr>
            <w:tcW w:w="1273" w:type="dxa"/>
            <w:tcBorders>
              <w:top w:val="nil"/>
              <w:left w:val="single" w:sz="8" w:space="0" w:color="000000"/>
              <w:bottom w:val="single" w:sz="8" w:space="0" w:color="000000"/>
              <w:right w:val="single" w:sz="8" w:space="0" w:color="000000"/>
            </w:tcBorders>
            <w:vAlign w:val="center"/>
            <w:hideMark/>
          </w:tcPr>
          <w:p w14:paraId="6CBD7008" w14:textId="77777777" w:rsidR="00F65AEA" w:rsidRPr="00F65AEA" w:rsidRDefault="00F65AEA" w:rsidP="00F65AEA">
            <w:pPr>
              <w:widowControl/>
              <w:adjustRightInd/>
              <w:spacing w:line="240" w:lineRule="auto"/>
              <w:jc w:val="center"/>
              <w:rPr>
                <w:rFonts w:ascii="Times New Roman" w:eastAsia="等线" w:hAnsi="Times New Roman"/>
                <w:color w:val="000000"/>
                <w:kern w:val="0"/>
                <w:sz w:val="18"/>
                <w:szCs w:val="18"/>
              </w:rPr>
            </w:pPr>
            <w:r w:rsidRPr="00F65AEA">
              <w:rPr>
                <w:rFonts w:ascii="Times New Roman" w:eastAsia="等线" w:hAnsi="Times New Roman"/>
                <w:color w:val="000000"/>
                <w:kern w:val="0"/>
                <w:sz w:val="18"/>
                <w:szCs w:val="18"/>
              </w:rPr>
              <w:t>6</w:t>
            </w:r>
          </w:p>
        </w:tc>
        <w:tc>
          <w:tcPr>
            <w:tcW w:w="4822" w:type="dxa"/>
            <w:gridSpan w:val="2"/>
            <w:tcBorders>
              <w:top w:val="single" w:sz="8" w:space="0" w:color="000000"/>
              <w:left w:val="nil"/>
              <w:bottom w:val="single" w:sz="8" w:space="0" w:color="000000"/>
              <w:right w:val="single" w:sz="8" w:space="0" w:color="000000"/>
            </w:tcBorders>
            <w:vAlign w:val="center"/>
            <w:hideMark/>
          </w:tcPr>
          <w:p w14:paraId="3A7FC12B"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转鼓长度</w:t>
            </w:r>
          </w:p>
        </w:tc>
        <w:tc>
          <w:tcPr>
            <w:tcW w:w="1909" w:type="dxa"/>
            <w:tcBorders>
              <w:top w:val="nil"/>
              <w:left w:val="nil"/>
              <w:bottom w:val="single" w:sz="8" w:space="0" w:color="000000"/>
              <w:right w:val="single" w:sz="8" w:space="0" w:color="000000"/>
            </w:tcBorders>
            <w:vAlign w:val="center"/>
            <w:hideMark/>
          </w:tcPr>
          <w:p w14:paraId="52225594"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允许偏差</w:t>
            </w:r>
            <w:r w:rsidRPr="00F65AEA">
              <w:rPr>
                <w:rFonts w:ascii="Times New Roman" w:hAnsi="Times New Roman"/>
                <w:color w:val="000000"/>
                <w:kern w:val="0"/>
                <w:sz w:val="18"/>
                <w:szCs w:val="18"/>
              </w:rPr>
              <w:t xml:space="preserve"> ≤ 5%</w:t>
            </w:r>
          </w:p>
        </w:tc>
        <w:tc>
          <w:tcPr>
            <w:tcW w:w="1273" w:type="dxa"/>
            <w:tcBorders>
              <w:top w:val="nil"/>
              <w:left w:val="nil"/>
              <w:bottom w:val="single" w:sz="8" w:space="0" w:color="000000"/>
              <w:right w:val="single" w:sz="8" w:space="0" w:color="000000"/>
            </w:tcBorders>
            <w:vAlign w:val="center"/>
            <w:hideMark/>
          </w:tcPr>
          <w:p w14:paraId="0A39E922"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测量</w:t>
            </w:r>
          </w:p>
        </w:tc>
      </w:tr>
      <w:tr w:rsidR="00F65AEA" w:rsidRPr="00F65AEA" w14:paraId="3D65D195" w14:textId="77777777" w:rsidTr="00AC7BB9">
        <w:trPr>
          <w:trHeight w:val="405"/>
        </w:trPr>
        <w:tc>
          <w:tcPr>
            <w:tcW w:w="1273" w:type="dxa"/>
            <w:vMerge w:val="restart"/>
            <w:tcBorders>
              <w:top w:val="nil"/>
              <w:left w:val="single" w:sz="8" w:space="0" w:color="000000"/>
              <w:bottom w:val="single" w:sz="8" w:space="0" w:color="000000"/>
              <w:right w:val="single" w:sz="8" w:space="0" w:color="000000"/>
            </w:tcBorders>
            <w:vAlign w:val="center"/>
            <w:hideMark/>
          </w:tcPr>
          <w:p w14:paraId="349882CF" w14:textId="77777777" w:rsidR="00F65AEA" w:rsidRPr="00F65AEA" w:rsidRDefault="00F65AEA" w:rsidP="00F65AEA">
            <w:pPr>
              <w:widowControl/>
              <w:adjustRightInd/>
              <w:spacing w:line="240" w:lineRule="auto"/>
              <w:jc w:val="center"/>
              <w:rPr>
                <w:rFonts w:ascii="Times New Roman" w:eastAsia="等线" w:hAnsi="Times New Roman"/>
                <w:color w:val="000000"/>
                <w:kern w:val="0"/>
                <w:sz w:val="18"/>
                <w:szCs w:val="18"/>
              </w:rPr>
            </w:pPr>
            <w:r w:rsidRPr="00F65AEA">
              <w:rPr>
                <w:rFonts w:ascii="Times New Roman" w:eastAsia="等线" w:hAnsi="Times New Roman"/>
                <w:color w:val="000000"/>
                <w:kern w:val="0"/>
                <w:sz w:val="18"/>
                <w:szCs w:val="18"/>
              </w:rPr>
              <w:t>7</w:t>
            </w:r>
          </w:p>
        </w:tc>
        <w:tc>
          <w:tcPr>
            <w:tcW w:w="1787" w:type="dxa"/>
            <w:vMerge w:val="restart"/>
            <w:tcBorders>
              <w:top w:val="nil"/>
              <w:left w:val="single" w:sz="8" w:space="0" w:color="000000"/>
              <w:bottom w:val="single" w:sz="8" w:space="0" w:color="000000"/>
              <w:right w:val="single" w:sz="8" w:space="0" w:color="000000"/>
            </w:tcBorders>
            <w:vAlign w:val="center"/>
            <w:hideMark/>
          </w:tcPr>
          <w:p w14:paraId="59DF100C"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部件材质</w:t>
            </w:r>
          </w:p>
        </w:tc>
        <w:tc>
          <w:tcPr>
            <w:tcW w:w="3035" w:type="dxa"/>
            <w:tcBorders>
              <w:top w:val="nil"/>
              <w:left w:val="nil"/>
              <w:bottom w:val="single" w:sz="8" w:space="0" w:color="000000"/>
              <w:right w:val="single" w:sz="8" w:space="0" w:color="000000"/>
            </w:tcBorders>
            <w:vAlign w:val="center"/>
            <w:hideMark/>
          </w:tcPr>
          <w:p w14:paraId="5D7775D3"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转鼓本体材质</w:t>
            </w:r>
          </w:p>
        </w:tc>
        <w:tc>
          <w:tcPr>
            <w:tcW w:w="1909" w:type="dxa"/>
            <w:tcBorders>
              <w:top w:val="nil"/>
              <w:left w:val="nil"/>
              <w:bottom w:val="single" w:sz="8" w:space="0" w:color="000000"/>
              <w:right w:val="single" w:sz="8" w:space="0" w:color="000000"/>
            </w:tcBorders>
            <w:vAlign w:val="center"/>
            <w:hideMark/>
          </w:tcPr>
          <w:p w14:paraId="4AEFF4D8"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一致</w:t>
            </w:r>
          </w:p>
        </w:tc>
        <w:tc>
          <w:tcPr>
            <w:tcW w:w="1273" w:type="dxa"/>
            <w:tcBorders>
              <w:top w:val="nil"/>
              <w:left w:val="nil"/>
              <w:bottom w:val="single" w:sz="8" w:space="0" w:color="000000"/>
              <w:right w:val="single" w:sz="8" w:space="0" w:color="000000"/>
            </w:tcBorders>
            <w:vAlign w:val="center"/>
            <w:hideMark/>
          </w:tcPr>
          <w:p w14:paraId="7290F076"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核对</w:t>
            </w:r>
          </w:p>
        </w:tc>
      </w:tr>
      <w:tr w:rsidR="00F65AEA" w:rsidRPr="00F65AEA" w14:paraId="5876E1DE" w14:textId="77777777" w:rsidTr="00AC7BB9">
        <w:trPr>
          <w:trHeight w:val="397"/>
        </w:trPr>
        <w:tc>
          <w:tcPr>
            <w:tcW w:w="1273" w:type="dxa"/>
            <w:vMerge/>
            <w:tcBorders>
              <w:top w:val="nil"/>
              <w:left w:val="single" w:sz="8" w:space="0" w:color="000000"/>
              <w:bottom w:val="single" w:sz="8" w:space="0" w:color="000000"/>
              <w:right w:val="single" w:sz="8" w:space="0" w:color="000000"/>
            </w:tcBorders>
            <w:vAlign w:val="center"/>
            <w:hideMark/>
          </w:tcPr>
          <w:p w14:paraId="06261E91" w14:textId="77777777" w:rsidR="00F65AEA" w:rsidRPr="00F65AEA" w:rsidRDefault="00F65AEA" w:rsidP="00F65AEA">
            <w:pPr>
              <w:widowControl/>
              <w:adjustRightInd/>
              <w:spacing w:line="240" w:lineRule="auto"/>
              <w:jc w:val="left"/>
              <w:rPr>
                <w:rFonts w:ascii="Times New Roman" w:eastAsia="等线" w:hAnsi="Times New Roman"/>
                <w:color w:val="000000"/>
                <w:kern w:val="0"/>
                <w:sz w:val="18"/>
                <w:szCs w:val="18"/>
              </w:rPr>
            </w:pPr>
          </w:p>
        </w:tc>
        <w:tc>
          <w:tcPr>
            <w:tcW w:w="1787" w:type="dxa"/>
            <w:vMerge/>
            <w:tcBorders>
              <w:top w:val="nil"/>
              <w:left w:val="single" w:sz="8" w:space="0" w:color="000000"/>
              <w:bottom w:val="single" w:sz="8" w:space="0" w:color="000000"/>
              <w:right w:val="single" w:sz="8" w:space="0" w:color="000000"/>
            </w:tcBorders>
            <w:vAlign w:val="center"/>
            <w:hideMark/>
          </w:tcPr>
          <w:p w14:paraId="7F6F678E" w14:textId="77777777" w:rsidR="00F65AEA" w:rsidRPr="00F65AEA" w:rsidRDefault="00F65AEA" w:rsidP="00F65AEA">
            <w:pPr>
              <w:widowControl/>
              <w:adjustRightInd/>
              <w:spacing w:line="240" w:lineRule="auto"/>
              <w:jc w:val="left"/>
              <w:rPr>
                <w:rFonts w:ascii="宋体" w:hAnsi="宋体" w:cs="宋体" w:hint="eastAsia"/>
                <w:color w:val="000000"/>
                <w:kern w:val="0"/>
                <w:sz w:val="18"/>
                <w:szCs w:val="18"/>
              </w:rPr>
            </w:pPr>
          </w:p>
        </w:tc>
        <w:tc>
          <w:tcPr>
            <w:tcW w:w="3035" w:type="dxa"/>
            <w:tcBorders>
              <w:top w:val="nil"/>
              <w:left w:val="nil"/>
              <w:bottom w:val="single" w:sz="8" w:space="0" w:color="000000"/>
              <w:right w:val="single" w:sz="8" w:space="0" w:color="000000"/>
            </w:tcBorders>
            <w:vAlign w:val="center"/>
            <w:hideMark/>
          </w:tcPr>
          <w:p w14:paraId="6FE4AC58"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滤网材质</w:t>
            </w:r>
          </w:p>
        </w:tc>
        <w:tc>
          <w:tcPr>
            <w:tcW w:w="1909" w:type="dxa"/>
            <w:tcBorders>
              <w:top w:val="nil"/>
              <w:left w:val="nil"/>
              <w:bottom w:val="single" w:sz="8" w:space="0" w:color="000000"/>
              <w:right w:val="single" w:sz="8" w:space="0" w:color="000000"/>
            </w:tcBorders>
            <w:vAlign w:val="center"/>
            <w:hideMark/>
          </w:tcPr>
          <w:p w14:paraId="32B48C41"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一致</w:t>
            </w:r>
          </w:p>
        </w:tc>
        <w:tc>
          <w:tcPr>
            <w:tcW w:w="1273" w:type="dxa"/>
            <w:tcBorders>
              <w:top w:val="nil"/>
              <w:left w:val="nil"/>
              <w:bottom w:val="single" w:sz="8" w:space="0" w:color="000000"/>
              <w:right w:val="single" w:sz="8" w:space="0" w:color="000000"/>
            </w:tcBorders>
            <w:vAlign w:val="center"/>
            <w:hideMark/>
          </w:tcPr>
          <w:p w14:paraId="53755CD3"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核对</w:t>
            </w:r>
          </w:p>
        </w:tc>
      </w:tr>
      <w:tr w:rsidR="00F65AEA" w:rsidRPr="00F65AEA" w14:paraId="20FBDD0A" w14:textId="77777777" w:rsidTr="00AC7BB9">
        <w:trPr>
          <w:trHeight w:val="403"/>
        </w:trPr>
        <w:tc>
          <w:tcPr>
            <w:tcW w:w="1273" w:type="dxa"/>
            <w:vMerge/>
            <w:tcBorders>
              <w:top w:val="nil"/>
              <w:left w:val="single" w:sz="8" w:space="0" w:color="000000"/>
              <w:bottom w:val="single" w:sz="8" w:space="0" w:color="000000"/>
              <w:right w:val="single" w:sz="8" w:space="0" w:color="000000"/>
            </w:tcBorders>
            <w:vAlign w:val="center"/>
            <w:hideMark/>
          </w:tcPr>
          <w:p w14:paraId="63C3EBF8" w14:textId="77777777" w:rsidR="00F65AEA" w:rsidRPr="00F65AEA" w:rsidRDefault="00F65AEA" w:rsidP="00F65AEA">
            <w:pPr>
              <w:widowControl/>
              <w:adjustRightInd/>
              <w:spacing w:line="240" w:lineRule="auto"/>
              <w:jc w:val="left"/>
              <w:rPr>
                <w:rFonts w:ascii="Times New Roman" w:eastAsia="等线" w:hAnsi="Times New Roman"/>
                <w:color w:val="000000"/>
                <w:kern w:val="0"/>
                <w:sz w:val="18"/>
                <w:szCs w:val="18"/>
              </w:rPr>
            </w:pPr>
          </w:p>
        </w:tc>
        <w:tc>
          <w:tcPr>
            <w:tcW w:w="1787" w:type="dxa"/>
            <w:vMerge/>
            <w:tcBorders>
              <w:top w:val="nil"/>
              <w:left w:val="single" w:sz="8" w:space="0" w:color="000000"/>
              <w:bottom w:val="single" w:sz="8" w:space="0" w:color="000000"/>
              <w:right w:val="single" w:sz="8" w:space="0" w:color="000000"/>
            </w:tcBorders>
            <w:vAlign w:val="center"/>
            <w:hideMark/>
          </w:tcPr>
          <w:p w14:paraId="6E407FA1" w14:textId="77777777" w:rsidR="00F65AEA" w:rsidRPr="00F65AEA" w:rsidRDefault="00F65AEA" w:rsidP="00F65AEA">
            <w:pPr>
              <w:widowControl/>
              <w:adjustRightInd/>
              <w:spacing w:line="240" w:lineRule="auto"/>
              <w:jc w:val="left"/>
              <w:rPr>
                <w:rFonts w:ascii="宋体" w:hAnsi="宋体" w:cs="宋体" w:hint="eastAsia"/>
                <w:color w:val="000000"/>
                <w:kern w:val="0"/>
                <w:sz w:val="18"/>
                <w:szCs w:val="18"/>
              </w:rPr>
            </w:pPr>
          </w:p>
        </w:tc>
        <w:tc>
          <w:tcPr>
            <w:tcW w:w="3035" w:type="dxa"/>
            <w:tcBorders>
              <w:top w:val="nil"/>
              <w:left w:val="nil"/>
              <w:bottom w:val="single" w:sz="8" w:space="0" w:color="000000"/>
              <w:right w:val="single" w:sz="8" w:space="0" w:color="000000"/>
            </w:tcBorders>
            <w:vAlign w:val="center"/>
            <w:hideMark/>
          </w:tcPr>
          <w:p w14:paraId="3B6D2AF7"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框架材质</w:t>
            </w:r>
          </w:p>
        </w:tc>
        <w:tc>
          <w:tcPr>
            <w:tcW w:w="1909" w:type="dxa"/>
            <w:tcBorders>
              <w:top w:val="nil"/>
              <w:left w:val="nil"/>
              <w:bottom w:val="single" w:sz="8" w:space="0" w:color="000000"/>
              <w:right w:val="single" w:sz="8" w:space="0" w:color="000000"/>
            </w:tcBorders>
            <w:vAlign w:val="center"/>
            <w:hideMark/>
          </w:tcPr>
          <w:p w14:paraId="661619B9"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一致</w:t>
            </w:r>
          </w:p>
        </w:tc>
        <w:tc>
          <w:tcPr>
            <w:tcW w:w="1273" w:type="dxa"/>
            <w:tcBorders>
              <w:top w:val="nil"/>
              <w:left w:val="nil"/>
              <w:bottom w:val="single" w:sz="8" w:space="0" w:color="000000"/>
              <w:right w:val="single" w:sz="8" w:space="0" w:color="000000"/>
            </w:tcBorders>
            <w:vAlign w:val="center"/>
            <w:hideMark/>
          </w:tcPr>
          <w:p w14:paraId="78E5BFCC"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核对</w:t>
            </w:r>
          </w:p>
        </w:tc>
      </w:tr>
      <w:tr w:rsidR="00F65AEA" w:rsidRPr="00F65AEA" w14:paraId="570AAE53" w14:textId="77777777" w:rsidTr="00AC7BB9">
        <w:trPr>
          <w:trHeight w:val="408"/>
        </w:trPr>
        <w:tc>
          <w:tcPr>
            <w:tcW w:w="1273" w:type="dxa"/>
            <w:vMerge/>
            <w:tcBorders>
              <w:top w:val="nil"/>
              <w:left w:val="single" w:sz="8" w:space="0" w:color="000000"/>
              <w:bottom w:val="single" w:sz="8" w:space="0" w:color="000000"/>
              <w:right w:val="single" w:sz="8" w:space="0" w:color="000000"/>
            </w:tcBorders>
            <w:vAlign w:val="center"/>
            <w:hideMark/>
          </w:tcPr>
          <w:p w14:paraId="795B79B5" w14:textId="77777777" w:rsidR="00F65AEA" w:rsidRPr="00F65AEA" w:rsidRDefault="00F65AEA" w:rsidP="00F65AEA">
            <w:pPr>
              <w:widowControl/>
              <w:adjustRightInd/>
              <w:spacing w:line="240" w:lineRule="auto"/>
              <w:jc w:val="left"/>
              <w:rPr>
                <w:rFonts w:ascii="Times New Roman" w:eastAsia="等线" w:hAnsi="Times New Roman"/>
                <w:color w:val="000000"/>
                <w:kern w:val="0"/>
                <w:sz w:val="18"/>
                <w:szCs w:val="18"/>
              </w:rPr>
            </w:pPr>
          </w:p>
        </w:tc>
        <w:tc>
          <w:tcPr>
            <w:tcW w:w="1787" w:type="dxa"/>
            <w:vMerge/>
            <w:tcBorders>
              <w:top w:val="nil"/>
              <w:left w:val="single" w:sz="8" w:space="0" w:color="000000"/>
              <w:bottom w:val="single" w:sz="8" w:space="0" w:color="000000"/>
              <w:right w:val="single" w:sz="8" w:space="0" w:color="000000"/>
            </w:tcBorders>
            <w:vAlign w:val="center"/>
            <w:hideMark/>
          </w:tcPr>
          <w:p w14:paraId="455913FB" w14:textId="77777777" w:rsidR="00F65AEA" w:rsidRPr="00F65AEA" w:rsidRDefault="00F65AEA" w:rsidP="00F65AEA">
            <w:pPr>
              <w:widowControl/>
              <w:adjustRightInd/>
              <w:spacing w:line="240" w:lineRule="auto"/>
              <w:jc w:val="left"/>
              <w:rPr>
                <w:rFonts w:ascii="宋体" w:hAnsi="宋体" w:cs="宋体" w:hint="eastAsia"/>
                <w:color w:val="000000"/>
                <w:kern w:val="0"/>
                <w:sz w:val="18"/>
                <w:szCs w:val="18"/>
              </w:rPr>
            </w:pPr>
          </w:p>
        </w:tc>
        <w:tc>
          <w:tcPr>
            <w:tcW w:w="3035" w:type="dxa"/>
            <w:tcBorders>
              <w:top w:val="nil"/>
              <w:left w:val="nil"/>
              <w:bottom w:val="single" w:sz="8" w:space="0" w:color="000000"/>
              <w:right w:val="single" w:sz="8" w:space="0" w:color="000000"/>
            </w:tcBorders>
            <w:vAlign w:val="center"/>
            <w:hideMark/>
          </w:tcPr>
          <w:p w14:paraId="05606E83"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转鼓外罩材质（有时）</w:t>
            </w:r>
          </w:p>
        </w:tc>
        <w:tc>
          <w:tcPr>
            <w:tcW w:w="1909" w:type="dxa"/>
            <w:tcBorders>
              <w:top w:val="nil"/>
              <w:left w:val="nil"/>
              <w:bottom w:val="single" w:sz="8" w:space="0" w:color="000000"/>
              <w:right w:val="single" w:sz="8" w:space="0" w:color="000000"/>
            </w:tcBorders>
            <w:vAlign w:val="center"/>
            <w:hideMark/>
          </w:tcPr>
          <w:p w14:paraId="5F7C4166"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一致</w:t>
            </w:r>
          </w:p>
        </w:tc>
        <w:tc>
          <w:tcPr>
            <w:tcW w:w="1273" w:type="dxa"/>
            <w:tcBorders>
              <w:top w:val="nil"/>
              <w:left w:val="nil"/>
              <w:bottom w:val="single" w:sz="8" w:space="0" w:color="000000"/>
              <w:right w:val="single" w:sz="8" w:space="0" w:color="000000"/>
            </w:tcBorders>
            <w:vAlign w:val="center"/>
            <w:hideMark/>
          </w:tcPr>
          <w:p w14:paraId="3CE5CD88"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核对</w:t>
            </w:r>
          </w:p>
        </w:tc>
      </w:tr>
      <w:tr w:rsidR="00F65AEA" w:rsidRPr="00F65AEA" w14:paraId="3BA58633" w14:textId="77777777" w:rsidTr="00D910F3">
        <w:trPr>
          <w:trHeight w:val="326"/>
        </w:trPr>
        <w:tc>
          <w:tcPr>
            <w:tcW w:w="1273" w:type="dxa"/>
            <w:vMerge w:val="restart"/>
            <w:tcBorders>
              <w:top w:val="nil"/>
              <w:left w:val="single" w:sz="8" w:space="0" w:color="000000"/>
              <w:bottom w:val="single" w:sz="8" w:space="0" w:color="000000"/>
              <w:right w:val="single" w:sz="8" w:space="0" w:color="000000"/>
            </w:tcBorders>
            <w:vAlign w:val="center"/>
            <w:hideMark/>
          </w:tcPr>
          <w:p w14:paraId="4FCE90C6" w14:textId="77777777" w:rsidR="00F65AEA" w:rsidRPr="00F65AEA" w:rsidRDefault="00F65AEA" w:rsidP="00F65AEA">
            <w:pPr>
              <w:widowControl/>
              <w:adjustRightInd/>
              <w:spacing w:line="240" w:lineRule="auto"/>
              <w:jc w:val="center"/>
              <w:rPr>
                <w:rFonts w:ascii="Times New Roman" w:eastAsia="等线" w:hAnsi="Times New Roman"/>
                <w:color w:val="000000"/>
                <w:kern w:val="0"/>
                <w:sz w:val="18"/>
                <w:szCs w:val="18"/>
              </w:rPr>
            </w:pPr>
            <w:r w:rsidRPr="00F65AEA">
              <w:rPr>
                <w:rFonts w:ascii="Times New Roman" w:eastAsia="等线" w:hAnsi="Times New Roman"/>
                <w:color w:val="000000"/>
                <w:kern w:val="0"/>
                <w:sz w:val="18"/>
                <w:szCs w:val="18"/>
              </w:rPr>
              <w:t>8</w:t>
            </w:r>
          </w:p>
        </w:tc>
        <w:tc>
          <w:tcPr>
            <w:tcW w:w="1787" w:type="dxa"/>
            <w:vMerge w:val="restart"/>
            <w:tcBorders>
              <w:top w:val="nil"/>
              <w:left w:val="single" w:sz="8" w:space="0" w:color="000000"/>
              <w:bottom w:val="single" w:sz="8" w:space="0" w:color="000000"/>
              <w:right w:val="single" w:sz="8" w:space="0" w:color="000000"/>
            </w:tcBorders>
            <w:vAlign w:val="center"/>
            <w:hideMark/>
          </w:tcPr>
          <w:p w14:paraId="4294E7FA"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转鼓支撑方式</w:t>
            </w:r>
          </w:p>
        </w:tc>
        <w:tc>
          <w:tcPr>
            <w:tcW w:w="3035" w:type="dxa"/>
            <w:tcBorders>
              <w:top w:val="nil"/>
              <w:left w:val="nil"/>
              <w:bottom w:val="single" w:sz="8" w:space="0" w:color="000000"/>
              <w:right w:val="single" w:sz="8" w:space="0" w:color="000000"/>
            </w:tcBorders>
            <w:vAlign w:val="center"/>
            <w:hideMark/>
          </w:tcPr>
          <w:p w14:paraId="659438CF"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托轮式</w:t>
            </w:r>
          </w:p>
        </w:tc>
        <w:tc>
          <w:tcPr>
            <w:tcW w:w="1909" w:type="dxa"/>
            <w:tcBorders>
              <w:top w:val="nil"/>
              <w:left w:val="nil"/>
              <w:bottom w:val="single" w:sz="8" w:space="0" w:color="000000"/>
              <w:right w:val="single" w:sz="8" w:space="0" w:color="000000"/>
            </w:tcBorders>
            <w:vAlign w:val="center"/>
            <w:hideMark/>
          </w:tcPr>
          <w:p w14:paraId="025458FC"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一致</w:t>
            </w:r>
          </w:p>
        </w:tc>
        <w:tc>
          <w:tcPr>
            <w:tcW w:w="1273" w:type="dxa"/>
            <w:tcBorders>
              <w:top w:val="nil"/>
              <w:left w:val="nil"/>
              <w:bottom w:val="single" w:sz="8" w:space="0" w:color="000000"/>
              <w:right w:val="single" w:sz="8" w:space="0" w:color="000000"/>
            </w:tcBorders>
            <w:vAlign w:val="center"/>
            <w:hideMark/>
          </w:tcPr>
          <w:p w14:paraId="78E671B8"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核对</w:t>
            </w:r>
          </w:p>
        </w:tc>
      </w:tr>
      <w:tr w:rsidR="00F65AEA" w:rsidRPr="00F65AEA" w14:paraId="719D5D34" w14:textId="77777777" w:rsidTr="00D910F3">
        <w:trPr>
          <w:trHeight w:val="326"/>
        </w:trPr>
        <w:tc>
          <w:tcPr>
            <w:tcW w:w="1273" w:type="dxa"/>
            <w:vMerge/>
            <w:tcBorders>
              <w:top w:val="nil"/>
              <w:left w:val="single" w:sz="8" w:space="0" w:color="000000"/>
              <w:bottom w:val="single" w:sz="8" w:space="0" w:color="000000"/>
              <w:right w:val="single" w:sz="8" w:space="0" w:color="000000"/>
            </w:tcBorders>
            <w:vAlign w:val="center"/>
            <w:hideMark/>
          </w:tcPr>
          <w:p w14:paraId="581A21BA" w14:textId="77777777" w:rsidR="00F65AEA" w:rsidRPr="00F65AEA" w:rsidRDefault="00F65AEA" w:rsidP="00F65AEA">
            <w:pPr>
              <w:widowControl/>
              <w:adjustRightInd/>
              <w:spacing w:line="240" w:lineRule="auto"/>
              <w:jc w:val="left"/>
              <w:rPr>
                <w:rFonts w:ascii="Times New Roman" w:eastAsia="等线" w:hAnsi="Times New Roman"/>
                <w:color w:val="000000"/>
                <w:kern w:val="0"/>
                <w:sz w:val="18"/>
                <w:szCs w:val="18"/>
              </w:rPr>
            </w:pPr>
          </w:p>
        </w:tc>
        <w:tc>
          <w:tcPr>
            <w:tcW w:w="1787" w:type="dxa"/>
            <w:vMerge/>
            <w:tcBorders>
              <w:top w:val="nil"/>
              <w:left w:val="single" w:sz="8" w:space="0" w:color="000000"/>
              <w:bottom w:val="single" w:sz="8" w:space="0" w:color="000000"/>
              <w:right w:val="single" w:sz="8" w:space="0" w:color="000000"/>
            </w:tcBorders>
            <w:vAlign w:val="center"/>
            <w:hideMark/>
          </w:tcPr>
          <w:p w14:paraId="7D8CB62E" w14:textId="77777777" w:rsidR="00F65AEA" w:rsidRPr="00F65AEA" w:rsidRDefault="00F65AEA" w:rsidP="00F65AEA">
            <w:pPr>
              <w:widowControl/>
              <w:adjustRightInd/>
              <w:spacing w:line="240" w:lineRule="auto"/>
              <w:jc w:val="left"/>
              <w:rPr>
                <w:rFonts w:ascii="宋体" w:hAnsi="宋体" w:cs="宋体" w:hint="eastAsia"/>
                <w:color w:val="000000"/>
                <w:kern w:val="0"/>
                <w:sz w:val="18"/>
                <w:szCs w:val="18"/>
              </w:rPr>
            </w:pPr>
          </w:p>
        </w:tc>
        <w:tc>
          <w:tcPr>
            <w:tcW w:w="3035" w:type="dxa"/>
            <w:tcBorders>
              <w:top w:val="nil"/>
              <w:left w:val="nil"/>
              <w:bottom w:val="single" w:sz="8" w:space="0" w:color="000000"/>
              <w:right w:val="single" w:sz="8" w:space="0" w:color="000000"/>
            </w:tcBorders>
            <w:vAlign w:val="center"/>
            <w:hideMark/>
          </w:tcPr>
          <w:p w14:paraId="1A360C35"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中轴式</w:t>
            </w:r>
          </w:p>
        </w:tc>
        <w:tc>
          <w:tcPr>
            <w:tcW w:w="1909" w:type="dxa"/>
            <w:tcBorders>
              <w:top w:val="nil"/>
              <w:left w:val="nil"/>
              <w:bottom w:val="single" w:sz="8" w:space="0" w:color="000000"/>
              <w:right w:val="single" w:sz="8" w:space="0" w:color="000000"/>
            </w:tcBorders>
            <w:vAlign w:val="center"/>
            <w:hideMark/>
          </w:tcPr>
          <w:p w14:paraId="267F0CB8"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一致</w:t>
            </w:r>
          </w:p>
        </w:tc>
        <w:tc>
          <w:tcPr>
            <w:tcW w:w="1273" w:type="dxa"/>
            <w:tcBorders>
              <w:top w:val="nil"/>
              <w:left w:val="nil"/>
              <w:bottom w:val="single" w:sz="8" w:space="0" w:color="000000"/>
              <w:right w:val="single" w:sz="8" w:space="0" w:color="000000"/>
            </w:tcBorders>
            <w:vAlign w:val="center"/>
            <w:hideMark/>
          </w:tcPr>
          <w:p w14:paraId="7317C2E9"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bookmarkStart w:id="85" w:name="RANGE!K29"/>
            <w:r w:rsidRPr="00F65AEA">
              <w:rPr>
                <w:rFonts w:ascii="宋体" w:hAnsi="宋体" w:cs="宋体" w:hint="eastAsia"/>
                <w:color w:val="000000"/>
                <w:kern w:val="0"/>
                <w:sz w:val="18"/>
                <w:szCs w:val="18"/>
              </w:rPr>
              <w:t>核对</w:t>
            </w:r>
            <w:bookmarkEnd w:id="85"/>
          </w:p>
        </w:tc>
      </w:tr>
      <w:tr w:rsidR="00F65AEA" w:rsidRPr="00F65AEA" w14:paraId="77CE2D16" w14:textId="77777777" w:rsidTr="00D910F3">
        <w:trPr>
          <w:trHeight w:val="326"/>
        </w:trPr>
        <w:tc>
          <w:tcPr>
            <w:tcW w:w="1273" w:type="dxa"/>
            <w:tcBorders>
              <w:top w:val="nil"/>
              <w:left w:val="single" w:sz="8" w:space="0" w:color="000000"/>
              <w:bottom w:val="single" w:sz="8" w:space="0" w:color="000000"/>
              <w:right w:val="single" w:sz="8" w:space="0" w:color="000000"/>
            </w:tcBorders>
            <w:vAlign w:val="center"/>
            <w:hideMark/>
          </w:tcPr>
          <w:p w14:paraId="3D0D77C5" w14:textId="77777777" w:rsidR="00F65AEA" w:rsidRPr="00F65AEA" w:rsidRDefault="00F65AEA" w:rsidP="00F65AEA">
            <w:pPr>
              <w:widowControl/>
              <w:adjustRightInd/>
              <w:spacing w:line="240" w:lineRule="auto"/>
              <w:jc w:val="center"/>
              <w:rPr>
                <w:rFonts w:ascii="Times New Roman" w:eastAsia="等线" w:hAnsi="Times New Roman"/>
                <w:color w:val="000000"/>
                <w:kern w:val="0"/>
                <w:sz w:val="18"/>
                <w:szCs w:val="18"/>
              </w:rPr>
            </w:pPr>
            <w:r w:rsidRPr="00F65AEA">
              <w:rPr>
                <w:rFonts w:ascii="Times New Roman" w:eastAsia="等线" w:hAnsi="Times New Roman"/>
                <w:color w:val="000000"/>
                <w:kern w:val="0"/>
                <w:sz w:val="18"/>
                <w:szCs w:val="18"/>
              </w:rPr>
              <w:t>9</w:t>
            </w:r>
          </w:p>
        </w:tc>
        <w:tc>
          <w:tcPr>
            <w:tcW w:w="4822" w:type="dxa"/>
            <w:gridSpan w:val="2"/>
            <w:tcBorders>
              <w:top w:val="single" w:sz="8" w:space="0" w:color="000000"/>
              <w:left w:val="nil"/>
              <w:bottom w:val="single" w:sz="8" w:space="0" w:color="000000"/>
              <w:right w:val="single" w:sz="8" w:space="0" w:color="000000"/>
            </w:tcBorders>
            <w:vAlign w:val="center"/>
            <w:hideMark/>
          </w:tcPr>
          <w:p w14:paraId="48B89F5A"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滤网目数</w:t>
            </w:r>
          </w:p>
        </w:tc>
        <w:tc>
          <w:tcPr>
            <w:tcW w:w="1909" w:type="dxa"/>
            <w:tcBorders>
              <w:top w:val="nil"/>
              <w:left w:val="nil"/>
              <w:bottom w:val="single" w:sz="8" w:space="0" w:color="000000"/>
              <w:right w:val="single" w:sz="8" w:space="0" w:color="000000"/>
            </w:tcBorders>
            <w:vAlign w:val="center"/>
            <w:hideMark/>
          </w:tcPr>
          <w:p w14:paraId="6DC610EA"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一致</w:t>
            </w:r>
          </w:p>
        </w:tc>
        <w:tc>
          <w:tcPr>
            <w:tcW w:w="1273" w:type="dxa"/>
            <w:tcBorders>
              <w:top w:val="nil"/>
              <w:left w:val="nil"/>
              <w:bottom w:val="single" w:sz="8" w:space="0" w:color="000000"/>
              <w:right w:val="single" w:sz="8" w:space="0" w:color="000000"/>
            </w:tcBorders>
            <w:vAlign w:val="center"/>
            <w:hideMark/>
          </w:tcPr>
          <w:p w14:paraId="6283DD50"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核对</w:t>
            </w:r>
          </w:p>
        </w:tc>
      </w:tr>
      <w:tr w:rsidR="00F65AEA" w:rsidRPr="00F65AEA" w14:paraId="2B689FBA" w14:textId="77777777" w:rsidTr="00D910F3">
        <w:trPr>
          <w:trHeight w:val="326"/>
        </w:trPr>
        <w:tc>
          <w:tcPr>
            <w:tcW w:w="1273" w:type="dxa"/>
            <w:vMerge w:val="restart"/>
            <w:tcBorders>
              <w:top w:val="nil"/>
              <w:left w:val="single" w:sz="8" w:space="0" w:color="000000"/>
              <w:bottom w:val="single" w:sz="8" w:space="0" w:color="000000"/>
              <w:right w:val="single" w:sz="8" w:space="0" w:color="000000"/>
            </w:tcBorders>
            <w:vAlign w:val="center"/>
            <w:hideMark/>
          </w:tcPr>
          <w:p w14:paraId="3BA49BD4" w14:textId="77777777" w:rsidR="00F65AEA" w:rsidRPr="00F65AEA" w:rsidRDefault="00F65AEA" w:rsidP="00F65AEA">
            <w:pPr>
              <w:widowControl/>
              <w:adjustRightInd/>
              <w:spacing w:line="240" w:lineRule="auto"/>
              <w:jc w:val="center"/>
              <w:rPr>
                <w:rFonts w:ascii="Times New Roman" w:eastAsia="等线" w:hAnsi="Times New Roman"/>
                <w:color w:val="000000"/>
                <w:kern w:val="0"/>
                <w:sz w:val="18"/>
                <w:szCs w:val="18"/>
              </w:rPr>
            </w:pPr>
            <w:r w:rsidRPr="00F65AEA">
              <w:rPr>
                <w:rFonts w:ascii="Times New Roman" w:eastAsia="等线" w:hAnsi="Times New Roman"/>
                <w:color w:val="000000"/>
                <w:kern w:val="0"/>
                <w:sz w:val="18"/>
                <w:szCs w:val="18"/>
              </w:rPr>
              <w:t>10</w:t>
            </w:r>
          </w:p>
        </w:tc>
        <w:tc>
          <w:tcPr>
            <w:tcW w:w="1787" w:type="dxa"/>
            <w:vMerge w:val="restart"/>
            <w:tcBorders>
              <w:top w:val="nil"/>
              <w:left w:val="single" w:sz="8" w:space="0" w:color="000000"/>
              <w:bottom w:val="single" w:sz="8" w:space="0" w:color="000000"/>
              <w:right w:val="single" w:sz="8" w:space="0" w:color="000000"/>
            </w:tcBorders>
            <w:vAlign w:val="center"/>
            <w:hideMark/>
          </w:tcPr>
          <w:p w14:paraId="34FAF127"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驱动电机</w:t>
            </w:r>
          </w:p>
        </w:tc>
        <w:tc>
          <w:tcPr>
            <w:tcW w:w="3035" w:type="dxa"/>
            <w:tcBorders>
              <w:top w:val="nil"/>
              <w:left w:val="nil"/>
              <w:bottom w:val="single" w:sz="8" w:space="0" w:color="000000"/>
              <w:right w:val="single" w:sz="8" w:space="0" w:color="000000"/>
            </w:tcBorders>
            <w:vAlign w:val="center"/>
            <w:hideMark/>
          </w:tcPr>
          <w:p w14:paraId="1A02368B"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额定功率</w:t>
            </w:r>
          </w:p>
        </w:tc>
        <w:tc>
          <w:tcPr>
            <w:tcW w:w="1909" w:type="dxa"/>
            <w:tcBorders>
              <w:top w:val="nil"/>
              <w:left w:val="nil"/>
              <w:bottom w:val="single" w:sz="8" w:space="0" w:color="000000"/>
              <w:right w:val="single" w:sz="8" w:space="0" w:color="000000"/>
            </w:tcBorders>
            <w:vAlign w:val="center"/>
            <w:hideMark/>
          </w:tcPr>
          <w:p w14:paraId="61F33003"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一致</w:t>
            </w:r>
          </w:p>
        </w:tc>
        <w:tc>
          <w:tcPr>
            <w:tcW w:w="1273" w:type="dxa"/>
            <w:tcBorders>
              <w:top w:val="nil"/>
              <w:left w:val="nil"/>
              <w:bottom w:val="single" w:sz="8" w:space="0" w:color="000000"/>
              <w:right w:val="single" w:sz="8" w:space="0" w:color="000000"/>
            </w:tcBorders>
            <w:vAlign w:val="center"/>
            <w:hideMark/>
          </w:tcPr>
          <w:p w14:paraId="4985C1CD"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核对</w:t>
            </w:r>
          </w:p>
        </w:tc>
      </w:tr>
      <w:tr w:rsidR="00F65AEA" w:rsidRPr="00F65AEA" w14:paraId="4B3106EE" w14:textId="77777777" w:rsidTr="00D910F3">
        <w:trPr>
          <w:trHeight w:val="326"/>
        </w:trPr>
        <w:tc>
          <w:tcPr>
            <w:tcW w:w="1273" w:type="dxa"/>
            <w:vMerge/>
            <w:tcBorders>
              <w:top w:val="nil"/>
              <w:left w:val="single" w:sz="8" w:space="0" w:color="000000"/>
              <w:bottom w:val="single" w:sz="8" w:space="0" w:color="000000"/>
              <w:right w:val="single" w:sz="8" w:space="0" w:color="000000"/>
            </w:tcBorders>
            <w:vAlign w:val="center"/>
            <w:hideMark/>
          </w:tcPr>
          <w:p w14:paraId="67C47CA2" w14:textId="77777777" w:rsidR="00F65AEA" w:rsidRPr="00F65AEA" w:rsidRDefault="00F65AEA" w:rsidP="00F65AEA">
            <w:pPr>
              <w:widowControl/>
              <w:adjustRightInd/>
              <w:spacing w:line="240" w:lineRule="auto"/>
              <w:jc w:val="left"/>
              <w:rPr>
                <w:rFonts w:ascii="Times New Roman" w:eastAsia="等线" w:hAnsi="Times New Roman"/>
                <w:color w:val="000000"/>
                <w:kern w:val="0"/>
                <w:sz w:val="18"/>
                <w:szCs w:val="18"/>
              </w:rPr>
            </w:pPr>
          </w:p>
        </w:tc>
        <w:tc>
          <w:tcPr>
            <w:tcW w:w="1787" w:type="dxa"/>
            <w:vMerge/>
            <w:tcBorders>
              <w:top w:val="nil"/>
              <w:left w:val="single" w:sz="8" w:space="0" w:color="000000"/>
              <w:bottom w:val="single" w:sz="8" w:space="0" w:color="000000"/>
              <w:right w:val="single" w:sz="8" w:space="0" w:color="000000"/>
            </w:tcBorders>
            <w:vAlign w:val="center"/>
            <w:hideMark/>
          </w:tcPr>
          <w:p w14:paraId="77EE396D" w14:textId="77777777" w:rsidR="00F65AEA" w:rsidRPr="00F65AEA" w:rsidRDefault="00F65AEA" w:rsidP="00F65AEA">
            <w:pPr>
              <w:widowControl/>
              <w:adjustRightInd/>
              <w:spacing w:line="240" w:lineRule="auto"/>
              <w:jc w:val="left"/>
              <w:rPr>
                <w:rFonts w:ascii="宋体" w:hAnsi="宋体" w:cs="宋体" w:hint="eastAsia"/>
                <w:color w:val="000000"/>
                <w:kern w:val="0"/>
                <w:sz w:val="18"/>
                <w:szCs w:val="18"/>
              </w:rPr>
            </w:pPr>
          </w:p>
        </w:tc>
        <w:tc>
          <w:tcPr>
            <w:tcW w:w="3035" w:type="dxa"/>
            <w:tcBorders>
              <w:top w:val="nil"/>
              <w:left w:val="nil"/>
              <w:bottom w:val="single" w:sz="8" w:space="0" w:color="000000"/>
              <w:right w:val="single" w:sz="8" w:space="0" w:color="000000"/>
            </w:tcBorders>
            <w:vAlign w:val="center"/>
            <w:hideMark/>
          </w:tcPr>
          <w:p w14:paraId="091DFDFE"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额定电压</w:t>
            </w:r>
          </w:p>
        </w:tc>
        <w:tc>
          <w:tcPr>
            <w:tcW w:w="1909" w:type="dxa"/>
            <w:tcBorders>
              <w:top w:val="nil"/>
              <w:left w:val="nil"/>
              <w:bottom w:val="single" w:sz="8" w:space="0" w:color="000000"/>
              <w:right w:val="single" w:sz="8" w:space="0" w:color="000000"/>
            </w:tcBorders>
            <w:vAlign w:val="center"/>
            <w:hideMark/>
          </w:tcPr>
          <w:p w14:paraId="5EA5A242"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一致</w:t>
            </w:r>
          </w:p>
        </w:tc>
        <w:tc>
          <w:tcPr>
            <w:tcW w:w="1273" w:type="dxa"/>
            <w:tcBorders>
              <w:top w:val="nil"/>
              <w:left w:val="nil"/>
              <w:bottom w:val="single" w:sz="8" w:space="0" w:color="000000"/>
              <w:right w:val="single" w:sz="8" w:space="0" w:color="000000"/>
            </w:tcBorders>
            <w:vAlign w:val="center"/>
            <w:hideMark/>
          </w:tcPr>
          <w:p w14:paraId="134EA588"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核对</w:t>
            </w:r>
          </w:p>
        </w:tc>
      </w:tr>
      <w:tr w:rsidR="00F65AEA" w:rsidRPr="00F65AEA" w14:paraId="514407EC" w14:textId="77777777" w:rsidTr="00D910F3">
        <w:trPr>
          <w:trHeight w:val="326"/>
        </w:trPr>
        <w:tc>
          <w:tcPr>
            <w:tcW w:w="1273" w:type="dxa"/>
            <w:tcBorders>
              <w:top w:val="nil"/>
              <w:left w:val="single" w:sz="8" w:space="0" w:color="000000"/>
              <w:bottom w:val="single" w:sz="8" w:space="0" w:color="000000"/>
              <w:right w:val="single" w:sz="8" w:space="0" w:color="000000"/>
            </w:tcBorders>
            <w:vAlign w:val="center"/>
            <w:hideMark/>
          </w:tcPr>
          <w:p w14:paraId="32E3BEF7" w14:textId="77777777" w:rsidR="00F65AEA" w:rsidRPr="00F65AEA" w:rsidRDefault="00F65AEA" w:rsidP="00F65AEA">
            <w:pPr>
              <w:widowControl/>
              <w:adjustRightInd/>
              <w:spacing w:line="240" w:lineRule="auto"/>
              <w:jc w:val="center"/>
              <w:rPr>
                <w:rFonts w:ascii="Times New Roman" w:eastAsia="等线" w:hAnsi="Times New Roman"/>
                <w:color w:val="000000"/>
                <w:kern w:val="0"/>
                <w:sz w:val="18"/>
                <w:szCs w:val="18"/>
              </w:rPr>
            </w:pPr>
            <w:r w:rsidRPr="00F65AEA">
              <w:rPr>
                <w:rFonts w:ascii="Times New Roman" w:eastAsia="等线" w:hAnsi="Times New Roman"/>
                <w:color w:val="000000"/>
                <w:kern w:val="0"/>
                <w:sz w:val="18"/>
                <w:szCs w:val="18"/>
              </w:rPr>
              <w:t>11</w:t>
            </w:r>
          </w:p>
        </w:tc>
        <w:tc>
          <w:tcPr>
            <w:tcW w:w="4822" w:type="dxa"/>
            <w:gridSpan w:val="2"/>
            <w:tcBorders>
              <w:top w:val="single" w:sz="8" w:space="0" w:color="000000"/>
              <w:left w:val="nil"/>
              <w:bottom w:val="single" w:sz="8" w:space="0" w:color="000000"/>
              <w:right w:val="single" w:sz="8" w:space="0" w:color="000000"/>
            </w:tcBorders>
            <w:vAlign w:val="center"/>
            <w:hideMark/>
          </w:tcPr>
          <w:p w14:paraId="6621CFC9"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转鼓驱动型式</w:t>
            </w:r>
          </w:p>
        </w:tc>
        <w:tc>
          <w:tcPr>
            <w:tcW w:w="1909" w:type="dxa"/>
            <w:tcBorders>
              <w:top w:val="nil"/>
              <w:left w:val="nil"/>
              <w:bottom w:val="single" w:sz="8" w:space="0" w:color="000000"/>
              <w:right w:val="single" w:sz="8" w:space="0" w:color="000000"/>
            </w:tcBorders>
            <w:vAlign w:val="center"/>
            <w:hideMark/>
          </w:tcPr>
          <w:p w14:paraId="3A2D4BDB"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一致</w:t>
            </w:r>
          </w:p>
        </w:tc>
        <w:tc>
          <w:tcPr>
            <w:tcW w:w="1273" w:type="dxa"/>
            <w:tcBorders>
              <w:top w:val="nil"/>
              <w:left w:val="nil"/>
              <w:bottom w:val="single" w:sz="8" w:space="0" w:color="000000"/>
              <w:right w:val="single" w:sz="8" w:space="0" w:color="000000"/>
            </w:tcBorders>
            <w:vAlign w:val="center"/>
            <w:hideMark/>
          </w:tcPr>
          <w:p w14:paraId="76C3D15E"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核对</w:t>
            </w:r>
          </w:p>
        </w:tc>
      </w:tr>
      <w:tr w:rsidR="00F65AEA" w:rsidRPr="00F65AEA" w14:paraId="6D53189E" w14:textId="77777777" w:rsidTr="00D910F3">
        <w:trPr>
          <w:trHeight w:val="326"/>
        </w:trPr>
        <w:tc>
          <w:tcPr>
            <w:tcW w:w="1273" w:type="dxa"/>
            <w:tcBorders>
              <w:top w:val="nil"/>
              <w:left w:val="single" w:sz="8" w:space="0" w:color="000000"/>
              <w:bottom w:val="single" w:sz="8" w:space="0" w:color="000000"/>
              <w:right w:val="single" w:sz="8" w:space="0" w:color="000000"/>
            </w:tcBorders>
            <w:vAlign w:val="center"/>
            <w:hideMark/>
          </w:tcPr>
          <w:p w14:paraId="39F0BD7B" w14:textId="77777777" w:rsidR="00F65AEA" w:rsidRPr="00F65AEA" w:rsidRDefault="00F65AEA" w:rsidP="00F65AEA">
            <w:pPr>
              <w:widowControl/>
              <w:adjustRightInd/>
              <w:spacing w:line="240" w:lineRule="auto"/>
              <w:jc w:val="center"/>
              <w:rPr>
                <w:rFonts w:ascii="Times New Roman" w:eastAsia="等线" w:hAnsi="Times New Roman"/>
                <w:color w:val="000000"/>
                <w:kern w:val="0"/>
                <w:sz w:val="18"/>
                <w:szCs w:val="18"/>
              </w:rPr>
            </w:pPr>
            <w:r w:rsidRPr="00F65AEA">
              <w:rPr>
                <w:rFonts w:ascii="Times New Roman" w:eastAsia="等线" w:hAnsi="Times New Roman"/>
                <w:color w:val="000000"/>
                <w:kern w:val="0"/>
                <w:sz w:val="18"/>
                <w:szCs w:val="18"/>
              </w:rPr>
              <w:t>12</w:t>
            </w:r>
          </w:p>
        </w:tc>
        <w:tc>
          <w:tcPr>
            <w:tcW w:w="4822" w:type="dxa"/>
            <w:gridSpan w:val="2"/>
            <w:tcBorders>
              <w:top w:val="single" w:sz="8" w:space="0" w:color="000000"/>
              <w:left w:val="nil"/>
              <w:bottom w:val="single" w:sz="8" w:space="0" w:color="000000"/>
              <w:right w:val="single" w:sz="8" w:space="0" w:color="000000"/>
            </w:tcBorders>
            <w:vAlign w:val="center"/>
            <w:hideMark/>
          </w:tcPr>
          <w:p w14:paraId="63A1DBDE"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减速器类型</w:t>
            </w:r>
          </w:p>
        </w:tc>
        <w:tc>
          <w:tcPr>
            <w:tcW w:w="1909" w:type="dxa"/>
            <w:tcBorders>
              <w:top w:val="nil"/>
              <w:left w:val="nil"/>
              <w:bottom w:val="single" w:sz="8" w:space="0" w:color="000000"/>
              <w:right w:val="single" w:sz="8" w:space="0" w:color="000000"/>
            </w:tcBorders>
            <w:vAlign w:val="center"/>
            <w:hideMark/>
          </w:tcPr>
          <w:p w14:paraId="537CB8BA"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一致</w:t>
            </w:r>
          </w:p>
        </w:tc>
        <w:tc>
          <w:tcPr>
            <w:tcW w:w="1273" w:type="dxa"/>
            <w:tcBorders>
              <w:top w:val="nil"/>
              <w:left w:val="nil"/>
              <w:bottom w:val="single" w:sz="8" w:space="0" w:color="000000"/>
              <w:right w:val="single" w:sz="8" w:space="0" w:color="000000"/>
            </w:tcBorders>
            <w:vAlign w:val="center"/>
            <w:hideMark/>
          </w:tcPr>
          <w:p w14:paraId="72C792AE"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核对</w:t>
            </w:r>
          </w:p>
        </w:tc>
      </w:tr>
      <w:tr w:rsidR="00F65AEA" w:rsidRPr="00F65AEA" w14:paraId="074CEBEC" w14:textId="77777777" w:rsidTr="00D910F3">
        <w:trPr>
          <w:trHeight w:val="326"/>
        </w:trPr>
        <w:tc>
          <w:tcPr>
            <w:tcW w:w="1273" w:type="dxa"/>
            <w:vMerge w:val="restart"/>
            <w:tcBorders>
              <w:top w:val="nil"/>
              <w:left w:val="single" w:sz="8" w:space="0" w:color="000000"/>
              <w:bottom w:val="single" w:sz="8" w:space="0" w:color="000000"/>
              <w:right w:val="single" w:sz="8" w:space="0" w:color="000000"/>
            </w:tcBorders>
            <w:vAlign w:val="center"/>
            <w:hideMark/>
          </w:tcPr>
          <w:p w14:paraId="27E44589" w14:textId="77777777" w:rsidR="00F65AEA" w:rsidRPr="00F65AEA" w:rsidRDefault="00F65AEA" w:rsidP="00F65AEA">
            <w:pPr>
              <w:widowControl/>
              <w:adjustRightInd/>
              <w:spacing w:line="240" w:lineRule="auto"/>
              <w:jc w:val="center"/>
              <w:rPr>
                <w:rFonts w:ascii="Times New Roman" w:eastAsia="等线" w:hAnsi="Times New Roman"/>
                <w:color w:val="000000"/>
                <w:kern w:val="0"/>
                <w:sz w:val="18"/>
                <w:szCs w:val="18"/>
              </w:rPr>
            </w:pPr>
            <w:r w:rsidRPr="00F65AEA">
              <w:rPr>
                <w:rFonts w:ascii="Times New Roman" w:eastAsia="等线" w:hAnsi="Times New Roman"/>
                <w:color w:val="000000"/>
                <w:kern w:val="0"/>
                <w:sz w:val="18"/>
                <w:szCs w:val="18"/>
              </w:rPr>
              <w:t>13</w:t>
            </w:r>
          </w:p>
        </w:tc>
        <w:tc>
          <w:tcPr>
            <w:tcW w:w="1787" w:type="dxa"/>
            <w:vMerge w:val="restart"/>
            <w:tcBorders>
              <w:top w:val="nil"/>
              <w:left w:val="single" w:sz="8" w:space="0" w:color="000000"/>
              <w:bottom w:val="single" w:sz="8" w:space="0" w:color="000000"/>
              <w:right w:val="single" w:sz="8" w:space="0" w:color="000000"/>
            </w:tcBorders>
            <w:vAlign w:val="center"/>
            <w:hideMark/>
          </w:tcPr>
          <w:p w14:paraId="7B4C4E0A"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反冲洗水泵</w:t>
            </w:r>
          </w:p>
        </w:tc>
        <w:tc>
          <w:tcPr>
            <w:tcW w:w="3035" w:type="dxa"/>
            <w:tcBorders>
              <w:top w:val="nil"/>
              <w:left w:val="nil"/>
              <w:bottom w:val="single" w:sz="8" w:space="0" w:color="000000"/>
              <w:right w:val="single" w:sz="8" w:space="0" w:color="000000"/>
            </w:tcBorders>
            <w:vAlign w:val="center"/>
            <w:hideMark/>
          </w:tcPr>
          <w:p w14:paraId="395ADB75"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额定功率</w:t>
            </w:r>
          </w:p>
        </w:tc>
        <w:tc>
          <w:tcPr>
            <w:tcW w:w="1909" w:type="dxa"/>
            <w:tcBorders>
              <w:top w:val="nil"/>
              <w:left w:val="nil"/>
              <w:bottom w:val="single" w:sz="8" w:space="0" w:color="000000"/>
              <w:right w:val="single" w:sz="8" w:space="0" w:color="000000"/>
            </w:tcBorders>
            <w:vAlign w:val="center"/>
            <w:hideMark/>
          </w:tcPr>
          <w:p w14:paraId="6DA1DADD"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一致</w:t>
            </w:r>
          </w:p>
        </w:tc>
        <w:tc>
          <w:tcPr>
            <w:tcW w:w="1273" w:type="dxa"/>
            <w:tcBorders>
              <w:top w:val="nil"/>
              <w:left w:val="nil"/>
              <w:bottom w:val="single" w:sz="8" w:space="0" w:color="000000"/>
              <w:right w:val="single" w:sz="8" w:space="0" w:color="000000"/>
            </w:tcBorders>
            <w:vAlign w:val="center"/>
            <w:hideMark/>
          </w:tcPr>
          <w:p w14:paraId="7556356F"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核对</w:t>
            </w:r>
          </w:p>
        </w:tc>
      </w:tr>
      <w:tr w:rsidR="00F65AEA" w:rsidRPr="00F65AEA" w14:paraId="3416AE87" w14:textId="77777777" w:rsidTr="00D910F3">
        <w:trPr>
          <w:trHeight w:val="326"/>
        </w:trPr>
        <w:tc>
          <w:tcPr>
            <w:tcW w:w="1273" w:type="dxa"/>
            <w:vMerge/>
            <w:tcBorders>
              <w:top w:val="nil"/>
              <w:left w:val="single" w:sz="8" w:space="0" w:color="000000"/>
              <w:bottom w:val="single" w:sz="8" w:space="0" w:color="000000"/>
              <w:right w:val="single" w:sz="8" w:space="0" w:color="000000"/>
            </w:tcBorders>
            <w:vAlign w:val="center"/>
            <w:hideMark/>
          </w:tcPr>
          <w:p w14:paraId="2D03754F" w14:textId="77777777" w:rsidR="00F65AEA" w:rsidRPr="00F65AEA" w:rsidRDefault="00F65AEA" w:rsidP="00F65AEA">
            <w:pPr>
              <w:widowControl/>
              <w:adjustRightInd/>
              <w:spacing w:line="240" w:lineRule="auto"/>
              <w:jc w:val="left"/>
              <w:rPr>
                <w:rFonts w:ascii="Times New Roman" w:eastAsia="等线" w:hAnsi="Times New Roman"/>
                <w:color w:val="000000"/>
                <w:kern w:val="0"/>
                <w:sz w:val="18"/>
                <w:szCs w:val="18"/>
              </w:rPr>
            </w:pPr>
          </w:p>
        </w:tc>
        <w:tc>
          <w:tcPr>
            <w:tcW w:w="1787" w:type="dxa"/>
            <w:vMerge/>
            <w:tcBorders>
              <w:top w:val="nil"/>
              <w:left w:val="single" w:sz="8" w:space="0" w:color="000000"/>
              <w:bottom w:val="single" w:sz="8" w:space="0" w:color="000000"/>
              <w:right w:val="single" w:sz="8" w:space="0" w:color="000000"/>
            </w:tcBorders>
            <w:vAlign w:val="center"/>
            <w:hideMark/>
          </w:tcPr>
          <w:p w14:paraId="78B8107E" w14:textId="77777777" w:rsidR="00F65AEA" w:rsidRPr="00F65AEA" w:rsidRDefault="00F65AEA" w:rsidP="00F65AEA">
            <w:pPr>
              <w:widowControl/>
              <w:adjustRightInd/>
              <w:spacing w:line="240" w:lineRule="auto"/>
              <w:jc w:val="left"/>
              <w:rPr>
                <w:rFonts w:ascii="宋体" w:hAnsi="宋体" w:cs="宋体" w:hint="eastAsia"/>
                <w:color w:val="000000"/>
                <w:kern w:val="0"/>
                <w:sz w:val="18"/>
                <w:szCs w:val="18"/>
              </w:rPr>
            </w:pPr>
          </w:p>
        </w:tc>
        <w:tc>
          <w:tcPr>
            <w:tcW w:w="3035" w:type="dxa"/>
            <w:tcBorders>
              <w:top w:val="nil"/>
              <w:left w:val="nil"/>
              <w:bottom w:val="single" w:sz="8" w:space="0" w:color="000000"/>
              <w:right w:val="single" w:sz="8" w:space="0" w:color="000000"/>
            </w:tcBorders>
            <w:vAlign w:val="center"/>
            <w:hideMark/>
          </w:tcPr>
          <w:p w14:paraId="485DA5D6"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额定电压</w:t>
            </w:r>
          </w:p>
        </w:tc>
        <w:tc>
          <w:tcPr>
            <w:tcW w:w="1909" w:type="dxa"/>
            <w:tcBorders>
              <w:top w:val="nil"/>
              <w:left w:val="nil"/>
              <w:bottom w:val="single" w:sz="8" w:space="0" w:color="000000"/>
              <w:right w:val="single" w:sz="8" w:space="0" w:color="000000"/>
            </w:tcBorders>
            <w:vAlign w:val="center"/>
            <w:hideMark/>
          </w:tcPr>
          <w:p w14:paraId="4BAFEA84"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一致</w:t>
            </w:r>
          </w:p>
        </w:tc>
        <w:tc>
          <w:tcPr>
            <w:tcW w:w="1273" w:type="dxa"/>
            <w:tcBorders>
              <w:top w:val="nil"/>
              <w:left w:val="nil"/>
              <w:bottom w:val="single" w:sz="8" w:space="0" w:color="000000"/>
              <w:right w:val="single" w:sz="8" w:space="0" w:color="000000"/>
            </w:tcBorders>
            <w:vAlign w:val="center"/>
            <w:hideMark/>
          </w:tcPr>
          <w:p w14:paraId="36C4B9BF"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核对</w:t>
            </w:r>
          </w:p>
        </w:tc>
      </w:tr>
      <w:tr w:rsidR="00F65AEA" w:rsidRPr="00F65AEA" w14:paraId="58110C66" w14:textId="77777777" w:rsidTr="00D910F3">
        <w:trPr>
          <w:trHeight w:val="326"/>
        </w:trPr>
        <w:tc>
          <w:tcPr>
            <w:tcW w:w="1273" w:type="dxa"/>
            <w:vMerge/>
            <w:tcBorders>
              <w:top w:val="nil"/>
              <w:left w:val="single" w:sz="8" w:space="0" w:color="000000"/>
              <w:bottom w:val="single" w:sz="8" w:space="0" w:color="000000"/>
              <w:right w:val="single" w:sz="8" w:space="0" w:color="000000"/>
            </w:tcBorders>
            <w:vAlign w:val="center"/>
            <w:hideMark/>
          </w:tcPr>
          <w:p w14:paraId="65323839" w14:textId="77777777" w:rsidR="00F65AEA" w:rsidRPr="00F65AEA" w:rsidRDefault="00F65AEA" w:rsidP="00F65AEA">
            <w:pPr>
              <w:widowControl/>
              <w:adjustRightInd/>
              <w:spacing w:line="240" w:lineRule="auto"/>
              <w:jc w:val="left"/>
              <w:rPr>
                <w:rFonts w:ascii="Times New Roman" w:eastAsia="等线" w:hAnsi="Times New Roman"/>
                <w:color w:val="000000"/>
                <w:kern w:val="0"/>
                <w:sz w:val="18"/>
                <w:szCs w:val="18"/>
              </w:rPr>
            </w:pPr>
          </w:p>
        </w:tc>
        <w:tc>
          <w:tcPr>
            <w:tcW w:w="1787" w:type="dxa"/>
            <w:vMerge/>
            <w:tcBorders>
              <w:top w:val="nil"/>
              <w:left w:val="single" w:sz="8" w:space="0" w:color="000000"/>
              <w:bottom w:val="single" w:sz="8" w:space="0" w:color="000000"/>
              <w:right w:val="single" w:sz="8" w:space="0" w:color="000000"/>
            </w:tcBorders>
            <w:vAlign w:val="center"/>
            <w:hideMark/>
          </w:tcPr>
          <w:p w14:paraId="52A3D1FA" w14:textId="77777777" w:rsidR="00F65AEA" w:rsidRPr="00F65AEA" w:rsidRDefault="00F65AEA" w:rsidP="00F65AEA">
            <w:pPr>
              <w:widowControl/>
              <w:adjustRightInd/>
              <w:spacing w:line="240" w:lineRule="auto"/>
              <w:jc w:val="left"/>
              <w:rPr>
                <w:rFonts w:ascii="宋体" w:hAnsi="宋体" w:cs="宋体" w:hint="eastAsia"/>
                <w:color w:val="000000"/>
                <w:kern w:val="0"/>
                <w:sz w:val="18"/>
                <w:szCs w:val="18"/>
              </w:rPr>
            </w:pPr>
          </w:p>
        </w:tc>
        <w:tc>
          <w:tcPr>
            <w:tcW w:w="3035" w:type="dxa"/>
            <w:tcBorders>
              <w:top w:val="nil"/>
              <w:left w:val="nil"/>
              <w:bottom w:val="single" w:sz="8" w:space="0" w:color="000000"/>
              <w:right w:val="single" w:sz="8" w:space="0" w:color="000000"/>
            </w:tcBorders>
            <w:vAlign w:val="center"/>
            <w:hideMark/>
          </w:tcPr>
          <w:p w14:paraId="71BB338B"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泵体材质</w:t>
            </w:r>
          </w:p>
        </w:tc>
        <w:tc>
          <w:tcPr>
            <w:tcW w:w="1909" w:type="dxa"/>
            <w:tcBorders>
              <w:top w:val="nil"/>
              <w:left w:val="nil"/>
              <w:bottom w:val="single" w:sz="8" w:space="0" w:color="000000"/>
              <w:right w:val="single" w:sz="8" w:space="0" w:color="000000"/>
            </w:tcBorders>
            <w:vAlign w:val="center"/>
            <w:hideMark/>
          </w:tcPr>
          <w:p w14:paraId="35B53F87"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bookmarkStart w:id="86" w:name="RANGE!J37"/>
            <w:r w:rsidRPr="00F65AEA">
              <w:rPr>
                <w:rFonts w:ascii="宋体" w:hAnsi="宋体" w:cs="宋体" w:hint="eastAsia"/>
                <w:color w:val="000000"/>
                <w:kern w:val="0"/>
                <w:sz w:val="18"/>
                <w:szCs w:val="18"/>
              </w:rPr>
              <w:t>一致</w:t>
            </w:r>
            <w:bookmarkEnd w:id="86"/>
          </w:p>
        </w:tc>
        <w:tc>
          <w:tcPr>
            <w:tcW w:w="1273" w:type="dxa"/>
            <w:tcBorders>
              <w:top w:val="nil"/>
              <w:left w:val="nil"/>
              <w:bottom w:val="single" w:sz="8" w:space="0" w:color="000000"/>
              <w:right w:val="single" w:sz="8" w:space="0" w:color="000000"/>
            </w:tcBorders>
            <w:vAlign w:val="center"/>
            <w:hideMark/>
          </w:tcPr>
          <w:p w14:paraId="0552E468"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核对</w:t>
            </w:r>
          </w:p>
        </w:tc>
      </w:tr>
      <w:tr w:rsidR="00F65AEA" w:rsidRPr="00F65AEA" w14:paraId="4B51A0F0" w14:textId="77777777" w:rsidTr="00D910F3">
        <w:trPr>
          <w:trHeight w:val="326"/>
        </w:trPr>
        <w:tc>
          <w:tcPr>
            <w:tcW w:w="1273" w:type="dxa"/>
            <w:vMerge w:val="restart"/>
            <w:tcBorders>
              <w:top w:val="nil"/>
              <w:left w:val="single" w:sz="8" w:space="0" w:color="000000"/>
              <w:bottom w:val="single" w:sz="8" w:space="0" w:color="000000"/>
              <w:right w:val="single" w:sz="8" w:space="0" w:color="000000"/>
            </w:tcBorders>
            <w:vAlign w:val="center"/>
            <w:hideMark/>
          </w:tcPr>
          <w:p w14:paraId="21157BC0" w14:textId="77777777" w:rsidR="00F65AEA" w:rsidRPr="00F65AEA" w:rsidRDefault="00F65AEA" w:rsidP="00F65AEA">
            <w:pPr>
              <w:widowControl/>
              <w:adjustRightInd/>
              <w:spacing w:line="240" w:lineRule="auto"/>
              <w:jc w:val="center"/>
              <w:rPr>
                <w:rFonts w:ascii="Times New Roman" w:eastAsia="等线" w:hAnsi="Times New Roman"/>
                <w:color w:val="000000"/>
                <w:kern w:val="0"/>
                <w:sz w:val="18"/>
                <w:szCs w:val="18"/>
              </w:rPr>
            </w:pPr>
            <w:r w:rsidRPr="00F65AEA">
              <w:rPr>
                <w:rFonts w:ascii="Times New Roman" w:eastAsia="等线" w:hAnsi="Times New Roman"/>
                <w:color w:val="000000"/>
                <w:kern w:val="0"/>
                <w:sz w:val="18"/>
                <w:szCs w:val="18"/>
              </w:rPr>
              <w:t>14</w:t>
            </w:r>
          </w:p>
        </w:tc>
        <w:tc>
          <w:tcPr>
            <w:tcW w:w="1787" w:type="dxa"/>
            <w:vMerge w:val="restart"/>
            <w:tcBorders>
              <w:top w:val="nil"/>
              <w:left w:val="single" w:sz="8" w:space="0" w:color="000000"/>
              <w:bottom w:val="single" w:sz="8" w:space="0" w:color="000000"/>
              <w:right w:val="single" w:sz="8" w:space="0" w:color="000000"/>
            </w:tcBorders>
            <w:vAlign w:val="center"/>
            <w:hideMark/>
          </w:tcPr>
          <w:p w14:paraId="50392E4B" w14:textId="77777777" w:rsidR="00F65AEA" w:rsidRPr="00F65AEA" w:rsidRDefault="00F65AEA" w:rsidP="00F65AEA">
            <w:pPr>
              <w:widowControl/>
              <w:adjustRightInd/>
              <w:spacing w:line="240" w:lineRule="auto"/>
              <w:rPr>
                <w:rFonts w:ascii="宋体" w:hAnsi="宋体" w:cs="宋体" w:hint="eastAsia"/>
                <w:color w:val="000000"/>
                <w:kern w:val="0"/>
                <w:sz w:val="18"/>
                <w:szCs w:val="18"/>
              </w:rPr>
            </w:pPr>
            <w:r w:rsidRPr="00F65AEA">
              <w:rPr>
                <w:rFonts w:ascii="宋体" w:hAnsi="宋体" w:cs="宋体" w:hint="eastAsia"/>
                <w:color w:val="000000"/>
                <w:kern w:val="0"/>
                <w:sz w:val="18"/>
                <w:szCs w:val="18"/>
              </w:rPr>
              <w:t>反冲洗喷头</w:t>
            </w:r>
          </w:p>
        </w:tc>
        <w:tc>
          <w:tcPr>
            <w:tcW w:w="3035" w:type="dxa"/>
            <w:tcBorders>
              <w:top w:val="nil"/>
              <w:left w:val="nil"/>
              <w:bottom w:val="single" w:sz="8" w:space="0" w:color="000000"/>
              <w:right w:val="single" w:sz="8" w:space="0" w:color="000000"/>
            </w:tcBorders>
            <w:vAlign w:val="center"/>
            <w:hideMark/>
          </w:tcPr>
          <w:p w14:paraId="3CB1E044"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规格</w:t>
            </w:r>
          </w:p>
        </w:tc>
        <w:tc>
          <w:tcPr>
            <w:tcW w:w="1909" w:type="dxa"/>
            <w:tcBorders>
              <w:top w:val="nil"/>
              <w:left w:val="nil"/>
              <w:bottom w:val="single" w:sz="8" w:space="0" w:color="000000"/>
              <w:right w:val="single" w:sz="8" w:space="0" w:color="000000"/>
            </w:tcBorders>
            <w:vAlign w:val="center"/>
            <w:hideMark/>
          </w:tcPr>
          <w:p w14:paraId="0EF5758F"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一致</w:t>
            </w:r>
          </w:p>
        </w:tc>
        <w:tc>
          <w:tcPr>
            <w:tcW w:w="1273" w:type="dxa"/>
            <w:tcBorders>
              <w:top w:val="nil"/>
              <w:left w:val="nil"/>
              <w:bottom w:val="single" w:sz="8" w:space="0" w:color="000000"/>
              <w:right w:val="single" w:sz="8" w:space="0" w:color="000000"/>
            </w:tcBorders>
            <w:vAlign w:val="center"/>
            <w:hideMark/>
          </w:tcPr>
          <w:p w14:paraId="79ABB527"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核对</w:t>
            </w:r>
          </w:p>
        </w:tc>
      </w:tr>
      <w:tr w:rsidR="00F65AEA" w:rsidRPr="00F65AEA" w14:paraId="48657A6B" w14:textId="77777777" w:rsidTr="00D910F3">
        <w:trPr>
          <w:trHeight w:val="326"/>
        </w:trPr>
        <w:tc>
          <w:tcPr>
            <w:tcW w:w="1273" w:type="dxa"/>
            <w:vMerge/>
            <w:tcBorders>
              <w:top w:val="nil"/>
              <w:left w:val="single" w:sz="8" w:space="0" w:color="000000"/>
              <w:bottom w:val="single" w:sz="8" w:space="0" w:color="000000"/>
              <w:right w:val="single" w:sz="8" w:space="0" w:color="000000"/>
            </w:tcBorders>
            <w:vAlign w:val="center"/>
            <w:hideMark/>
          </w:tcPr>
          <w:p w14:paraId="1597F620" w14:textId="77777777" w:rsidR="00F65AEA" w:rsidRPr="00F65AEA" w:rsidRDefault="00F65AEA" w:rsidP="00F65AEA">
            <w:pPr>
              <w:widowControl/>
              <w:adjustRightInd/>
              <w:spacing w:line="240" w:lineRule="auto"/>
              <w:jc w:val="left"/>
              <w:rPr>
                <w:rFonts w:ascii="Times New Roman" w:eastAsia="等线" w:hAnsi="Times New Roman"/>
                <w:color w:val="000000"/>
                <w:kern w:val="0"/>
                <w:sz w:val="18"/>
                <w:szCs w:val="18"/>
              </w:rPr>
            </w:pPr>
          </w:p>
        </w:tc>
        <w:tc>
          <w:tcPr>
            <w:tcW w:w="1787" w:type="dxa"/>
            <w:vMerge/>
            <w:tcBorders>
              <w:top w:val="nil"/>
              <w:left w:val="single" w:sz="8" w:space="0" w:color="000000"/>
              <w:bottom w:val="single" w:sz="8" w:space="0" w:color="000000"/>
              <w:right w:val="single" w:sz="8" w:space="0" w:color="000000"/>
            </w:tcBorders>
            <w:vAlign w:val="center"/>
            <w:hideMark/>
          </w:tcPr>
          <w:p w14:paraId="01C9E26D" w14:textId="77777777" w:rsidR="00F65AEA" w:rsidRPr="00F65AEA" w:rsidRDefault="00F65AEA" w:rsidP="00F65AEA">
            <w:pPr>
              <w:widowControl/>
              <w:adjustRightInd/>
              <w:spacing w:line="240" w:lineRule="auto"/>
              <w:jc w:val="left"/>
              <w:rPr>
                <w:rFonts w:ascii="宋体" w:hAnsi="宋体" w:cs="宋体" w:hint="eastAsia"/>
                <w:color w:val="000000"/>
                <w:kern w:val="0"/>
                <w:sz w:val="18"/>
                <w:szCs w:val="18"/>
              </w:rPr>
            </w:pPr>
          </w:p>
        </w:tc>
        <w:tc>
          <w:tcPr>
            <w:tcW w:w="3035" w:type="dxa"/>
            <w:tcBorders>
              <w:top w:val="nil"/>
              <w:left w:val="nil"/>
              <w:bottom w:val="single" w:sz="8" w:space="0" w:color="000000"/>
              <w:right w:val="single" w:sz="8" w:space="0" w:color="000000"/>
            </w:tcBorders>
            <w:vAlign w:val="center"/>
            <w:hideMark/>
          </w:tcPr>
          <w:p w14:paraId="390016F0"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材质</w:t>
            </w:r>
          </w:p>
        </w:tc>
        <w:tc>
          <w:tcPr>
            <w:tcW w:w="1909" w:type="dxa"/>
            <w:tcBorders>
              <w:top w:val="nil"/>
              <w:left w:val="nil"/>
              <w:bottom w:val="single" w:sz="8" w:space="0" w:color="000000"/>
              <w:right w:val="single" w:sz="8" w:space="0" w:color="000000"/>
            </w:tcBorders>
            <w:vAlign w:val="center"/>
            <w:hideMark/>
          </w:tcPr>
          <w:p w14:paraId="537CB687"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一致</w:t>
            </w:r>
          </w:p>
        </w:tc>
        <w:tc>
          <w:tcPr>
            <w:tcW w:w="1273" w:type="dxa"/>
            <w:tcBorders>
              <w:top w:val="nil"/>
              <w:left w:val="nil"/>
              <w:bottom w:val="single" w:sz="8" w:space="0" w:color="000000"/>
              <w:right w:val="single" w:sz="8" w:space="0" w:color="000000"/>
            </w:tcBorders>
            <w:vAlign w:val="center"/>
            <w:hideMark/>
          </w:tcPr>
          <w:p w14:paraId="72733281"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核对</w:t>
            </w:r>
          </w:p>
        </w:tc>
      </w:tr>
      <w:tr w:rsidR="00F65AEA" w:rsidRPr="00F65AEA" w14:paraId="3E2EFA50" w14:textId="77777777" w:rsidTr="00D910F3">
        <w:trPr>
          <w:trHeight w:val="326"/>
        </w:trPr>
        <w:tc>
          <w:tcPr>
            <w:tcW w:w="1273" w:type="dxa"/>
            <w:vMerge/>
            <w:tcBorders>
              <w:top w:val="nil"/>
              <w:left w:val="single" w:sz="8" w:space="0" w:color="000000"/>
              <w:bottom w:val="single" w:sz="8" w:space="0" w:color="000000"/>
              <w:right w:val="single" w:sz="8" w:space="0" w:color="000000"/>
            </w:tcBorders>
            <w:vAlign w:val="center"/>
            <w:hideMark/>
          </w:tcPr>
          <w:p w14:paraId="781648F0" w14:textId="77777777" w:rsidR="00F65AEA" w:rsidRPr="00F65AEA" w:rsidRDefault="00F65AEA" w:rsidP="00F65AEA">
            <w:pPr>
              <w:widowControl/>
              <w:adjustRightInd/>
              <w:spacing w:line="240" w:lineRule="auto"/>
              <w:jc w:val="left"/>
              <w:rPr>
                <w:rFonts w:ascii="Times New Roman" w:eastAsia="等线" w:hAnsi="Times New Roman"/>
                <w:color w:val="000000"/>
                <w:kern w:val="0"/>
                <w:sz w:val="18"/>
                <w:szCs w:val="18"/>
              </w:rPr>
            </w:pPr>
          </w:p>
        </w:tc>
        <w:tc>
          <w:tcPr>
            <w:tcW w:w="1787" w:type="dxa"/>
            <w:vMerge/>
            <w:tcBorders>
              <w:top w:val="nil"/>
              <w:left w:val="single" w:sz="8" w:space="0" w:color="000000"/>
              <w:bottom w:val="single" w:sz="8" w:space="0" w:color="000000"/>
              <w:right w:val="single" w:sz="8" w:space="0" w:color="000000"/>
            </w:tcBorders>
            <w:vAlign w:val="center"/>
            <w:hideMark/>
          </w:tcPr>
          <w:p w14:paraId="09F918E0" w14:textId="77777777" w:rsidR="00F65AEA" w:rsidRPr="00F65AEA" w:rsidRDefault="00F65AEA" w:rsidP="00F65AEA">
            <w:pPr>
              <w:widowControl/>
              <w:adjustRightInd/>
              <w:spacing w:line="240" w:lineRule="auto"/>
              <w:jc w:val="left"/>
              <w:rPr>
                <w:rFonts w:ascii="宋体" w:hAnsi="宋体" w:cs="宋体" w:hint="eastAsia"/>
                <w:color w:val="000000"/>
                <w:kern w:val="0"/>
                <w:sz w:val="18"/>
                <w:szCs w:val="18"/>
              </w:rPr>
            </w:pPr>
          </w:p>
        </w:tc>
        <w:tc>
          <w:tcPr>
            <w:tcW w:w="3035" w:type="dxa"/>
            <w:tcBorders>
              <w:top w:val="nil"/>
              <w:left w:val="nil"/>
              <w:bottom w:val="single" w:sz="8" w:space="0" w:color="000000"/>
              <w:right w:val="single" w:sz="8" w:space="0" w:color="000000"/>
            </w:tcBorders>
            <w:vAlign w:val="center"/>
            <w:hideMark/>
          </w:tcPr>
          <w:p w14:paraId="343BFC41"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喷头数量</w:t>
            </w:r>
          </w:p>
        </w:tc>
        <w:tc>
          <w:tcPr>
            <w:tcW w:w="1909" w:type="dxa"/>
            <w:tcBorders>
              <w:top w:val="nil"/>
              <w:left w:val="nil"/>
              <w:bottom w:val="single" w:sz="8" w:space="0" w:color="000000"/>
              <w:right w:val="single" w:sz="8" w:space="0" w:color="000000"/>
            </w:tcBorders>
            <w:vAlign w:val="center"/>
            <w:hideMark/>
          </w:tcPr>
          <w:p w14:paraId="7C4909E6"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一致</w:t>
            </w:r>
          </w:p>
        </w:tc>
        <w:tc>
          <w:tcPr>
            <w:tcW w:w="1273" w:type="dxa"/>
            <w:tcBorders>
              <w:top w:val="nil"/>
              <w:left w:val="nil"/>
              <w:bottom w:val="single" w:sz="8" w:space="0" w:color="000000"/>
              <w:right w:val="single" w:sz="8" w:space="0" w:color="000000"/>
            </w:tcBorders>
            <w:vAlign w:val="center"/>
            <w:hideMark/>
          </w:tcPr>
          <w:p w14:paraId="190DB6EA"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核对</w:t>
            </w:r>
          </w:p>
        </w:tc>
      </w:tr>
      <w:tr w:rsidR="00F65AEA" w:rsidRPr="00F65AEA" w14:paraId="3865CE0D" w14:textId="77777777" w:rsidTr="00D910F3">
        <w:trPr>
          <w:trHeight w:val="326"/>
        </w:trPr>
        <w:tc>
          <w:tcPr>
            <w:tcW w:w="1273" w:type="dxa"/>
            <w:tcBorders>
              <w:top w:val="nil"/>
              <w:left w:val="single" w:sz="8" w:space="0" w:color="000000"/>
              <w:bottom w:val="single" w:sz="8" w:space="0" w:color="000000"/>
              <w:right w:val="single" w:sz="8" w:space="0" w:color="000000"/>
            </w:tcBorders>
            <w:vAlign w:val="center"/>
            <w:hideMark/>
          </w:tcPr>
          <w:p w14:paraId="2B459798" w14:textId="77777777" w:rsidR="00F65AEA" w:rsidRPr="00F65AEA" w:rsidRDefault="00F65AEA" w:rsidP="00F65AEA">
            <w:pPr>
              <w:widowControl/>
              <w:adjustRightInd/>
              <w:spacing w:line="240" w:lineRule="auto"/>
              <w:jc w:val="center"/>
              <w:rPr>
                <w:rFonts w:ascii="Times New Roman" w:eastAsia="等线" w:hAnsi="Times New Roman"/>
                <w:color w:val="000000"/>
                <w:kern w:val="0"/>
                <w:sz w:val="18"/>
                <w:szCs w:val="18"/>
              </w:rPr>
            </w:pPr>
            <w:r w:rsidRPr="00F65AEA">
              <w:rPr>
                <w:rFonts w:ascii="Times New Roman" w:eastAsia="等线" w:hAnsi="Times New Roman"/>
                <w:color w:val="000000"/>
                <w:kern w:val="0"/>
                <w:sz w:val="18"/>
                <w:szCs w:val="18"/>
              </w:rPr>
              <w:t>15</w:t>
            </w:r>
          </w:p>
        </w:tc>
        <w:tc>
          <w:tcPr>
            <w:tcW w:w="4822" w:type="dxa"/>
            <w:gridSpan w:val="2"/>
            <w:tcBorders>
              <w:top w:val="single" w:sz="8" w:space="0" w:color="000000"/>
              <w:left w:val="nil"/>
              <w:bottom w:val="single" w:sz="8" w:space="0" w:color="000000"/>
              <w:right w:val="single" w:sz="8" w:space="0" w:color="000000"/>
            </w:tcBorders>
            <w:vAlign w:val="center"/>
            <w:hideMark/>
          </w:tcPr>
          <w:p w14:paraId="27D57577"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反冲洗控制方式</w:t>
            </w:r>
          </w:p>
        </w:tc>
        <w:tc>
          <w:tcPr>
            <w:tcW w:w="1909" w:type="dxa"/>
            <w:tcBorders>
              <w:top w:val="nil"/>
              <w:left w:val="nil"/>
              <w:bottom w:val="single" w:sz="8" w:space="0" w:color="000000"/>
              <w:right w:val="single" w:sz="8" w:space="0" w:color="000000"/>
            </w:tcBorders>
            <w:vAlign w:val="center"/>
            <w:hideMark/>
          </w:tcPr>
          <w:p w14:paraId="43082880"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一致</w:t>
            </w:r>
          </w:p>
        </w:tc>
        <w:tc>
          <w:tcPr>
            <w:tcW w:w="1273" w:type="dxa"/>
            <w:tcBorders>
              <w:top w:val="nil"/>
              <w:left w:val="nil"/>
              <w:bottom w:val="single" w:sz="8" w:space="0" w:color="000000"/>
              <w:right w:val="single" w:sz="8" w:space="0" w:color="000000"/>
            </w:tcBorders>
            <w:vAlign w:val="center"/>
            <w:hideMark/>
          </w:tcPr>
          <w:p w14:paraId="2B06A146" w14:textId="77777777" w:rsidR="00F65AEA" w:rsidRPr="00F65AEA" w:rsidRDefault="00F65AEA" w:rsidP="00F65AEA">
            <w:pPr>
              <w:widowControl/>
              <w:adjustRightInd/>
              <w:spacing w:line="240" w:lineRule="auto"/>
              <w:jc w:val="center"/>
              <w:rPr>
                <w:rFonts w:ascii="宋体" w:hAnsi="宋体" w:cs="宋体" w:hint="eastAsia"/>
                <w:color w:val="000000"/>
                <w:kern w:val="0"/>
                <w:sz w:val="18"/>
                <w:szCs w:val="18"/>
              </w:rPr>
            </w:pPr>
            <w:r w:rsidRPr="00F65AEA">
              <w:rPr>
                <w:rFonts w:ascii="宋体" w:hAnsi="宋体" w:cs="宋体" w:hint="eastAsia"/>
                <w:color w:val="000000"/>
                <w:kern w:val="0"/>
                <w:sz w:val="18"/>
                <w:szCs w:val="18"/>
              </w:rPr>
              <w:t>核对</w:t>
            </w:r>
          </w:p>
        </w:tc>
      </w:tr>
      <w:bookmarkEnd w:id="84"/>
    </w:tbl>
    <w:p w14:paraId="0CA66915" w14:textId="77777777" w:rsidR="00414D6E" w:rsidRDefault="00414D6E">
      <w:pPr>
        <w:jc w:val="center"/>
        <w:rPr>
          <w:rFonts w:eastAsia="黑体"/>
          <w:kern w:val="0"/>
        </w:rPr>
      </w:pPr>
    </w:p>
    <w:p w14:paraId="610FF80B" w14:textId="77777777" w:rsidR="009E0070" w:rsidRDefault="0041325B">
      <w:pPr>
        <w:pStyle w:val="afff"/>
        <w:numPr>
          <w:ilvl w:val="0"/>
          <w:numId w:val="0"/>
        </w:numPr>
        <w:spacing w:before="120" w:after="120"/>
      </w:pPr>
      <w:bookmarkStart w:id="87" w:name="_Toc208413985"/>
      <w:bookmarkStart w:id="88" w:name="_Toc208561687"/>
      <w:bookmarkEnd w:id="83"/>
      <w:r>
        <w:rPr>
          <w:rFonts w:hint="eastAsia"/>
        </w:rPr>
        <w:t>4.2.1.3 一致性检查判定规则</w:t>
      </w:r>
      <w:bookmarkEnd w:id="87"/>
      <w:bookmarkEnd w:id="88"/>
    </w:p>
    <w:p w14:paraId="3CAB9CB5" w14:textId="77777777" w:rsidR="009E0070" w:rsidRDefault="0041325B">
      <w:pPr>
        <w:pStyle w:val="afffffffff1"/>
        <w:numPr>
          <w:ilvl w:val="0"/>
          <w:numId w:val="0"/>
        </w:numPr>
        <w:ind w:firstLineChars="200" w:firstLine="420"/>
        <w:jc w:val="left"/>
      </w:pPr>
      <w:r>
        <w:rPr>
          <w:rFonts w:hint="eastAsia"/>
        </w:rPr>
        <w:t>一致性检查的全部项目结果均满足要求时，一致性检查结论为符合大纲要求；否则，一致性检查结论为不符合大纲要求。</w:t>
      </w:r>
    </w:p>
    <w:p w14:paraId="1EA7A465" w14:textId="77777777" w:rsidR="009E0070" w:rsidRDefault="0041325B">
      <w:pPr>
        <w:pStyle w:val="affe"/>
        <w:numPr>
          <w:ilvl w:val="0"/>
          <w:numId w:val="0"/>
        </w:numPr>
        <w:spacing w:before="120" w:after="120"/>
      </w:pPr>
      <w:bookmarkStart w:id="89" w:name="_Toc208561688"/>
      <w:r>
        <w:rPr>
          <w:rFonts w:hint="eastAsia"/>
        </w:rPr>
        <w:t>4.2.2 安全性评价</w:t>
      </w:r>
      <w:bookmarkEnd w:id="89"/>
    </w:p>
    <w:p w14:paraId="205A8BF6" w14:textId="77777777" w:rsidR="009E0070" w:rsidRDefault="0041325B">
      <w:pPr>
        <w:pStyle w:val="affe"/>
        <w:numPr>
          <w:ilvl w:val="0"/>
          <w:numId w:val="0"/>
        </w:numPr>
        <w:spacing w:before="120" w:after="120"/>
      </w:pPr>
      <w:bookmarkStart w:id="90" w:name="_Toc208413987"/>
      <w:bookmarkStart w:id="91" w:name="_Toc208561689"/>
      <w:r>
        <w:rPr>
          <w:rFonts w:hint="eastAsia"/>
        </w:rPr>
        <w:t>4.2.2.1安全性能</w:t>
      </w:r>
      <w:bookmarkEnd w:id="90"/>
      <w:bookmarkEnd w:id="91"/>
    </w:p>
    <w:p w14:paraId="4CB82AF7" w14:textId="77777777" w:rsidR="009E0070" w:rsidRDefault="0041325B">
      <w:pPr>
        <w:pStyle w:val="affe"/>
        <w:numPr>
          <w:ilvl w:val="0"/>
          <w:numId w:val="0"/>
        </w:numPr>
        <w:spacing w:before="120" w:after="120"/>
      </w:pPr>
      <w:bookmarkStart w:id="92" w:name="_Toc208413988"/>
      <w:bookmarkStart w:id="93" w:name="_Toc208561690"/>
      <w:bookmarkStart w:id="94" w:name="OLE_LINK14"/>
      <w:r>
        <w:rPr>
          <w:rFonts w:hint="eastAsia"/>
        </w:rPr>
        <w:t>4.2.2.1.1 绝缘电阻</w:t>
      </w:r>
      <w:bookmarkEnd w:id="92"/>
      <w:bookmarkEnd w:id="93"/>
    </w:p>
    <w:bookmarkEnd w:id="94"/>
    <w:p w14:paraId="50553453" w14:textId="2330B527" w:rsidR="009E0070" w:rsidRDefault="0041325B">
      <w:pPr>
        <w:pStyle w:val="afffffffff1"/>
        <w:numPr>
          <w:ilvl w:val="0"/>
          <w:numId w:val="0"/>
        </w:numPr>
        <w:jc w:val="left"/>
      </w:pPr>
      <w:r>
        <w:rPr>
          <w:rFonts w:hint="eastAsia"/>
        </w:rPr>
        <w:lastRenderedPageBreak/>
        <w:t xml:space="preserve">    </w:t>
      </w:r>
      <w:r w:rsidR="00D03ECB" w:rsidRPr="00D03ECB">
        <w:rPr>
          <w:rFonts w:ascii="Times New Roman"/>
          <w:kern w:val="2"/>
          <w:szCs w:val="24"/>
        </w:rPr>
        <w:t>带电端子与机体间的绝缘电阻</w:t>
      </w:r>
      <w:r w:rsidR="00D03ECB" w:rsidRPr="00D03ECB">
        <w:rPr>
          <w:rFonts w:ascii="Times New Roman" w:hint="eastAsia"/>
          <w:kern w:val="2"/>
          <w:szCs w:val="24"/>
        </w:rPr>
        <w:t>应</w:t>
      </w:r>
      <w:r w:rsidR="00D03ECB" w:rsidRPr="00D03ECB">
        <w:rPr>
          <w:rFonts w:ascii="Times New Roman"/>
          <w:kern w:val="2"/>
          <w:szCs w:val="24"/>
        </w:rPr>
        <w:t>不小于</w:t>
      </w:r>
      <w:r w:rsidR="00D03ECB" w:rsidRPr="00D03ECB">
        <w:rPr>
          <w:rFonts w:ascii="Times New Roman"/>
          <w:kern w:val="2"/>
          <w:szCs w:val="24"/>
        </w:rPr>
        <w:t>20 MΩ</w:t>
      </w:r>
      <w:r w:rsidR="00D03ECB" w:rsidRPr="00D03ECB">
        <w:rPr>
          <w:rFonts w:ascii="Times New Roman"/>
          <w:kern w:val="2"/>
          <w:szCs w:val="24"/>
        </w:rPr>
        <w:t>。用绝缘电阻表（或兆欧表）</w:t>
      </w:r>
      <w:r w:rsidR="00D03ECB" w:rsidRPr="00D03ECB">
        <w:rPr>
          <w:rFonts w:ascii="Times New Roman"/>
          <w:kern w:val="2"/>
          <w:szCs w:val="24"/>
        </w:rPr>
        <w:t>500 V</w:t>
      </w:r>
      <w:r w:rsidR="00D03ECB" w:rsidRPr="00D03ECB">
        <w:rPr>
          <w:rFonts w:ascii="Times New Roman"/>
          <w:kern w:val="2"/>
          <w:szCs w:val="24"/>
        </w:rPr>
        <w:t>挡位，测量电机接线端子、配电箱接线端子与机体外壳间的绝缘电阻，测量</w:t>
      </w:r>
      <w:r w:rsidR="00D03ECB" w:rsidRPr="00D03ECB">
        <w:rPr>
          <w:rFonts w:ascii="Times New Roman"/>
          <w:kern w:val="2"/>
          <w:szCs w:val="24"/>
        </w:rPr>
        <w:t>3</w:t>
      </w:r>
      <w:r w:rsidR="00D03ECB" w:rsidRPr="00D03ECB">
        <w:rPr>
          <w:rFonts w:ascii="Times New Roman"/>
          <w:kern w:val="2"/>
          <w:szCs w:val="24"/>
        </w:rPr>
        <w:t>次，取最小值作为实测绝缘电阻值</w:t>
      </w:r>
      <w:r w:rsidRPr="008B126A">
        <w:rPr>
          <w:rFonts w:hint="eastAsia"/>
        </w:rPr>
        <w:t>。</w:t>
      </w:r>
    </w:p>
    <w:p w14:paraId="6FC531E3" w14:textId="4BCC1D8B" w:rsidR="009E0070" w:rsidRDefault="0041325B">
      <w:pPr>
        <w:pStyle w:val="affe"/>
        <w:numPr>
          <w:ilvl w:val="0"/>
          <w:numId w:val="0"/>
        </w:numPr>
        <w:spacing w:before="120" w:after="120"/>
      </w:pPr>
      <w:bookmarkStart w:id="95" w:name="_Toc208413990"/>
      <w:bookmarkStart w:id="96" w:name="_Toc208561692"/>
      <w:r>
        <w:rPr>
          <w:rFonts w:hint="eastAsia"/>
        </w:rPr>
        <w:t>4.2.2.1.</w:t>
      </w:r>
      <w:r w:rsidR="00BA4CAA">
        <w:rPr>
          <w:rFonts w:hint="eastAsia"/>
        </w:rPr>
        <w:t>2</w:t>
      </w:r>
      <w:r>
        <w:rPr>
          <w:rFonts w:hint="eastAsia"/>
        </w:rPr>
        <w:t>密封</w:t>
      </w:r>
      <w:bookmarkEnd w:id="95"/>
      <w:bookmarkEnd w:id="96"/>
    </w:p>
    <w:p w14:paraId="7B17B438" w14:textId="06B8B715" w:rsidR="009E0070" w:rsidRDefault="00F24CD9">
      <w:pPr>
        <w:pStyle w:val="afffffffff1"/>
        <w:numPr>
          <w:ilvl w:val="0"/>
          <w:numId w:val="0"/>
        </w:numPr>
        <w:ind w:firstLineChars="200" w:firstLine="420"/>
        <w:jc w:val="left"/>
      </w:pPr>
      <w:r>
        <w:rPr>
          <w:rFonts w:ascii="Times New Roman" w:hint="eastAsia"/>
          <w:color w:val="000000"/>
          <w:szCs w:val="21"/>
        </w:rPr>
        <w:t>微滤机机架与转</w:t>
      </w:r>
      <w:r w:rsidR="00DD4B7A">
        <w:rPr>
          <w:rFonts w:ascii="Times New Roman" w:hint="eastAsia"/>
          <w:color w:val="000000"/>
          <w:szCs w:val="21"/>
        </w:rPr>
        <w:t>鼓</w:t>
      </w:r>
      <w:r>
        <w:rPr>
          <w:rFonts w:ascii="Times New Roman" w:hint="eastAsia"/>
          <w:color w:val="000000"/>
          <w:szCs w:val="21"/>
        </w:rPr>
        <w:t>之间应安装</w:t>
      </w:r>
      <w:bookmarkStart w:id="97" w:name="OLE_LINK6"/>
      <w:r>
        <w:rPr>
          <w:rFonts w:ascii="Times New Roman" w:hint="eastAsia"/>
          <w:color w:val="000000"/>
          <w:szCs w:val="21"/>
        </w:rPr>
        <w:t>密封</w:t>
      </w:r>
      <w:r w:rsidR="005C3FA4">
        <w:rPr>
          <w:rFonts w:ascii="Times New Roman" w:hint="eastAsia"/>
          <w:color w:val="000000"/>
          <w:szCs w:val="21"/>
        </w:rPr>
        <w:t>条</w:t>
      </w:r>
      <w:bookmarkEnd w:id="97"/>
      <w:r>
        <w:rPr>
          <w:rFonts w:ascii="Times New Roman" w:hint="eastAsia"/>
          <w:color w:val="000000"/>
          <w:szCs w:val="21"/>
        </w:rPr>
        <w:t>或等效装置</w:t>
      </w:r>
      <w:r w:rsidR="0041325B">
        <w:rPr>
          <w:rFonts w:hint="eastAsia"/>
        </w:rPr>
        <w:t>。</w:t>
      </w:r>
    </w:p>
    <w:p w14:paraId="5769B1C4" w14:textId="77777777" w:rsidR="009E0070" w:rsidRDefault="0041325B">
      <w:pPr>
        <w:pStyle w:val="afff"/>
        <w:numPr>
          <w:ilvl w:val="0"/>
          <w:numId w:val="0"/>
        </w:numPr>
        <w:spacing w:before="120" w:after="120"/>
      </w:pPr>
      <w:bookmarkStart w:id="98" w:name="_Toc208413991"/>
      <w:bookmarkStart w:id="99" w:name="_Toc208561693"/>
      <w:r>
        <w:rPr>
          <w:rFonts w:hint="eastAsia"/>
        </w:rPr>
        <w:t>4.2.2.2安全防护</w:t>
      </w:r>
      <w:bookmarkEnd w:id="98"/>
      <w:bookmarkEnd w:id="99"/>
    </w:p>
    <w:p w14:paraId="0CD59BED" w14:textId="6C81BA09" w:rsidR="009E0070" w:rsidRDefault="0041325B">
      <w:pPr>
        <w:pStyle w:val="afffffffff1"/>
        <w:numPr>
          <w:ilvl w:val="0"/>
          <w:numId w:val="0"/>
        </w:numPr>
      </w:pPr>
      <w:r>
        <w:rPr>
          <w:rFonts w:ascii="黑体" w:eastAsia="黑体" w:hint="eastAsia"/>
        </w:rPr>
        <w:t>4.2.</w:t>
      </w:r>
      <w:r>
        <w:rPr>
          <w:rFonts w:ascii="黑体" w:eastAsia="黑体" w:hint="eastAsia"/>
          <w:bCs/>
        </w:rPr>
        <w:t xml:space="preserve">2.2.1  </w:t>
      </w:r>
      <w:r w:rsidR="00F24CD9" w:rsidRPr="007E081C">
        <w:rPr>
          <w:rFonts w:ascii="Times New Roman"/>
        </w:rPr>
        <w:t>电器控制系统应设置过载和漏电保护装置</w:t>
      </w:r>
      <w:r>
        <w:rPr>
          <w:rFonts w:hint="eastAsia"/>
        </w:rPr>
        <w:t>。</w:t>
      </w:r>
    </w:p>
    <w:p w14:paraId="79CB7FE7" w14:textId="0E407E8B" w:rsidR="009E0070" w:rsidRDefault="0041325B">
      <w:pPr>
        <w:pStyle w:val="afffffffff1"/>
        <w:numPr>
          <w:ilvl w:val="0"/>
          <w:numId w:val="0"/>
        </w:numPr>
      </w:pPr>
      <w:r>
        <w:rPr>
          <w:rFonts w:ascii="黑体" w:eastAsia="黑体" w:hint="eastAsia"/>
        </w:rPr>
        <w:t>4.2.2</w:t>
      </w:r>
      <w:r>
        <w:rPr>
          <w:rFonts w:ascii="黑体" w:eastAsia="黑体" w:hint="eastAsia"/>
          <w:bCs/>
        </w:rPr>
        <w:t xml:space="preserve">.2.2  </w:t>
      </w:r>
      <w:r w:rsidR="00F24CD9" w:rsidRPr="007E081C">
        <w:rPr>
          <w:rFonts w:ascii="Times New Roman"/>
        </w:rPr>
        <w:t>电器控制箱应有可靠的接地装置，并有明显的标志</w:t>
      </w:r>
      <w:r>
        <w:rPr>
          <w:rFonts w:hint="eastAsia"/>
        </w:rPr>
        <w:t>。</w:t>
      </w:r>
    </w:p>
    <w:p w14:paraId="0EF6B296" w14:textId="131FDF1A" w:rsidR="009E0070" w:rsidRDefault="000108F7" w:rsidP="000108F7">
      <w:pPr>
        <w:pStyle w:val="afffffffff1"/>
        <w:numPr>
          <w:ilvl w:val="0"/>
          <w:numId w:val="0"/>
        </w:numPr>
      </w:pPr>
      <w:r>
        <w:rPr>
          <w:rFonts w:ascii="黑体" w:eastAsia="黑体" w:hint="eastAsia"/>
        </w:rPr>
        <w:t xml:space="preserve">4.2.2.2.3  </w:t>
      </w:r>
      <w:r w:rsidR="00F24CD9">
        <w:rPr>
          <w:rFonts w:ascii="Times New Roman" w:hint="eastAsia"/>
        </w:rPr>
        <w:t>电</w:t>
      </w:r>
      <w:r w:rsidR="0019322F">
        <w:rPr>
          <w:rFonts w:ascii="Times New Roman" w:hint="eastAsia"/>
        </w:rPr>
        <w:t>器</w:t>
      </w:r>
      <w:r w:rsidR="00F24CD9">
        <w:rPr>
          <w:rFonts w:ascii="Times New Roman" w:hint="eastAsia"/>
        </w:rPr>
        <w:t>控制箱</w:t>
      </w:r>
      <w:r w:rsidR="00F24CD9" w:rsidRPr="007E081C">
        <w:rPr>
          <w:rFonts w:ascii="Times New Roman"/>
        </w:rPr>
        <w:t>防护等级应不低于</w:t>
      </w:r>
      <w:r w:rsidR="00F24CD9" w:rsidRPr="007E081C">
        <w:rPr>
          <w:rFonts w:ascii="Times New Roman"/>
        </w:rPr>
        <w:t>IP</w:t>
      </w:r>
      <w:r w:rsidR="00F24CD9">
        <w:rPr>
          <w:rFonts w:ascii="Times New Roman" w:hint="eastAsia"/>
        </w:rPr>
        <w:t>X5</w:t>
      </w:r>
      <w:r w:rsidR="0041325B">
        <w:rPr>
          <w:rFonts w:hint="eastAsia"/>
        </w:rPr>
        <w:t>。</w:t>
      </w:r>
    </w:p>
    <w:p w14:paraId="5F8C1427" w14:textId="590743F6" w:rsidR="00F24CD9" w:rsidRDefault="00F24CD9" w:rsidP="00F24CD9">
      <w:pPr>
        <w:pStyle w:val="afffffffff1"/>
        <w:numPr>
          <w:ilvl w:val="0"/>
          <w:numId w:val="0"/>
        </w:numPr>
      </w:pPr>
      <w:r>
        <w:rPr>
          <w:rFonts w:ascii="黑体" w:eastAsia="黑体" w:hint="eastAsia"/>
        </w:rPr>
        <w:t>4.2.</w:t>
      </w:r>
      <w:r>
        <w:rPr>
          <w:rFonts w:ascii="黑体" w:eastAsia="黑体" w:hint="eastAsia"/>
          <w:bCs/>
        </w:rPr>
        <w:t xml:space="preserve">2.2.4  </w:t>
      </w:r>
      <w:r w:rsidRPr="002E7373">
        <w:rPr>
          <w:rFonts w:ascii="Times New Roman" w:hint="eastAsia"/>
        </w:rPr>
        <w:t>应配置一键停机的急停装置，该装置应设置在易操纵的</w:t>
      </w:r>
      <w:r w:rsidR="00991EE7">
        <w:rPr>
          <w:rFonts w:ascii="Times New Roman" w:hint="eastAsia"/>
        </w:rPr>
        <w:t>区域</w:t>
      </w:r>
      <w:r>
        <w:rPr>
          <w:rFonts w:hint="eastAsia"/>
        </w:rPr>
        <w:t>。</w:t>
      </w:r>
    </w:p>
    <w:p w14:paraId="1BEE122F" w14:textId="2DAC0E91" w:rsidR="00F24CD9" w:rsidRDefault="00F24CD9" w:rsidP="00F24CD9">
      <w:pPr>
        <w:pStyle w:val="afffffffff1"/>
        <w:numPr>
          <w:ilvl w:val="0"/>
          <w:numId w:val="0"/>
        </w:numPr>
      </w:pPr>
      <w:r>
        <w:rPr>
          <w:rFonts w:ascii="黑体" w:eastAsia="黑体" w:hint="eastAsia"/>
        </w:rPr>
        <w:t>4.2.2</w:t>
      </w:r>
      <w:r>
        <w:rPr>
          <w:rFonts w:ascii="黑体" w:eastAsia="黑体" w:hint="eastAsia"/>
          <w:bCs/>
        </w:rPr>
        <w:t xml:space="preserve">.2.5  </w:t>
      </w:r>
      <w:r w:rsidR="0019322F" w:rsidRPr="002E7373">
        <w:rPr>
          <w:rFonts w:ascii="Times New Roman" w:hint="eastAsia"/>
        </w:rPr>
        <w:t>传动部件及需要润滑区域应有防护措施</w:t>
      </w:r>
      <w:r>
        <w:rPr>
          <w:rFonts w:hint="eastAsia"/>
        </w:rPr>
        <w:t>。</w:t>
      </w:r>
    </w:p>
    <w:p w14:paraId="292DED19" w14:textId="77777777" w:rsidR="009E0070" w:rsidRDefault="0041325B">
      <w:pPr>
        <w:pStyle w:val="afff"/>
        <w:numPr>
          <w:ilvl w:val="0"/>
          <w:numId w:val="0"/>
        </w:numPr>
        <w:spacing w:before="120" w:after="120"/>
      </w:pPr>
      <w:bookmarkStart w:id="100" w:name="_Toc208413992"/>
      <w:bookmarkStart w:id="101" w:name="_Toc208561694"/>
      <w:r>
        <w:rPr>
          <w:rFonts w:hint="eastAsia"/>
        </w:rPr>
        <w:t>4.2.2.3安全信息</w:t>
      </w:r>
      <w:bookmarkEnd w:id="100"/>
      <w:bookmarkEnd w:id="101"/>
    </w:p>
    <w:p w14:paraId="61EDB24B" w14:textId="639DAB1D" w:rsidR="009E0070" w:rsidRDefault="0041325B">
      <w:pPr>
        <w:pStyle w:val="afffffffff1"/>
        <w:numPr>
          <w:ilvl w:val="0"/>
          <w:numId w:val="0"/>
        </w:numPr>
      </w:pPr>
      <w:r w:rsidRPr="008B126A">
        <w:rPr>
          <w:rFonts w:ascii="黑体" w:eastAsia="黑体" w:hint="eastAsia"/>
        </w:rPr>
        <w:t>4.2.</w:t>
      </w:r>
      <w:r w:rsidRPr="008B126A">
        <w:rPr>
          <w:rFonts w:ascii="黑体" w:eastAsia="黑体" w:hint="eastAsia"/>
          <w:bCs/>
        </w:rPr>
        <w:t xml:space="preserve">2.3.1 </w:t>
      </w:r>
      <w:r w:rsidR="0019322F" w:rsidRPr="007E081C">
        <w:rPr>
          <w:rFonts w:ascii="Times New Roman"/>
        </w:rPr>
        <w:t>对操作者存在危险或潜在危险的电机传动装置、电控柜等明显区域设置安全警示标志，安全警示标志应符合</w:t>
      </w:r>
      <w:r w:rsidR="0019322F" w:rsidRPr="007E081C">
        <w:rPr>
          <w:rFonts w:ascii="Times New Roman"/>
        </w:rPr>
        <w:t xml:space="preserve"> GB 10396 </w:t>
      </w:r>
      <w:r w:rsidR="0019322F" w:rsidRPr="007E081C">
        <w:rPr>
          <w:rFonts w:ascii="Times New Roman"/>
        </w:rPr>
        <w:t>的规定</w:t>
      </w:r>
      <w:r w:rsidRPr="008B126A">
        <w:rPr>
          <w:rFonts w:hint="eastAsia"/>
        </w:rPr>
        <w:t>。</w:t>
      </w:r>
    </w:p>
    <w:p w14:paraId="76DDDBC2" w14:textId="562FFCD0" w:rsidR="009E0070" w:rsidRDefault="0041325B">
      <w:pPr>
        <w:pStyle w:val="afffffffff1"/>
        <w:numPr>
          <w:ilvl w:val="0"/>
          <w:numId w:val="0"/>
        </w:numPr>
      </w:pPr>
      <w:r>
        <w:rPr>
          <w:rFonts w:ascii="黑体" w:eastAsia="黑体" w:hint="eastAsia"/>
        </w:rPr>
        <w:t xml:space="preserve">4.2.2.3.2 </w:t>
      </w:r>
      <w:r w:rsidR="0019322F" w:rsidRPr="007E081C">
        <w:rPr>
          <w:rFonts w:ascii="Times New Roman"/>
        </w:rPr>
        <w:t>电器控制柜的启动按钮、停止按钮</w:t>
      </w:r>
      <w:r w:rsidR="00954ED6" w:rsidRPr="00641C98">
        <w:rPr>
          <w:rFonts w:ascii="Times New Roman" w:hint="eastAsia"/>
          <w:color w:val="000000" w:themeColor="text1"/>
        </w:rPr>
        <w:t>和</w:t>
      </w:r>
      <w:r w:rsidR="0019322F" w:rsidRPr="00641C98">
        <w:rPr>
          <w:rFonts w:ascii="Times New Roman"/>
          <w:color w:val="000000" w:themeColor="text1"/>
        </w:rPr>
        <w:t>急停装置等开关处</w:t>
      </w:r>
      <w:r w:rsidR="0019322F" w:rsidRPr="007E081C">
        <w:rPr>
          <w:rFonts w:ascii="Times New Roman"/>
        </w:rPr>
        <w:t>就贴有必要的操作标识</w:t>
      </w:r>
      <w:r>
        <w:rPr>
          <w:rFonts w:hint="eastAsia"/>
        </w:rPr>
        <w:t>。</w:t>
      </w:r>
    </w:p>
    <w:p w14:paraId="38448CA0" w14:textId="5B3A0156" w:rsidR="009E0070" w:rsidRDefault="0041325B">
      <w:pPr>
        <w:pStyle w:val="afffffffff1"/>
        <w:numPr>
          <w:ilvl w:val="0"/>
          <w:numId w:val="0"/>
        </w:numPr>
      </w:pPr>
      <w:r>
        <w:rPr>
          <w:rFonts w:ascii="黑体" w:eastAsia="黑体" w:hint="eastAsia"/>
        </w:rPr>
        <w:t>4.2.</w:t>
      </w:r>
      <w:r>
        <w:rPr>
          <w:rFonts w:ascii="黑体" w:eastAsia="黑体" w:hint="eastAsia"/>
          <w:bCs/>
        </w:rPr>
        <w:t xml:space="preserve">2.3.3 </w:t>
      </w:r>
      <w:r w:rsidR="0019322F" w:rsidRPr="007E081C">
        <w:rPr>
          <w:rFonts w:ascii="Times New Roman"/>
        </w:rPr>
        <w:t>使用说明书中应对安全注意事项进行说明。产品上设置的安全警示标志应在使用说明书中复现和说明</w:t>
      </w:r>
      <w:r>
        <w:rPr>
          <w:rFonts w:hint="eastAsia"/>
        </w:rPr>
        <w:t>。</w:t>
      </w:r>
    </w:p>
    <w:p w14:paraId="343E41F1" w14:textId="2A5EFAE9" w:rsidR="0019322F" w:rsidRDefault="0019322F" w:rsidP="0019322F">
      <w:pPr>
        <w:pStyle w:val="afffffffff1"/>
        <w:numPr>
          <w:ilvl w:val="0"/>
          <w:numId w:val="0"/>
        </w:numPr>
        <w:rPr>
          <w:rFonts w:ascii="Times New Roman"/>
        </w:rPr>
      </w:pPr>
      <w:r>
        <w:rPr>
          <w:rFonts w:ascii="黑体" w:eastAsia="黑体" w:hint="eastAsia"/>
        </w:rPr>
        <w:t>4.2.</w:t>
      </w:r>
      <w:r>
        <w:rPr>
          <w:rFonts w:ascii="黑体" w:eastAsia="黑体" w:hint="eastAsia"/>
          <w:bCs/>
        </w:rPr>
        <w:t xml:space="preserve">2.3.4 </w:t>
      </w:r>
      <w:r>
        <w:rPr>
          <w:rFonts w:ascii="Times New Roman" w:hint="eastAsia"/>
        </w:rPr>
        <w:t>使用说明书应有安全使用的说明，安全使用说明应包括以下内容：</w:t>
      </w:r>
    </w:p>
    <w:p w14:paraId="58AC4E80" w14:textId="2B6ACBEA" w:rsidR="0019322F" w:rsidRPr="00641C98" w:rsidRDefault="0019322F" w:rsidP="0019322F">
      <w:pPr>
        <w:widowControl/>
        <w:tabs>
          <w:tab w:val="center" w:pos="4201"/>
          <w:tab w:val="right" w:leader="dot" w:pos="9298"/>
        </w:tabs>
        <w:autoSpaceDE w:val="0"/>
        <w:autoSpaceDN w:val="0"/>
        <w:adjustRightInd/>
        <w:spacing w:line="240" w:lineRule="auto"/>
        <w:ind w:firstLineChars="200" w:firstLine="420"/>
        <w:rPr>
          <w:rFonts w:ascii="Times New Roman" w:hAnsi="Times New Roman"/>
          <w:color w:val="000000" w:themeColor="text1"/>
          <w:kern w:val="0"/>
          <w:szCs w:val="20"/>
        </w:rPr>
      </w:pPr>
      <w:r w:rsidRPr="0019322F">
        <w:rPr>
          <w:rFonts w:ascii="Times New Roman" w:hAnsi="Times New Roman" w:hint="eastAsia"/>
          <w:kern w:val="0"/>
          <w:szCs w:val="20"/>
        </w:rPr>
        <w:t>a</w:t>
      </w:r>
      <w:r w:rsidRPr="0019322F">
        <w:rPr>
          <w:rFonts w:ascii="Times New Roman" w:hAnsi="Times New Roman" w:hint="eastAsia"/>
          <w:kern w:val="0"/>
          <w:szCs w:val="20"/>
        </w:rPr>
        <w:t>）</w:t>
      </w:r>
      <w:r w:rsidR="00641C98" w:rsidRPr="00641C98">
        <w:rPr>
          <w:color w:val="000000" w:themeColor="text1"/>
        </w:rPr>
        <w:t>使用</w:t>
      </w:r>
      <w:r w:rsidR="00641C98" w:rsidRPr="00641C98">
        <w:rPr>
          <w:rFonts w:hint="eastAsia"/>
          <w:color w:val="000000" w:themeColor="text1"/>
        </w:rPr>
        <w:t>机器</w:t>
      </w:r>
      <w:r w:rsidR="00641C98" w:rsidRPr="00641C98">
        <w:rPr>
          <w:color w:val="000000" w:themeColor="text1"/>
        </w:rPr>
        <w:t>前必须仔细阅读产品使用说明书</w:t>
      </w:r>
      <w:r w:rsidRPr="00641C98">
        <w:rPr>
          <w:rFonts w:ascii="Times New Roman" w:hAnsi="Times New Roman" w:hint="eastAsia"/>
          <w:color w:val="000000" w:themeColor="text1"/>
          <w:kern w:val="0"/>
          <w:szCs w:val="20"/>
        </w:rPr>
        <w:t>；</w:t>
      </w:r>
    </w:p>
    <w:p w14:paraId="46D0929C" w14:textId="66FAF372" w:rsidR="00641C98" w:rsidRPr="0019322F" w:rsidRDefault="00641C98" w:rsidP="0019322F">
      <w:pPr>
        <w:widowControl/>
        <w:tabs>
          <w:tab w:val="center" w:pos="4201"/>
          <w:tab w:val="right" w:leader="dot" w:pos="9298"/>
        </w:tabs>
        <w:autoSpaceDE w:val="0"/>
        <w:autoSpaceDN w:val="0"/>
        <w:adjustRightInd/>
        <w:spacing w:line="240" w:lineRule="auto"/>
        <w:ind w:firstLineChars="200" w:firstLine="420"/>
        <w:rPr>
          <w:rFonts w:ascii="Times New Roman" w:hAnsi="Times New Roman"/>
          <w:kern w:val="0"/>
          <w:szCs w:val="20"/>
        </w:rPr>
      </w:pPr>
      <w:r w:rsidRPr="00641C98">
        <w:rPr>
          <w:rFonts w:ascii="Times New Roman" w:hAnsi="Times New Roman" w:hint="eastAsia"/>
          <w:color w:val="000000" w:themeColor="text1"/>
          <w:kern w:val="0"/>
          <w:szCs w:val="20"/>
        </w:rPr>
        <w:t>b</w:t>
      </w:r>
      <w:r w:rsidRPr="00641C98">
        <w:rPr>
          <w:rFonts w:ascii="Times New Roman" w:hAnsi="Times New Roman" w:hint="eastAsia"/>
          <w:color w:val="000000" w:themeColor="text1"/>
          <w:kern w:val="0"/>
          <w:szCs w:val="20"/>
        </w:rPr>
        <w:t>）安全标志的内容、说明</w:t>
      </w:r>
      <w:r w:rsidRPr="0019322F">
        <w:rPr>
          <w:rFonts w:ascii="Times New Roman" w:hAnsi="Times New Roman" w:hint="eastAsia"/>
          <w:kern w:val="0"/>
          <w:szCs w:val="20"/>
        </w:rPr>
        <w:t>及粘贴位置</w:t>
      </w:r>
    </w:p>
    <w:p w14:paraId="654C7BB5" w14:textId="43D0A0AA" w:rsidR="0019322F" w:rsidRPr="0019322F" w:rsidRDefault="00641C98" w:rsidP="0019322F">
      <w:pPr>
        <w:widowControl/>
        <w:tabs>
          <w:tab w:val="center" w:pos="4201"/>
          <w:tab w:val="right" w:leader="dot" w:pos="9298"/>
        </w:tabs>
        <w:autoSpaceDE w:val="0"/>
        <w:autoSpaceDN w:val="0"/>
        <w:adjustRightInd/>
        <w:spacing w:line="240" w:lineRule="auto"/>
        <w:ind w:firstLineChars="200" w:firstLine="420"/>
        <w:rPr>
          <w:rFonts w:ascii="Times New Roman" w:hAnsi="Times New Roman"/>
          <w:kern w:val="0"/>
          <w:szCs w:val="20"/>
        </w:rPr>
      </w:pPr>
      <w:r>
        <w:rPr>
          <w:rFonts w:ascii="Times New Roman" w:hAnsi="Times New Roman" w:hint="eastAsia"/>
          <w:kern w:val="0"/>
          <w:szCs w:val="20"/>
        </w:rPr>
        <w:t>c</w:t>
      </w:r>
      <w:r w:rsidR="0019322F" w:rsidRPr="0019322F">
        <w:rPr>
          <w:rFonts w:ascii="Times New Roman" w:hAnsi="Times New Roman" w:hint="eastAsia"/>
          <w:kern w:val="0"/>
          <w:szCs w:val="20"/>
        </w:rPr>
        <w:t>）发现异常情况立即停机检查，严禁在机器运转时排除故障；</w:t>
      </w:r>
    </w:p>
    <w:p w14:paraId="60D4C913" w14:textId="2A50AF42" w:rsidR="00641C98" w:rsidRPr="0019322F" w:rsidRDefault="00641C98" w:rsidP="00641C98">
      <w:pPr>
        <w:widowControl/>
        <w:tabs>
          <w:tab w:val="center" w:pos="4201"/>
          <w:tab w:val="right" w:leader="dot" w:pos="9298"/>
        </w:tabs>
        <w:autoSpaceDE w:val="0"/>
        <w:autoSpaceDN w:val="0"/>
        <w:adjustRightInd/>
        <w:spacing w:line="240" w:lineRule="auto"/>
        <w:ind w:firstLineChars="200" w:firstLine="420"/>
        <w:rPr>
          <w:rFonts w:ascii="Times New Roman" w:hAnsi="Times New Roman"/>
          <w:kern w:val="0"/>
          <w:szCs w:val="20"/>
        </w:rPr>
      </w:pPr>
      <w:r>
        <w:rPr>
          <w:rFonts w:ascii="Times New Roman" w:hAnsi="Times New Roman" w:hint="eastAsia"/>
          <w:kern w:val="0"/>
          <w:szCs w:val="20"/>
        </w:rPr>
        <w:t>d</w:t>
      </w:r>
      <w:r w:rsidR="0019322F" w:rsidRPr="0019322F">
        <w:rPr>
          <w:rFonts w:ascii="Times New Roman" w:hAnsi="Times New Roman" w:hint="eastAsia"/>
          <w:kern w:val="0"/>
          <w:szCs w:val="20"/>
        </w:rPr>
        <w:t>）安装接地装置的要求；</w:t>
      </w:r>
    </w:p>
    <w:p w14:paraId="7870DF0B" w14:textId="1F2BDB2F" w:rsidR="0019322F" w:rsidRPr="0019322F" w:rsidRDefault="00641C98" w:rsidP="0019322F">
      <w:pPr>
        <w:widowControl/>
        <w:tabs>
          <w:tab w:val="center" w:pos="4201"/>
          <w:tab w:val="right" w:leader="dot" w:pos="9298"/>
        </w:tabs>
        <w:autoSpaceDE w:val="0"/>
        <w:autoSpaceDN w:val="0"/>
        <w:adjustRightInd/>
        <w:spacing w:line="240" w:lineRule="auto"/>
        <w:ind w:firstLineChars="200" w:firstLine="420"/>
        <w:rPr>
          <w:rFonts w:ascii="Times New Roman" w:hAnsi="Times New Roman"/>
          <w:kern w:val="0"/>
          <w:szCs w:val="20"/>
        </w:rPr>
      </w:pPr>
      <w:r>
        <w:rPr>
          <w:rFonts w:ascii="Times New Roman" w:hAnsi="Times New Roman" w:hint="eastAsia"/>
          <w:kern w:val="0"/>
          <w:szCs w:val="20"/>
        </w:rPr>
        <w:t>e</w:t>
      </w:r>
      <w:r w:rsidR="0019322F" w:rsidRPr="0019322F">
        <w:rPr>
          <w:rFonts w:ascii="Times New Roman" w:hAnsi="Times New Roman" w:hint="eastAsia"/>
          <w:kern w:val="0"/>
          <w:szCs w:val="20"/>
        </w:rPr>
        <w:t>）对操作及维修人员的要求。</w:t>
      </w:r>
    </w:p>
    <w:p w14:paraId="38D3A660" w14:textId="77777777" w:rsidR="009E0070" w:rsidRDefault="0041325B" w:rsidP="0019322F">
      <w:pPr>
        <w:pStyle w:val="afff"/>
        <w:numPr>
          <w:ilvl w:val="0"/>
          <w:numId w:val="0"/>
        </w:numPr>
        <w:spacing w:before="120" w:after="120"/>
      </w:pPr>
      <w:bookmarkStart w:id="102" w:name="_Toc208413993"/>
      <w:bookmarkStart w:id="103" w:name="_Toc208561695"/>
      <w:r>
        <w:rPr>
          <w:rFonts w:hint="eastAsia"/>
        </w:rPr>
        <w:t>4.2.2.4 判定规则</w:t>
      </w:r>
      <w:bookmarkEnd w:id="102"/>
      <w:bookmarkEnd w:id="103"/>
    </w:p>
    <w:p w14:paraId="2AA278F5" w14:textId="77777777" w:rsidR="009E0070" w:rsidRDefault="0041325B">
      <w:pPr>
        <w:pStyle w:val="afffff6"/>
        <w:ind w:firstLine="420"/>
      </w:pPr>
      <w:r>
        <w:rPr>
          <w:rFonts w:hint="eastAsia"/>
        </w:rPr>
        <w:t>安全性能、安全防护、安全信息均满足要求时，安全性评价结论为符合大纲要求；否则，安全性评价结论为不符合大纲要求。</w:t>
      </w:r>
    </w:p>
    <w:p w14:paraId="36071ECE" w14:textId="77777777" w:rsidR="009E0070" w:rsidRDefault="0041325B" w:rsidP="0019322F">
      <w:pPr>
        <w:pStyle w:val="affe"/>
        <w:numPr>
          <w:ilvl w:val="0"/>
          <w:numId w:val="0"/>
        </w:numPr>
        <w:spacing w:before="120" w:after="120"/>
      </w:pPr>
      <w:bookmarkStart w:id="104" w:name="_Toc208561696"/>
      <w:r>
        <w:rPr>
          <w:rFonts w:hint="eastAsia"/>
        </w:rPr>
        <w:t>4.2.3 适用性评价</w:t>
      </w:r>
      <w:bookmarkEnd w:id="104"/>
    </w:p>
    <w:p w14:paraId="4A358978" w14:textId="77777777" w:rsidR="009E0070" w:rsidRDefault="0041325B" w:rsidP="0019322F">
      <w:pPr>
        <w:pStyle w:val="afff"/>
        <w:numPr>
          <w:ilvl w:val="0"/>
          <w:numId w:val="0"/>
        </w:numPr>
        <w:spacing w:before="120" w:after="120"/>
      </w:pPr>
      <w:bookmarkStart w:id="105" w:name="_Toc208413995"/>
      <w:bookmarkStart w:id="106" w:name="_Toc208561697"/>
      <w:r>
        <w:rPr>
          <w:rFonts w:hint="eastAsia"/>
        </w:rPr>
        <w:t>4.2.3.1 评价方法</w:t>
      </w:r>
      <w:bookmarkEnd w:id="105"/>
      <w:bookmarkEnd w:id="106"/>
    </w:p>
    <w:p w14:paraId="02E7A91F" w14:textId="77777777" w:rsidR="009E0070" w:rsidRDefault="0041325B">
      <w:pPr>
        <w:pStyle w:val="afffff6"/>
        <w:ind w:firstLine="420"/>
      </w:pPr>
      <w:r>
        <w:rPr>
          <w:rFonts w:hint="eastAsia"/>
        </w:rPr>
        <w:t>适用性评价采用性能试验和用户适用性意见相结合的方法进行。</w:t>
      </w:r>
    </w:p>
    <w:p w14:paraId="0C4FCCA7" w14:textId="77777777" w:rsidR="009E0070" w:rsidRDefault="0041325B">
      <w:pPr>
        <w:pStyle w:val="afff"/>
        <w:numPr>
          <w:ilvl w:val="0"/>
          <w:numId w:val="0"/>
        </w:numPr>
        <w:spacing w:before="120" w:after="120"/>
      </w:pPr>
      <w:bookmarkStart w:id="107" w:name="_Toc208413996"/>
      <w:bookmarkStart w:id="108" w:name="_Toc208561698"/>
      <w:r>
        <w:rPr>
          <w:rFonts w:hint="eastAsia"/>
        </w:rPr>
        <w:t>4.2.3.2 评价内容</w:t>
      </w:r>
      <w:bookmarkEnd w:id="107"/>
      <w:bookmarkEnd w:id="108"/>
    </w:p>
    <w:p w14:paraId="6C6AD399" w14:textId="04E71FA8" w:rsidR="009E0070" w:rsidRDefault="0019322F">
      <w:pPr>
        <w:pStyle w:val="afffff6"/>
        <w:ind w:firstLine="420"/>
      </w:pPr>
      <w:bookmarkStart w:id="109" w:name="_Hlk208757864"/>
      <w:r w:rsidRPr="0019322F">
        <w:t>评价的内容包括微滤机的</w:t>
      </w:r>
      <w:r w:rsidR="00FB53C1">
        <w:rPr>
          <w:rFonts w:hint="eastAsia"/>
        </w:rPr>
        <w:t>水</w:t>
      </w:r>
      <w:r w:rsidRPr="0019322F">
        <w:t>处理量、悬浮物去除率</w:t>
      </w:r>
      <w:r w:rsidRPr="0019322F">
        <w:rPr>
          <w:rFonts w:hint="eastAsia"/>
        </w:rPr>
        <w:t>、处理</w:t>
      </w:r>
      <w:r w:rsidR="009C4BC3">
        <w:rPr>
          <w:rFonts w:hint="eastAsia"/>
        </w:rPr>
        <w:t>单位水体</w:t>
      </w:r>
      <w:r w:rsidRPr="0019322F">
        <w:rPr>
          <w:rFonts w:hint="eastAsia"/>
        </w:rPr>
        <w:t>耗电量</w:t>
      </w:r>
      <w:bookmarkEnd w:id="109"/>
      <w:r w:rsidRPr="0019322F">
        <w:t>及适用性用户意见</w:t>
      </w:r>
      <w:r w:rsidR="0041325B">
        <w:rPr>
          <w:rFonts w:hint="eastAsia"/>
        </w:rPr>
        <w:t>。</w:t>
      </w:r>
    </w:p>
    <w:p w14:paraId="59447681" w14:textId="77777777" w:rsidR="009E0070" w:rsidRDefault="0041325B">
      <w:pPr>
        <w:pStyle w:val="afff"/>
        <w:numPr>
          <w:ilvl w:val="0"/>
          <w:numId w:val="0"/>
        </w:numPr>
        <w:spacing w:before="120" w:after="120"/>
      </w:pPr>
      <w:bookmarkStart w:id="110" w:name="_Toc208413997"/>
      <w:bookmarkStart w:id="111" w:name="_Toc208561699"/>
      <w:r>
        <w:rPr>
          <w:rFonts w:hint="eastAsia"/>
        </w:rPr>
        <w:t>4.2.3.3 试验方法</w:t>
      </w:r>
      <w:bookmarkEnd w:id="110"/>
      <w:bookmarkEnd w:id="111"/>
    </w:p>
    <w:p w14:paraId="32830D01" w14:textId="77777777" w:rsidR="009E0070" w:rsidRDefault="0041325B">
      <w:pPr>
        <w:pStyle w:val="afff0"/>
        <w:numPr>
          <w:ilvl w:val="0"/>
          <w:numId w:val="0"/>
        </w:numPr>
        <w:spacing w:before="120" w:after="120"/>
      </w:pPr>
      <w:r>
        <w:rPr>
          <w:rFonts w:hint="eastAsia"/>
        </w:rPr>
        <w:t>4.2.3.3.1 试验条件</w:t>
      </w:r>
    </w:p>
    <w:p w14:paraId="1959C0E2" w14:textId="77777777" w:rsidR="0019322F" w:rsidRPr="0019322F" w:rsidRDefault="0019322F" w:rsidP="0019322F">
      <w:pPr>
        <w:widowControl/>
        <w:autoSpaceDE w:val="0"/>
        <w:autoSpaceDN w:val="0"/>
        <w:spacing w:line="240" w:lineRule="auto"/>
        <w:ind w:firstLineChars="200" w:firstLine="420"/>
        <w:rPr>
          <w:rFonts w:ascii="宋体" w:hAnsi="Times New Roman"/>
          <w:noProof/>
          <w:kern w:val="0"/>
          <w:szCs w:val="20"/>
        </w:rPr>
      </w:pPr>
      <w:r w:rsidRPr="0019322F">
        <w:rPr>
          <w:rFonts w:ascii="宋体" w:hAnsi="Times New Roman" w:hint="eastAsia"/>
          <w:noProof/>
          <w:kern w:val="0"/>
          <w:szCs w:val="20"/>
        </w:rPr>
        <w:t>试验条件应满足下列要求：</w:t>
      </w:r>
    </w:p>
    <w:p w14:paraId="2349522E" w14:textId="77777777" w:rsidR="0019322F" w:rsidRPr="0019322F" w:rsidRDefault="0019322F" w:rsidP="0019322F">
      <w:pPr>
        <w:widowControl/>
        <w:numPr>
          <w:ilvl w:val="0"/>
          <w:numId w:val="33"/>
        </w:numPr>
        <w:tabs>
          <w:tab w:val="clear" w:pos="851"/>
          <w:tab w:val="num" w:pos="839"/>
        </w:tabs>
        <w:adjustRightInd/>
        <w:spacing w:line="240" w:lineRule="auto"/>
        <w:rPr>
          <w:rFonts w:ascii="Times New Roman" w:hAnsi="Times New Roman"/>
          <w:kern w:val="0"/>
          <w:szCs w:val="20"/>
        </w:rPr>
      </w:pPr>
      <w:r w:rsidRPr="0019322F">
        <w:rPr>
          <w:rFonts w:ascii="Times New Roman" w:hAnsi="Times New Roman"/>
          <w:kern w:val="0"/>
          <w:szCs w:val="20"/>
        </w:rPr>
        <w:t>样机技术状态符合使用说明书要求，样机操作人员技术熟练。</w:t>
      </w:r>
    </w:p>
    <w:p w14:paraId="4EE26B67" w14:textId="77777777" w:rsidR="0019322F" w:rsidRPr="0019322F" w:rsidRDefault="0019322F" w:rsidP="0019322F">
      <w:pPr>
        <w:widowControl/>
        <w:numPr>
          <w:ilvl w:val="0"/>
          <w:numId w:val="33"/>
        </w:numPr>
        <w:tabs>
          <w:tab w:val="clear" w:pos="851"/>
          <w:tab w:val="num" w:pos="839"/>
        </w:tabs>
        <w:adjustRightInd/>
        <w:spacing w:line="240" w:lineRule="auto"/>
        <w:rPr>
          <w:rFonts w:ascii="Times New Roman" w:hAnsi="Times New Roman"/>
          <w:kern w:val="0"/>
          <w:szCs w:val="20"/>
        </w:rPr>
      </w:pPr>
      <w:r w:rsidRPr="0019322F">
        <w:rPr>
          <w:rFonts w:ascii="Times New Roman" w:hAnsi="Times New Roman"/>
          <w:kern w:val="0"/>
          <w:szCs w:val="20"/>
        </w:rPr>
        <w:t>试验样机按说明书规定进行调整、试运转，工作状态正常。</w:t>
      </w:r>
    </w:p>
    <w:p w14:paraId="5F3F2D33" w14:textId="77777777" w:rsidR="0019322F" w:rsidRPr="0019322F" w:rsidRDefault="0019322F" w:rsidP="0019322F">
      <w:pPr>
        <w:widowControl/>
        <w:numPr>
          <w:ilvl w:val="0"/>
          <w:numId w:val="13"/>
        </w:numPr>
        <w:tabs>
          <w:tab w:val="clear" w:pos="851"/>
          <w:tab w:val="num" w:pos="839"/>
        </w:tabs>
        <w:adjustRightInd/>
        <w:spacing w:line="240" w:lineRule="auto"/>
        <w:rPr>
          <w:rFonts w:ascii="Times New Roman" w:hAnsi="Times New Roman"/>
          <w:kern w:val="0"/>
          <w:szCs w:val="20"/>
        </w:rPr>
      </w:pPr>
      <w:r w:rsidRPr="0019322F">
        <w:rPr>
          <w:rFonts w:ascii="Times New Roman" w:hAnsi="Times New Roman"/>
          <w:kern w:val="0"/>
          <w:szCs w:val="20"/>
        </w:rPr>
        <w:t>试验时工作电压不超过额定电压</w:t>
      </w:r>
      <w:r w:rsidRPr="0019322F">
        <w:rPr>
          <w:rFonts w:ascii="Times New Roman" w:hAnsi="Times New Roman"/>
          <w:kern w:val="0"/>
          <w:szCs w:val="20"/>
        </w:rPr>
        <w:t>±5%</w:t>
      </w:r>
      <w:r w:rsidRPr="0019322F">
        <w:rPr>
          <w:rFonts w:ascii="Times New Roman" w:hAnsi="Times New Roman"/>
          <w:kern w:val="0"/>
          <w:szCs w:val="20"/>
        </w:rPr>
        <w:t>。</w:t>
      </w:r>
    </w:p>
    <w:p w14:paraId="0AC88673" w14:textId="62E3C880" w:rsidR="009E0070" w:rsidRPr="0019322F" w:rsidRDefault="0019322F" w:rsidP="0019322F">
      <w:pPr>
        <w:widowControl/>
        <w:numPr>
          <w:ilvl w:val="0"/>
          <w:numId w:val="13"/>
        </w:numPr>
        <w:tabs>
          <w:tab w:val="clear" w:pos="851"/>
          <w:tab w:val="num" w:pos="839"/>
        </w:tabs>
        <w:adjustRightInd/>
        <w:spacing w:line="240" w:lineRule="auto"/>
      </w:pPr>
      <w:r w:rsidRPr="0019322F">
        <w:rPr>
          <w:rFonts w:ascii="Times New Roman"/>
          <w:szCs w:val="24"/>
        </w:rPr>
        <w:t>试验用水：</w:t>
      </w:r>
      <w:r w:rsidR="0082199B">
        <w:rPr>
          <w:rFonts w:ascii="Times New Roman" w:hint="eastAsia"/>
          <w:szCs w:val="24"/>
        </w:rPr>
        <w:t>80</w:t>
      </w:r>
      <w:r w:rsidR="0082199B" w:rsidRPr="0082199B">
        <w:rPr>
          <w:rFonts w:ascii="Times New Roman"/>
          <w:szCs w:val="24"/>
        </w:rPr>
        <w:t xml:space="preserve"> </w:t>
      </w:r>
      <w:r w:rsidR="0082199B" w:rsidRPr="0019322F">
        <w:rPr>
          <w:rFonts w:ascii="Times New Roman"/>
          <w:szCs w:val="24"/>
        </w:rPr>
        <w:t>mg/L</w:t>
      </w:r>
      <w:r w:rsidR="0082199B" w:rsidRPr="0019322F">
        <w:rPr>
          <w:rFonts w:ascii="Times New Roman"/>
          <w:szCs w:val="24"/>
        </w:rPr>
        <w:t>＞</w:t>
      </w:r>
      <w:r w:rsidRPr="0019322F">
        <w:rPr>
          <w:rFonts w:ascii="Times New Roman"/>
          <w:szCs w:val="24"/>
        </w:rPr>
        <w:t>养殖水体中悬浮物浓度含量＞</w:t>
      </w:r>
      <w:r w:rsidR="0082199B">
        <w:rPr>
          <w:rFonts w:ascii="Times New Roman" w:hint="eastAsia"/>
          <w:szCs w:val="24"/>
        </w:rPr>
        <w:t>1</w:t>
      </w:r>
      <w:r w:rsidRPr="0019322F">
        <w:rPr>
          <w:rFonts w:ascii="Times New Roman"/>
          <w:szCs w:val="24"/>
        </w:rPr>
        <w:t xml:space="preserve">0 </w:t>
      </w:r>
      <w:bookmarkStart w:id="112" w:name="OLE_LINK4"/>
      <w:r w:rsidRPr="0019322F">
        <w:rPr>
          <w:rFonts w:ascii="Times New Roman"/>
          <w:szCs w:val="24"/>
        </w:rPr>
        <w:t>mg/L</w:t>
      </w:r>
      <w:bookmarkEnd w:id="112"/>
      <w:r w:rsidR="0041325B">
        <w:rPr>
          <w:rFonts w:hint="eastAsia"/>
        </w:rPr>
        <w:t>。</w:t>
      </w:r>
    </w:p>
    <w:p w14:paraId="49DA8EDE" w14:textId="77777777" w:rsidR="009E0070" w:rsidRDefault="0041325B">
      <w:pPr>
        <w:pStyle w:val="afff0"/>
        <w:numPr>
          <w:ilvl w:val="0"/>
          <w:numId w:val="0"/>
        </w:numPr>
        <w:spacing w:before="120" w:after="120"/>
      </w:pPr>
      <w:r>
        <w:rPr>
          <w:rFonts w:hint="eastAsia"/>
        </w:rPr>
        <w:t>4.2.3.3.2 试验项目</w:t>
      </w:r>
    </w:p>
    <w:p w14:paraId="60A7B11D" w14:textId="77777777" w:rsidR="009E0070" w:rsidRDefault="0041325B" w:rsidP="0041325B">
      <w:pPr>
        <w:pStyle w:val="af5"/>
        <w:numPr>
          <w:ilvl w:val="0"/>
          <w:numId w:val="34"/>
        </w:numPr>
        <w:spacing w:beforeLines="50" w:before="120" w:afterLines="50" w:after="120"/>
        <w:ind w:left="850" w:hanging="425"/>
        <w:rPr>
          <w:rFonts w:ascii="黑体" w:eastAsia="黑体" w:hAnsi="黑体" w:hint="eastAsia"/>
        </w:rPr>
      </w:pPr>
      <w:bookmarkStart w:id="113" w:name="_Hlk209529379"/>
      <w:r>
        <w:rPr>
          <w:rFonts w:ascii="黑体" w:eastAsia="黑体" w:hAnsi="黑体" w:hint="eastAsia"/>
        </w:rPr>
        <w:t>水处理量</w:t>
      </w:r>
    </w:p>
    <w:p w14:paraId="1D247181" w14:textId="1E33C5DA" w:rsidR="009E0070" w:rsidRPr="000C1FB2" w:rsidRDefault="000C1FB2" w:rsidP="00C11E68">
      <w:pPr>
        <w:pStyle w:val="af5"/>
        <w:numPr>
          <w:ilvl w:val="0"/>
          <w:numId w:val="0"/>
        </w:numPr>
        <w:ind w:firstLineChars="200" w:firstLine="420"/>
        <w:rPr>
          <w:rFonts w:ascii="Times New Roman"/>
        </w:rPr>
      </w:pPr>
      <w:bookmarkStart w:id="114" w:name="OLE_LINK78"/>
      <w:bookmarkStart w:id="115" w:name="OLE_LINK12"/>
      <w:r w:rsidRPr="0019322F">
        <w:rPr>
          <w:rFonts w:ascii="Times New Roman" w:hint="eastAsia"/>
          <w:color w:val="404040"/>
          <w:shd w:val="clear" w:color="auto" w:fill="FFFFFF"/>
        </w:rPr>
        <w:lastRenderedPageBreak/>
        <w:t>在</w:t>
      </w:r>
      <w:r w:rsidR="000967CC">
        <w:rPr>
          <w:rFonts w:ascii="Times New Roman" w:hint="eastAsia"/>
          <w:color w:val="404040"/>
          <w:shd w:val="clear" w:color="auto" w:fill="FFFFFF"/>
        </w:rPr>
        <w:t>循环</w:t>
      </w:r>
      <w:r w:rsidR="001C5470">
        <w:rPr>
          <w:rFonts w:ascii="Times New Roman" w:hint="eastAsia"/>
          <w:color w:val="404040"/>
          <w:shd w:val="clear" w:color="auto" w:fill="FFFFFF"/>
        </w:rPr>
        <w:t>水系统</w:t>
      </w:r>
      <w:r w:rsidR="000967CC">
        <w:rPr>
          <w:rFonts w:ascii="Times New Roman" w:hint="eastAsia"/>
          <w:color w:val="404040"/>
          <w:shd w:val="clear" w:color="auto" w:fill="FFFFFF"/>
        </w:rPr>
        <w:t>水</w:t>
      </w:r>
      <w:r w:rsidR="00087E7C">
        <w:rPr>
          <w:rFonts w:ascii="Times New Roman" w:hint="eastAsia"/>
          <w:color w:val="404040"/>
          <w:shd w:val="clear" w:color="auto" w:fill="FFFFFF"/>
        </w:rPr>
        <w:t>泵提升管路或微滤机进水管处</w:t>
      </w:r>
      <w:r w:rsidRPr="0019322F">
        <w:rPr>
          <w:rFonts w:ascii="Times New Roman" w:hint="eastAsia"/>
          <w:color w:val="404040"/>
          <w:shd w:val="clear" w:color="auto" w:fill="FFFFFF"/>
        </w:rPr>
        <w:t>安装流量计，</w:t>
      </w:r>
      <w:bookmarkStart w:id="116" w:name="_Hlk208859327"/>
      <w:r w:rsidRPr="0019322F">
        <w:rPr>
          <w:rFonts w:ascii="Times New Roman"/>
          <w:color w:val="404040"/>
          <w:shd w:val="clear" w:color="auto" w:fill="FFFFFF"/>
        </w:rPr>
        <w:t>在稳定运行条件下</w:t>
      </w:r>
      <w:r w:rsidR="00C11E68">
        <w:rPr>
          <w:rFonts w:ascii="Times New Roman" w:hint="eastAsia"/>
        </w:rPr>
        <w:t>，</w:t>
      </w:r>
      <w:r w:rsidR="00E7199F">
        <w:rPr>
          <w:rFonts w:ascii="Times New Roman" w:hint="eastAsia"/>
          <w:color w:val="404040"/>
          <w:shd w:val="clear" w:color="auto" w:fill="FFFFFF"/>
        </w:rPr>
        <w:t>每隔</w:t>
      </w:r>
      <w:r w:rsidR="00C11C9F">
        <w:rPr>
          <w:rFonts w:ascii="Times New Roman" w:hint="eastAsia"/>
          <w:color w:val="404040"/>
          <w:shd w:val="clear" w:color="auto" w:fill="FFFFFF"/>
        </w:rPr>
        <w:t>2</w:t>
      </w:r>
      <w:r w:rsidR="00E11384">
        <w:rPr>
          <w:rFonts w:ascii="Times New Roman" w:hint="eastAsia"/>
          <w:color w:val="404040"/>
          <w:shd w:val="clear" w:color="auto" w:fill="FFFFFF"/>
        </w:rPr>
        <w:t>0</w:t>
      </w:r>
      <w:r w:rsidR="00E11384">
        <w:rPr>
          <w:rFonts w:ascii="Times New Roman" w:hint="eastAsia"/>
          <w:color w:val="404040"/>
          <w:shd w:val="clear" w:color="auto" w:fill="FFFFFF"/>
        </w:rPr>
        <w:t>分钟记录</w:t>
      </w:r>
      <w:r w:rsidR="008E7113">
        <w:rPr>
          <w:rFonts w:ascii="Times New Roman" w:hint="eastAsia"/>
          <w:color w:val="404040"/>
          <w:shd w:val="clear" w:color="auto" w:fill="FFFFFF"/>
        </w:rPr>
        <w:t>流量值，</w:t>
      </w:r>
      <w:bookmarkEnd w:id="116"/>
      <w:r w:rsidR="00FA61C5">
        <w:rPr>
          <w:rFonts w:ascii="Times New Roman" w:hint="eastAsia"/>
          <w:color w:val="404040"/>
          <w:shd w:val="clear" w:color="auto" w:fill="FFFFFF"/>
        </w:rPr>
        <w:t>共</w:t>
      </w:r>
      <w:r w:rsidR="00FA61C5">
        <w:rPr>
          <w:rFonts w:ascii="Times New Roman" w:hint="eastAsia"/>
        </w:rPr>
        <w:t>记录</w:t>
      </w:r>
      <w:r w:rsidR="00FA61C5">
        <w:rPr>
          <w:rFonts w:ascii="Times New Roman" w:hint="eastAsia"/>
        </w:rPr>
        <w:t>5</w:t>
      </w:r>
      <w:r w:rsidR="00E7199F">
        <w:rPr>
          <w:rFonts w:ascii="Times New Roman" w:hint="eastAsia"/>
        </w:rPr>
        <w:t>次，取平均值作为试验结果</w:t>
      </w:r>
      <w:r w:rsidRPr="0019322F">
        <w:rPr>
          <w:rFonts w:ascii="Times New Roman"/>
        </w:rPr>
        <w:t>，</w:t>
      </w:r>
      <w:r w:rsidR="00123A07">
        <w:rPr>
          <w:rFonts w:ascii="Times New Roman" w:hint="eastAsia"/>
        </w:rPr>
        <w:t>记作</w:t>
      </w:r>
      <w:r w:rsidR="00D16D7E">
        <w:rPr>
          <w:rFonts w:ascii="Times New Roman" w:hint="eastAsia"/>
          <w:i/>
          <w:iCs/>
        </w:rPr>
        <w:t>Q</w:t>
      </w:r>
      <w:r w:rsidR="00123A07">
        <w:rPr>
          <w:rFonts w:ascii="Times New Roman" w:hint="eastAsia"/>
        </w:rPr>
        <w:t>，</w:t>
      </w:r>
      <w:r w:rsidRPr="0019322F">
        <w:rPr>
          <w:rFonts w:ascii="Times New Roman"/>
        </w:rPr>
        <w:t>单位为</w:t>
      </w:r>
      <w:r w:rsidR="001D57EB">
        <w:rPr>
          <w:rFonts w:ascii="Times New Roman" w:hint="eastAsia"/>
          <w:color w:val="000000" w:themeColor="text1"/>
        </w:rPr>
        <w:t>方</w:t>
      </w:r>
      <w:r w:rsidR="001D57EB" w:rsidRPr="008D7697">
        <w:rPr>
          <w:rFonts w:ascii="Times New Roman"/>
          <w:color w:val="000000" w:themeColor="text1"/>
        </w:rPr>
        <w:t>每</w:t>
      </w:r>
      <w:r w:rsidR="001D57EB">
        <w:rPr>
          <w:rFonts w:ascii="Times New Roman" w:hint="eastAsia"/>
          <w:color w:val="000000" w:themeColor="text1"/>
        </w:rPr>
        <w:t>小时（</w:t>
      </w:r>
      <w:bookmarkStart w:id="117" w:name="OLE_LINK15"/>
      <w:r w:rsidRPr="0019322F">
        <w:rPr>
          <w:rFonts w:ascii="Times New Roman"/>
        </w:rPr>
        <w:t>m</w:t>
      </w:r>
      <w:r w:rsidRPr="0019322F">
        <w:rPr>
          <w:rFonts w:ascii="Times New Roman"/>
          <w:vertAlign w:val="superscript"/>
        </w:rPr>
        <w:t>3</w:t>
      </w:r>
      <w:r w:rsidRPr="0019322F">
        <w:rPr>
          <w:rFonts w:ascii="Times New Roman"/>
        </w:rPr>
        <w:t>/h</w:t>
      </w:r>
      <w:bookmarkEnd w:id="117"/>
      <w:r w:rsidR="001D57EB">
        <w:rPr>
          <w:rFonts w:ascii="Times New Roman" w:hint="eastAsia"/>
        </w:rPr>
        <w:t>）</w:t>
      </w:r>
      <w:bookmarkEnd w:id="114"/>
      <w:r w:rsidRPr="0019322F">
        <w:rPr>
          <w:rFonts w:ascii="Times New Roman"/>
        </w:rPr>
        <w:t>。</w:t>
      </w:r>
    </w:p>
    <w:bookmarkEnd w:id="115"/>
    <w:p w14:paraId="1A23291F" w14:textId="5CAFA78C" w:rsidR="009E0070" w:rsidRDefault="002C0621" w:rsidP="0041325B">
      <w:pPr>
        <w:pStyle w:val="af5"/>
        <w:numPr>
          <w:ilvl w:val="0"/>
          <w:numId w:val="34"/>
        </w:numPr>
        <w:spacing w:beforeLines="50" w:before="120" w:afterLines="50" w:after="120"/>
        <w:ind w:left="850" w:hanging="425"/>
        <w:rPr>
          <w:rFonts w:ascii="黑体" w:eastAsia="黑体" w:hAnsi="黑体" w:hint="eastAsia"/>
        </w:rPr>
      </w:pPr>
      <w:r>
        <w:rPr>
          <w:rFonts w:ascii="黑体" w:eastAsia="黑体" w:hAnsi="黑体" w:hint="eastAsia"/>
        </w:rPr>
        <w:t>悬浮物去除率</w:t>
      </w:r>
    </w:p>
    <w:p w14:paraId="51ED5A22" w14:textId="14A5CC70" w:rsidR="009E0070" w:rsidRPr="0087413A" w:rsidRDefault="0087413A" w:rsidP="0019322F">
      <w:pPr>
        <w:pStyle w:val="afffff6"/>
        <w:ind w:firstLine="420"/>
        <w:rPr>
          <w:rFonts w:ascii="Times New Roman"/>
          <w:color w:val="000000" w:themeColor="text1"/>
        </w:rPr>
      </w:pPr>
      <w:bookmarkStart w:id="118" w:name="OLE_LINK17"/>
      <w:r w:rsidRPr="0087413A">
        <w:rPr>
          <w:rFonts w:ascii="Times New Roman"/>
        </w:rPr>
        <w:t>在测定微滤机水处理量</w:t>
      </w:r>
      <w:bookmarkEnd w:id="118"/>
      <w:r w:rsidR="00BB7891">
        <w:rPr>
          <w:rFonts w:ascii="Times New Roman" w:hint="eastAsia"/>
        </w:rPr>
        <w:t>的同时，</w:t>
      </w:r>
      <w:r w:rsidR="002C0621" w:rsidRPr="0087413A">
        <w:rPr>
          <w:rFonts w:ascii="Times New Roman"/>
        </w:rPr>
        <w:t>分别取进水和出水的水</w:t>
      </w:r>
      <w:r w:rsidR="002C0621" w:rsidRPr="0087413A">
        <w:rPr>
          <w:rFonts w:ascii="Times New Roman"/>
          <w:color w:val="000000" w:themeColor="text1"/>
        </w:rPr>
        <w:t>样，测量进水和出水水样的悬浮物浓度。</w:t>
      </w:r>
      <w:bookmarkStart w:id="119" w:name="_Hlk208860395"/>
      <w:r w:rsidR="00714EE1" w:rsidRPr="0087413A">
        <w:rPr>
          <w:rFonts w:ascii="Times New Roman"/>
          <w:color w:val="000000" w:themeColor="text1"/>
        </w:rPr>
        <w:t>水样的保存、运输按</w:t>
      </w:r>
      <w:r w:rsidR="00714EE1" w:rsidRPr="0087413A">
        <w:rPr>
          <w:rFonts w:ascii="Times New Roman"/>
          <w:color w:val="000000" w:themeColor="text1"/>
        </w:rPr>
        <w:t>HJ 493</w:t>
      </w:r>
      <w:r w:rsidR="00714EE1" w:rsidRPr="0087413A">
        <w:rPr>
          <w:rFonts w:ascii="Times New Roman"/>
          <w:color w:val="000000" w:themeColor="text1"/>
        </w:rPr>
        <w:t>规定执行</w:t>
      </w:r>
      <w:r w:rsidR="00714EE1">
        <w:rPr>
          <w:rFonts w:ascii="Times New Roman" w:hint="eastAsia"/>
          <w:color w:val="000000" w:themeColor="text1"/>
        </w:rPr>
        <w:t>，</w:t>
      </w:r>
      <w:r w:rsidR="005624BA" w:rsidRPr="0087413A">
        <w:rPr>
          <w:rFonts w:ascii="Times New Roman"/>
          <w:color w:val="000000" w:themeColor="text1"/>
        </w:rPr>
        <w:t>悬浮物浓度测定方法按</w:t>
      </w:r>
      <w:r w:rsidR="005624BA" w:rsidRPr="0087413A">
        <w:rPr>
          <w:rFonts w:ascii="Times New Roman"/>
          <w:color w:val="000000" w:themeColor="text1"/>
        </w:rPr>
        <w:t>GB 11901</w:t>
      </w:r>
      <w:r w:rsidR="005624BA" w:rsidRPr="0087413A">
        <w:rPr>
          <w:rFonts w:ascii="Times New Roman"/>
          <w:color w:val="000000" w:themeColor="text1"/>
        </w:rPr>
        <w:t>规定执行</w:t>
      </w:r>
      <w:bookmarkEnd w:id="119"/>
      <w:r w:rsidR="002C0621" w:rsidRPr="0087413A">
        <w:rPr>
          <w:rFonts w:ascii="Times New Roman"/>
          <w:color w:val="000000" w:themeColor="text1"/>
        </w:rPr>
        <w:t>。</w:t>
      </w:r>
      <w:r w:rsidR="00714EE1" w:rsidRPr="0087413A">
        <w:rPr>
          <w:rFonts w:ascii="Times New Roman"/>
          <w:color w:val="000000" w:themeColor="text1"/>
        </w:rPr>
        <w:t>按公式（</w:t>
      </w:r>
      <w:r w:rsidR="00714EE1" w:rsidRPr="0087413A">
        <w:rPr>
          <w:rFonts w:ascii="Times New Roman"/>
          <w:color w:val="000000" w:themeColor="text1"/>
        </w:rPr>
        <w:t>1</w:t>
      </w:r>
      <w:r w:rsidR="00714EE1" w:rsidRPr="0087413A">
        <w:rPr>
          <w:rFonts w:ascii="Times New Roman"/>
          <w:color w:val="000000" w:themeColor="text1"/>
        </w:rPr>
        <w:t>）计算悬浮物去除率</w:t>
      </w:r>
      <w:r w:rsidR="00714EE1">
        <w:rPr>
          <w:rFonts w:ascii="Times New Roman" w:hint="eastAsia"/>
          <w:color w:val="000000" w:themeColor="text1"/>
        </w:rPr>
        <w:t>，</w:t>
      </w:r>
      <w:r w:rsidR="002C0621" w:rsidRPr="0087413A">
        <w:rPr>
          <w:rFonts w:ascii="Times New Roman"/>
          <w:color w:val="000000" w:themeColor="text1"/>
        </w:rPr>
        <w:t>共测定</w:t>
      </w:r>
      <w:r w:rsidR="00D16D7E">
        <w:rPr>
          <w:rFonts w:ascii="Times New Roman" w:hint="eastAsia"/>
          <w:color w:val="000000" w:themeColor="text1"/>
        </w:rPr>
        <w:t>5</w:t>
      </w:r>
      <w:r w:rsidR="002C0621" w:rsidRPr="0087413A">
        <w:rPr>
          <w:rFonts w:ascii="Times New Roman"/>
          <w:color w:val="000000" w:themeColor="text1"/>
        </w:rPr>
        <w:t>次，取平均值作为试验结果</w:t>
      </w:r>
      <w:r w:rsidR="0041325B" w:rsidRPr="0087413A">
        <w:rPr>
          <w:rFonts w:ascii="Times New Roman"/>
          <w:color w:val="000000" w:themeColor="text1"/>
        </w:rPr>
        <w:t>。</w:t>
      </w:r>
    </w:p>
    <w:p w14:paraId="19A7BC52" w14:textId="1CA69029" w:rsidR="009E0070" w:rsidRPr="0019322F" w:rsidRDefault="002C0621" w:rsidP="008B126A">
      <w:pPr>
        <w:pStyle w:val="afffffff2"/>
        <w:ind w:firstLineChars="1700" w:firstLine="4080"/>
        <w:rPr>
          <w:rFonts w:ascii="Times New Roman" w:hAnsi="Times New Roman"/>
        </w:rPr>
      </w:pPr>
      <m:oMath>
        <m:r>
          <w:rPr>
            <w:rFonts w:ascii="Cambria Math" w:hAnsi="Cambria Math"/>
            <w:sz w:val="24"/>
            <w:szCs w:val="24"/>
          </w:rPr>
          <m:t>R</m:t>
        </m:r>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C1-C2</m:t>
            </m:r>
          </m:num>
          <m:den>
            <m:r>
              <w:rPr>
                <w:rFonts w:ascii="Cambria Math" w:hAnsi="Cambria Math"/>
                <w:sz w:val="24"/>
                <w:szCs w:val="24"/>
              </w:rPr>
              <m:t>C1</m:t>
            </m:r>
          </m:den>
        </m:f>
        <m:r>
          <w:rPr>
            <w:rFonts w:ascii="Cambria Math" w:hAnsi="Cambria Math"/>
            <w:sz w:val="24"/>
            <w:szCs w:val="24"/>
          </w:rPr>
          <m:t>×100</m:t>
        </m:r>
      </m:oMath>
      <w:r w:rsidR="0041325B" w:rsidRPr="0019322F">
        <w:rPr>
          <w:rFonts w:ascii="Times New Roman" w:hAnsi="Times New Roman"/>
          <w:i/>
          <w:sz w:val="24"/>
          <w:szCs w:val="24"/>
        </w:rPr>
        <w:t xml:space="preserve"> </w:t>
      </w:r>
      <w:r w:rsidR="0041325B" w:rsidRPr="0019322F">
        <w:rPr>
          <w:rFonts w:ascii="Times New Roman" w:eastAsia="微软雅黑" w:hAnsi="Times New Roman"/>
        </w:rPr>
        <w:tab/>
      </w:r>
      <w:r w:rsidR="00441F11">
        <w:rPr>
          <w:rFonts w:ascii="Times New Roman" w:hAnsi="Times New Roman" w:hint="eastAsia"/>
        </w:rPr>
        <w:t>（</w:t>
      </w:r>
      <w:r w:rsidR="00CE1D83">
        <w:rPr>
          <w:rFonts w:ascii="Times New Roman" w:hAnsi="Times New Roman" w:hint="eastAsia"/>
        </w:rPr>
        <w:t>1</w:t>
      </w:r>
      <w:r w:rsidR="00441F11">
        <w:rPr>
          <w:rFonts w:ascii="Times New Roman" w:hAnsi="Times New Roman" w:hint="eastAsia"/>
        </w:rPr>
        <w:t>）</w:t>
      </w:r>
    </w:p>
    <w:p w14:paraId="52F053D4" w14:textId="77777777" w:rsidR="009E0070" w:rsidRPr="0019322F" w:rsidRDefault="0041325B">
      <w:pPr>
        <w:pStyle w:val="afffff6"/>
        <w:ind w:firstLine="420"/>
        <w:rPr>
          <w:rFonts w:ascii="Times New Roman"/>
        </w:rPr>
      </w:pPr>
      <w:bookmarkStart w:id="120" w:name="OLE_LINK13"/>
      <w:r w:rsidRPr="0019322F">
        <w:rPr>
          <w:rFonts w:ascii="Times New Roman"/>
        </w:rPr>
        <w:t>式中：</w:t>
      </w:r>
    </w:p>
    <w:p w14:paraId="68CCD523" w14:textId="458744EA" w:rsidR="009E0070" w:rsidRPr="0019322F" w:rsidRDefault="002C0621">
      <w:pPr>
        <w:pStyle w:val="afffff6"/>
        <w:ind w:firstLine="420"/>
        <w:rPr>
          <w:rFonts w:ascii="Times New Roman"/>
        </w:rPr>
      </w:pPr>
      <w:r w:rsidRPr="0019322F">
        <w:rPr>
          <w:rFonts w:ascii="Times New Roman"/>
          <w:i/>
          <w:iCs/>
        </w:rPr>
        <w:t>R</w:t>
      </w:r>
      <w:r w:rsidR="0041325B" w:rsidRPr="0019322F">
        <w:rPr>
          <w:rFonts w:ascii="Times New Roman"/>
        </w:rPr>
        <w:softHyphen/>
        <w:t xml:space="preserve"> ——</w:t>
      </w:r>
      <w:r w:rsidRPr="0019322F">
        <w:rPr>
          <w:rFonts w:ascii="Times New Roman"/>
        </w:rPr>
        <w:t>悬浮物去除率，单位为百分比（</w:t>
      </w:r>
      <w:r w:rsidRPr="0019322F">
        <w:rPr>
          <w:rFonts w:ascii="Times New Roman"/>
        </w:rPr>
        <w:t>%</w:t>
      </w:r>
      <w:r w:rsidRPr="0019322F">
        <w:rPr>
          <w:rFonts w:ascii="Times New Roman"/>
        </w:rPr>
        <w:t>）</w:t>
      </w:r>
      <w:r w:rsidR="0041325B" w:rsidRPr="0019322F">
        <w:rPr>
          <w:rFonts w:ascii="Times New Roman"/>
        </w:rPr>
        <w:t>；</w:t>
      </w:r>
    </w:p>
    <w:p w14:paraId="151999DA" w14:textId="29D63341" w:rsidR="008B126A" w:rsidRPr="0019322F" w:rsidRDefault="002C0621">
      <w:pPr>
        <w:pStyle w:val="afffff6"/>
        <w:ind w:firstLine="420"/>
        <w:rPr>
          <w:rFonts w:ascii="Times New Roman"/>
        </w:rPr>
      </w:pPr>
      <w:r w:rsidRPr="0019322F">
        <w:rPr>
          <w:rFonts w:ascii="Times New Roman"/>
          <w:i/>
          <w:iCs/>
        </w:rPr>
        <w:t>C</w:t>
      </w:r>
      <w:r w:rsidRPr="0087413A">
        <w:rPr>
          <w:rFonts w:ascii="Times New Roman"/>
          <w:i/>
          <w:iCs/>
        </w:rPr>
        <w:t>1</w:t>
      </w:r>
      <w:r w:rsidR="008B126A" w:rsidRPr="0019322F">
        <w:rPr>
          <w:rFonts w:ascii="Times New Roman"/>
          <w:i/>
          <w:iCs/>
        </w:rPr>
        <w:t xml:space="preserve"> </w:t>
      </w:r>
      <w:r w:rsidR="0041325B" w:rsidRPr="0019322F">
        <w:rPr>
          <w:rFonts w:ascii="Times New Roman"/>
        </w:rPr>
        <w:t>——</w:t>
      </w:r>
      <w:r w:rsidRPr="0019322F">
        <w:rPr>
          <w:rFonts w:ascii="Times New Roman"/>
        </w:rPr>
        <w:t>进水悬浮物浓度</w:t>
      </w:r>
      <w:r w:rsidR="0041325B" w:rsidRPr="0019322F">
        <w:rPr>
          <w:rFonts w:ascii="Times New Roman"/>
        </w:rPr>
        <w:t>，单位为</w:t>
      </w:r>
      <w:r w:rsidRPr="0019322F">
        <w:rPr>
          <w:rFonts w:ascii="Times New Roman"/>
        </w:rPr>
        <w:t>毫克每升</w:t>
      </w:r>
      <w:r w:rsidR="0041325B" w:rsidRPr="0019322F">
        <w:rPr>
          <w:rFonts w:ascii="Times New Roman"/>
        </w:rPr>
        <w:t>（</w:t>
      </w:r>
      <w:r w:rsidR="000C1FB2" w:rsidRPr="0019322F">
        <w:rPr>
          <w:rFonts w:ascii="Times New Roman"/>
        </w:rPr>
        <w:t>mg/L</w:t>
      </w:r>
      <w:r w:rsidR="0041325B" w:rsidRPr="0019322F">
        <w:rPr>
          <w:rFonts w:ascii="Times New Roman"/>
        </w:rPr>
        <w:t>）；</w:t>
      </w:r>
    </w:p>
    <w:p w14:paraId="122FF685" w14:textId="0329446D" w:rsidR="009E0070" w:rsidRPr="0019322F" w:rsidRDefault="002C0621">
      <w:pPr>
        <w:pStyle w:val="afffff6"/>
        <w:ind w:firstLine="420"/>
        <w:rPr>
          <w:rFonts w:ascii="Times New Roman"/>
        </w:rPr>
      </w:pPr>
      <w:r w:rsidRPr="0019322F">
        <w:rPr>
          <w:rFonts w:ascii="Times New Roman"/>
        </w:rPr>
        <w:t>C</w:t>
      </w:r>
      <w:r w:rsidRPr="0087413A">
        <w:rPr>
          <w:rFonts w:ascii="Times New Roman"/>
          <w:i/>
          <w:iCs/>
        </w:rPr>
        <w:t>2</w:t>
      </w:r>
      <w:r w:rsidR="008B126A" w:rsidRPr="0019322F">
        <w:rPr>
          <w:rFonts w:ascii="Times New Roman"/>
        </w:rPr>
        <w:t>——</w:t>
      </w:r>
      <w:r w:rsidRPr="0019322F">
        <w:rPr>
          <w:rFonts w:ascii="Times New Roman"/>
        </w:rPr>
        <w:t>出水悬浮物浓度</w:t>
      </w:r>
      <w:r w:rsidR="008B126A" w:rsidRPr="0019322F">
        <w:rPr>
          <w:rFonts w:ascii="Times New Roman"/>
        </w:rPr>
        <w:t>，单位为</w:t>
      </w:r>
      <w:r w:rsidRPr="0019322F">
        <w:rPr>
          <w:rFonts w:ascii="Times New Roman"/>
        </w:rPr>
        <w:t>毫克每升</w:t>
      </w:r>
      <w:r w:rsidR="008B126A" w:rsidRPr="0019322F">
        <w:rPr>
          <w:rFonts w:ascii="Times New Roman"/>
        </w:rPr>
        <w:t>（</w:t>
      </w:r>
      <w:r w:rsidR="000C1FB2" w:rsidRPr="0019322F">
        <w:rPr>
          <w:rFonts w:ascii="Times New Roman"/>
        </w:rPr>
        <w:t>mg/L</w:t>
      </w:r>
      <w:r w:rsidR="008B126A" w:rsidRPr="0019322F">
        <w:rPr>
          <w:rFonts w:ascii="Times New Roman"/>
        </w:rPr>
        <w:t>）</w:t>
      </w:r>
      <w:r w:rsidR="0087413A">
        <w:rPr>
          <w:rFonts w:ascii="Times New Roman" w:hint="eastAsia"/>
        </w:rPr>
        <w:t>。</w:t>
      </w:r>
    </w:p>
    <w:p w14:paraId="70F59248" w14:textId="54F22364" w:rsidR="000C1FB2" w:rsidRPr="0019322F" w:rsidRDefault="000C1FB2" w:rsidP="0041325B">
      <w:pPr>
        <w:pStyle w:val="af5"/>
        <w:numPr>
          <w:ilvl w:val="0"/>
          <w:numId w:val="34"/>
        </w:numPr>
        <w:spacing w:beforeLines="50" w:before="120" w:afterLines="50" w:after="120"/>
        <w:ind w:left="850" w:hanging="425"/>
        <w:rPr>
          <w:rFonts w:ascii="Times New Roman" w:eastAsia="黑体"/>
        </w:rPr>
      </w:pPr>
      <w:bookmarkStart w:id="121" w:name="OLE_LINK3"/>
      <w:bookmarkEnd w:id="120"/>
      <w:r w:rsidRPr="0019322F">
        <w:rPr>
          <w:rFonts w:ascii="Times New Roman" w:eastAsia="黑体"/>
        </w:rPr>
        <w:t>处理</w:t>
      </w:r>
      <w:r w:rsidR="00EC27C0">
        <w:rPr>
          <w:rFonts w:ascii="Times New Roman" w:eastAsia="黑体" w:hint="eastAsia"/>
        </w:rPr>
        <w:t>单位水体</w:t>
      </w:r>
      <w:r w:rsidRPr="0019322F">
        <w:rPr>
          <w:rFonts w:ascii="Times New Roman" w:eastAsia="黑体"/>
        </w:rPr>
        <w:t>耗电量</w:t>
      </w:r>
    </w:p>
    <w:p w14:paraId="74C8C9AE" w14:textId="365308C0" w:rsidR="009E0070" w:rsidRPr="0019322F" w:rsidRDefault="00632F99">
      <w:pPr>
        <w:pStyle w:val="afffff6"/>
        <w:ind w:firstLine="420"/>
        <w:rPr>
          <w:rFonts w:ascii="Times New Roman"/>
        </w:rPr>
      </w:pPr>
      <w:bookmarkStart w:id="122" w:name="_Hlk208860698"/>
      <w:bookmarkEnd w:id="121"/>
      <w:r w:rsidRPr="0087413A">
        <w:rPr>
          <w:rFonts w:ascii="Times New Roman"/>
        </w:rPr>
        <w:t>在测定微滤机水处理量</w:t>
      </w:r>
      <w:r>
        <w:rPr>
          <w:rFonts w:ascii="Times New Roman" w:hint="eastAsia"/>
        </w:rPr>
        <w:t>的同时，测量微滤机</w:t>
      </w:r>
      <w:r w:rsidR="002B0EA5">
        <w:rPr>
          <w:rFonts w:ascii="Times New Roman" w:hint="eastAsia"/>
        </w:rPr>
        <w:t>的耗电量</w:t>
      </w:r>
      <w:bookmarkEnd w:id="122"/>
      <w:r w:rsidR="00A839BB">
        <w:rPr>
          <w:rFonts w:ascii="Times New Roman" w:hint="eastAsia"/>
        </w:rPr>
        <w:t>，</w:t>
      </w:r>
      <w:r w:rsidR="0041325B" w:rsidRPr="0019322F">
        <w:rPr>
          <w:rFonts w:ascii="Times New Roman"/>
        </w:rPr>
        <w:t>按公式（</w:t>
      </w:r>
      <w:r w:rsidR="002B0EA5">
        <w:rPr>
          <w:rFonts w:ascii="Times New Roman" w:hint="eastAsia"/>
        </w:rPr>
        <w:t>2</w:t>
      </w:r>
      <w:r w:rsidR="0041325B" w:rsidRPr="0019322F">
        <w:rPr>
          <w:rFonts w:ascii="Times New Roman"/>
        </w:rPr>
        <w:t>）计算。</w:t>
      </w:r>
    </w:p>
    <w:p w14:paraId="55EE19E9" w14:textId="1E71C699" w:rsidR="009E0070" w:rsidRPr="0019322F" w:rsidRDefault="0041325B" w:rsidP="00D70FD5">
      <w:pPr>
        <w:pStyle w:val="afffffff2"/>
        <w:ind w:firstLineChars="1700" w:firstLine="4080"/>
        <w:jc w:val="center"/>
        <w:rPr>
          <w:rFonts w:ascii="Times New Roman" w:hAnsi="Times New Roman"/>
        </w:rPr>
      </w:pPr>
      <m:oMath>
        <m:r>
          <w:rPr>
            <w:rFonts w:ascii="Cambria Math" w:hAnsi="Cambria Math"/>
            <w:sz w:val="24"/>
            <w:szCs w:val="24"/>
          </w:rPr>
          <m:t>e</m:t>
        </m:r>
        <m:r>
          <m:rPr>
            <m:sty m:val="p"/>
          </m:rPr>
          <w:rPr>
            <w:rFonts w:ascii="Cambria Math" w:hAnsi="Cambria Math"/>
            <w:sz w:val="24"/>
            <w:szCs w:val="24"/>
          </w:rPr>
          <m:t>=100</m:t>
        </m:r>
        <m:r>
          <m:rPr>
            <m:sty m:val="p"/>
          </m:rPr>
          <w:rPr>
            <w:rFonts w:ascii="Cambria Math" w:hAnsi="Cambria Math" w:hint="eastAsia"/>
            <w:sz w:val="24"/>
            <w:szCs w:val="24"/>
          </w:rPr>
          <m:t>×</m:t>
        </m:r>
        <m:f>
          <m:fPr>
            <m:ctrlPr>
              <w:rPr>
                <w:rFonts w:ascii="Cambria Math" w:hAnsi="Cambria Math"/>
                <w:sz w:val="24"/>
                <w:szCs w:val="24"/>
              </w:rPr>
            </m:ctrlPr>
          </m:fPr>
          <m:num>
            <m:r>
              <w:rPr>
                <w:rFonts w:ascii="Cambria Math" w:hAnsi="Cambria Math"/>
                <w:sz w:val="24"/>
                <w:szCs w:val="24"/>
              </w:rPr>
              <m:t>E</m:t>
            </m:r>
          </m:num>
          <m:den>
            <m:r>
              <w:rPr>
                <w:rFonts w:ascii="Cambria Math" w:hAnsi="Cambria Math" w:hint="eastAsia"/>
                <w:sz w:val="24"/>
                <w:szCs w:val="24"/>
              </w:rPr>
              <m:t>t</m:t>
            </m:r>
            <m:r>
              <w:rPr>
                <w:rFonts w:ascii="Cambria Math" w:hAnsi="Cambria Math" w:hint="eastAsia"/>
                <w:sz w:val="24"/>
                <w:szCs w:val="24"/>
              </w:rPr>
              <m:t>×</m:t>
            </m:r>
            <m:r>
              <w:rPr>
                <w:rFonts w:ascii="Cambria Math" w:hAnsi="Cambria Math" w:hint="eastAsia"/>
                <w:color w:val="000000" w:themeColor="text1"/>
                <w:sz w:val="24"/>
                <w:szCs w:val="24"/>
              </w:rPr>
              <m:t>Q</m:t>
            </m:r>
          </m:den>
        </m:f>
      </m:oMath>
      <w:r w:rsidRPr="0019322F">
        <w:rPr>
          <w:rFonts w:ascii="Times New Roman" w:hAnsi="Times New Roman"/>
        </w:rPr>
        <w:t xml:space="preserve"> </w:t>
      </w:r>
      <w:r w:rsidRPr="0019322F">
        <w:rPr>
          <w:rFonts w:ascii="Times New Roman" w:eastAsia="微软雅黑" w:hAnsi="Times New Roman"/>
        </w:rPr>
        <w:tab/>
      </w:r>
      <w:r w:rsidR="00441F11">
        <w:rPr>
          <w:rFonts w:ascii="Times New Roman" w:hAnsi="Times New Roman" w:hint="eastAsia"/>
        </w:rPr>
        <w:t>（</w:t>
      </w:r>
      <w:r w:rsidR="002B0EA5">
        <w:rPr>
          <w:rFonts w:ascii="Times New Roman" w:hAnsi="Times New Roman" w:hint="eastAsia"/>
        </w:rPr>
        <w:t>2</w:t>
      </w:r>
      <w:r w:rsidR="00441F11">
        <w:rPr>
          <w:rFonts w:ascii="Times New Roman" w:hAnsi="Times New Roman" w:hint="eastAsia"/>
        </w:rPr>
        <w:t>）</w:t>
      </w:r>
    </w:p>
    <w:p w14:paraId="2A64E9AB" w14:textId="77777777" w:rsidR="009E0070" w:rsidRDefault="0041325B">
      <w:pPr>
        <w:pStyle w:val="afffff6"/>
        <w:ind w:firstLine="420"/>
        <w:rPr>
          <w:rFonts w:ascii="Times New Roman"/>
        </w:rPr>
      </w:pPr>
      <w:r w:rsidRPr="0019322F">
        <w:rPr>
          <w:rFonts w:ascii="Times New Roman"/>
        </w:rPr>
        <w:t>式中：</w:t>
      </w:r>
    </w:p>
    <w:p w14:paraId="7C651FC8" w14:textId="2DA793AA" w:rsidR="009E0070" w:rsidRDefault="0041325B">
      <w:pPr>
        <w:pStyle w:val="afffff6"/>
        <w:ind w:firstLine="420"/>
        <w:rPr>
          <w:rFonts w:ascii="Times New Roman"/>
        </w:rPr>
      </w:pPr>
      <w:r w:rsidRPr="0019322F">
        <w:rPr>
          <w:rFonts w:ascii="Times New Roman"/>
          <w:i/>
          <w:iCs/>
        </w:rPr>
        <w:t>e</w:t>
      </w:r>
      <w:r w:rsidRPr="0019322F">
        <w:rPr>
          <w:rFonts w:ascii="Times New Roman"/>
        </w:rPr>
        <w:t xml:space="preserve"> ——</w:t>
      </w:r>
      <w:r w:rsidRPr="0019322F">
        <w:rPr>
          <w:rFonts w:ascii="Times New Roman"/>
        </w:rPr>
        <w:t>处理</w:t>
      </w:r>
      <w:r w:rsidR="00C84C5C">
        <w:rPr>
          <w:rFonts w:ascii="Times New Roman" w:hint="eastAsia"/>
        </w:rPr>
        <w:t>单位水体</w:t>
      </w:r>
      <w:r w:rsidRPr="0019322F">
        <w:rPr>
          <w:rFonts w:ascii="Times New Roman"/>
        </w:rPr>
        <w:t>耗电量，单位为千瓦小时每</w:t>
      </w:r>
      <w:r w:rsidR="00EC27C0">
        <w:rPr>
          <w:rFonts w:ascii="Times New Roman" w:hint="eastAsia"/>
        </w:rPr>
        <w:t>百</w:t>
      </w:r>
      <w:r w:rsidRPr="0019322F">
        <w:rPr>
          <w:rFonts w:ascii="Times New Roman"/>
        </w:rPr>
        <w:t>立方米（</w:t>
      </w:r>
      <w:r w:rsidRPr="0019322F">
        <w:rPr>
          <w:rFonts w:ascii="Times New Roman"/>
        </w:rPr>
        <w:t>kW·h/</w:t>
      </w:r>
      <w:r w:rsidR="008D083B">
        <w:rPr>
          <w:rFonts w:ascii="Times New Roman" w:hint="eastAsia"/>
        </w:rPr>
        <w:t>100</w:t>
      </w:r>
      <w:r w:rsidRPr="0019322F">
        <w:rPr>
          <w:rFonts w:ascii="Times New Roman"/>
        </w:rPr>
        <w:t>m</w:t>
      </w:r>
      <w:r w:rsidRPr="0019322F">
        <w:rPr>
          <w:rFonts w:ascii="Times New Roman"/>
          <w:vertAlign w:val="superscript"/>
        </w:rPr>
        <w:t>3</w:t>
      </w:r>
      <w:r w:rsidRPr="0019322F">
        <w:rPr>
          <w:rFonts w:ascii="Times New Roman"/>
        </w:rPr>
        <w:t>）；</w:t>
      </w:r>
    </w:p>
    <w:p w14:paraId="4E81339E" w14:textId="58A261CF" w:rsidR="009E0070" w:rsidRDefault="0041325B">
      <w:pPr>
        <w:pStyle w:val="afffff6"/>
        <w:ind w:firstLine="420"/>
        <w:rPr>
          <w:rFonts w:ascii="Times New Roman"/>
        </w:rPr>
      </w:pPr>
      <w:r w:rsidRPr="0019322F">
        <w:rPr>
          <w:rFonts w:ascii="Times New Roman"/>
          <w:i/>
          <w:iCs/>
        </w:rPr>
        <w:t>E</w:t>
      </w:r>
      <w:r w:rsidRPr="0019322F">
        <w:rPr>
          <w:rFonts w:ascii="Times New Roman"/>
        </w:rPr>
        <w:t>——</w:t>
      </w:r>
      <w:r w:rsidR="001457B4">
        <w:rPr>
          <w:rFonts w:ascii="Times New Roman" w:hint="eastAsia"/>
        </w:rPr>
        <w:t>在试验周期内的</w:t>
      </w:r>
      <w:r w:rsidRPr="0019322F">
        <w:rPr>
          <w:rFonts w:ascii="Times New Roman"/>
        </w:rPr>
        <w:t>耗电量，单位为千瓦小时（</w:t>
      </w:r>
      <w:r w:rsidRPr="0019322F">
        <w:rPr>
          <w:rFonts w:ascii="Times New Roman"/>
        </w:rPr>
        <w:t>kW·h</w:t>
      </w:r>
      <w:r w:rsidRPr="0019322F">
        <w:rPr>
          <w:rFonts w:ascii="Times New Roman"/>
        </w:rPr>
        <w:t>）；</w:t>
      </w:r>
    </w:p>
    <w:p w14:paraId="7DC39E6A" w14:textId="1CAAA8C8" w:rsidR="00D10FAF" w:rsidRDefault="00D10FAF">
      <w:pPr>
        <w:pStyle w:val="afffff6"/>
        <w:ind w:firstLine="420"/>
        <w:rPr>
          <w:rFonts w:ascii="Times New Roman"/>
        </w:rPr>
      </w:pPr>
      <w:r>
        <w:rPr>
          <w:rFonts w:ascii="Times New Roman" w:hint="eastAsia"/>
        </w:rPr>
        <w:t>t</w:t>
      </w:r>
      <w:r w:rsidRPr="0019322F">
        <w:rPr>
          <w:rFonts w:ascii="Times New Roman"/>
        </w:rPr>
        <w:t>——</w:t>
      </w:r>
      <w:r>
        <w:rPr>
          <w:rFonts w:ascii="Times New Roman" w:hint="eastAsia"/>
        </w:rPr>
        <w:t>试验时间</w:t>
      </w:r>
      <w:r w:rsidRPr="0019322F">
        <w:rPr>
          <w:rFonts w:ascii="Times New Roman"/>
        </w:rPr>
        <w:t>，单位为小时（</w:t>
      </w:r>
      <w:r w:rsidRPr="0019322F">
        <w:rPr>
          <w:rFonts w:ascii="Times New Roman"/>
        </w:rPr>
        <w:t>h</w:t>
      </w:r>
      <w:r w:rsidRPr="0019322F">
        <w:rPr>
          <w:rFonts w:ascii="Times New Roman"/>
        </w:rPr>
        <w:t>）；</w:t>
      </w:r>
    </w:p>
    <w:p w14:paraId="7CD574B8" w14:textId="05301BF4" w:rsidR="001457B4" w:rsidRDefault="002B0EA5">
      <w:pPr>
        <w:pStyle w:val="afffff6"/>
        <w:ind w:firstLine="420"/>
        <w:rPr>
          <w:rFonts w:ascii="Times New Roman"/>
          <w:color w:val="000000" w:themeColor="text1"/>
        </w:rPr>
      </w:pPr>
      <w:r>
        <w:rPr>
          <w:rFonts w:ascii="Times New Roman" w:hint="eastAsia"/>
          <w:i/>
          <w:iCs/>
          <w:color w:val="000000" w:themeColor="text1"/>
        </w:rPr>
        <w:t>Q</w:t>
      </w:r>
      <w:r w:rsidR="001D57EB" w:rsidRPr="008D7697">
        <w:rPr>
          <w:rFonts w:ascii="Times New Roman"/>
          <w:color w:val="000000" w:themeColor="text1"/>
        </w:rPr>
        <w:t>——</w:t>
      </w:r>
      <w:r w:rsidR="001457B4">
        <w:rPr>
          <w:rFonts w:ascii="Times New Roman" w:hint="eastAsia"/>
          <w:color w:val="000000" w:themeColor="text1"/>
        </w:rPr>
        <w:t>在试验周期内处理的水体体积，单位为立方米</w:t>
      </w:r>
      <w:r w:rsidR="00D10FAF">
        <w:rPr>
          <w:rFonts w:ascii="Times New Roman" w:hint="eastAsia"/>
          <w:color w:val="000000" w:themeColor="text1"/>
        </w:rPr>
        <w:t>每小时</w:t>
      </w:r>
      <w:r w:rsidR="001457B4">
        <w:rPr>
          <w:rFonts w:ascii="Times New Roman" w:hint="eastAsia"/>
          <w:color w:val="000000" w:themeColor="text1"/>
        </w:rPr>
        <w:t>（</w:t>
      </w:r>
      <w:r w:rsidR="00D10FAF" w:rsidRPr="0019322F">
        <w:rPr>
          <w:rFonts w:ascii="Times New Roman"/>
        </w:rPr>
        <w:t>m</w:t>
      </w:r>
      <w:r w:rsidR="00D10FAF" w:rsidRPr="0019322F">
        <w:rPr>
          <w:rFonts w:ascii="Times New Roman"/>
          <w:vertAlign w:val="superscript"/>
        </w:rPr>
        <w:t>3</w:t>
      </w:r>
      <w:r w:rsidR="00D10FAF" w:rsidRPr="0019322F">
        <w:rPr>
          <w:rFonts w:ascii="Times New Roman"/>
        </w:rPr>
        <w:t>/h</w:t>
      </w:r>
      <w:r w:rsidR="001457B4">
        <w:rPr>
          <w:rFonts w:ascii="Times New Roman" w:hint="eastAsia"/>
          <w:color w:val="000000" w:themeColor="text1"/>
        </w:rPr>
        <w:t>）。</w:t>
      </w:r>
    </w:p>
    <w:p w14:paraId="75635881" w14:textId="77777777" w:rsidR="009E0070" w:rsidRPr="0019322F" w:rsidRDefault="0041325B">
      <w:pPr>
        <w:pStyle w:val="afff"/>
        <w:numPr>
          <w:ilvl w:val="0"/>
          <w:numId w:val="0"/>
        </w:numPr>
        <w:spacing w:before="120" w:after="120"/>
        <w:rPr>
          <w:rFonts w:ascii="Times New Roman"/>
        </w:rPr>
      </w:pPr>
      <w:bookmarkStart w:id="123" w:name="_Toc208413998"/>
      <w:bookmarkStart w:id="124" w:name="_Toc208561700"/>
      <w:bookmarkEnd w:id="113"/>
      <w:r w:rsidRPr="0019322F">
        <w:rPr>
          <w:rFonts w:ascii="Times New Roman"/>
        </w:rPr>
        <w:t xml:space="preserve">4.2.3.4  </w:t>
      </w:r>
      <w:r w:rsidRPr="0019322F">
        <w:rPr>
          <w:rFonts w:ascii="Times New Roman"/>
        </w:rPr>
        <w:t>适用性用户意见</w:t>
      </w:r>
      <w:bookmarkEnd w:id="123"/>
      <w:bookmarkEnd w:id="124"/>
    </w:p>
    <w:p w14:paraId="7F473A7B" w14:textId="77777777" w:rsidR="009E0070" w:rsidRDefault="0041325B">
      <w:pPr>
        <w:pStyle w:val="afffff6"/>
        <w:ind w:firstLine="420"/>
        <w:rPr>
          <w:rFonts w:ascii="Times New Roman"/>
        </w:rPr>
      </w:pPr>
      <w:r>
        <w:rPr>
          <w:rFonts w:ascii="Times New Roman" w:hint="eastAsia"/>
        </w:rPr>
        <w:t>按附录</w:t>
      </w:r>
      <w:r>
        <w:rPr>
          <w:rFonts w:hint="eastAsia"/>
        </w:rPr>
        <w:t>B</w:t>
      </w:r>
      <w:r>
        <w:rPr>
          <w:rFonts w:ascii="Times New Roman" w:hint="eastAsia"/>
        </w:rPr>
        <w:t>进行适用性用户意见调查。调查可采用实地、电话、信函、信息化手段等方式之一或组合方式进行。</w:t>
      </w:r>
    </w:p>
    <w:p w14:paraId="6A9B76FE" w14:textId="77777777" w:rsidR="009E0070" w:rsidRDefault="0041325B">
      <w:pPr>
        <w:pStyle w:val="afff"/>
        <w:numPr>
          <w:ilvl w:val="0"/>
          <w:numId w:val="0"/>
        </w:numPr>
        <w:spacing w:before="120" w:after="120"/>
      </w:pPr>
      <w:bookmarkStart w:id="125" w:name="_Toc208413999"/>
      <w:bookmarkStart w:id="126" w:name="_Toc208561701"/>
      <w:r>
        <w:rPr>
          <w:rFonts w:hint="eastAsia"/>
        </w:rPr>
        <w:t>4.2.3.5 判定规则</w:t>
      </w:r>
      <w:bookmarkEnd w:id="125"/>
      <w:bookmarkEnd w:id="126"/>
    </w:p>
    <w:p w14:paraId="6930E748" w14:textId="77777777" w:rsidR="009E0070" w:rsidRDefault="0041325B">
      <w:pPr>
        <w:pStyle w:val="afffff6"/>
        <w:ind w:firstLine="420"/>
      </w:pPr>
      <w:r>
        <w:rPr>
          <w:rFonts w:hint="eastAsia"/>
        </w:rPr>
        <w:t>性能试验结果和适用性用户调查结</w:t>
      </w:r>
      <w:r w:rsidRPr="007F1370">
        <w:rPr>
          <w:rFonts w:ascii="Times New Roman"/>
        </w:rPr>
        <w:t>果均满足表</w:t>
      </w:r>
      <w:r w:rsidRPr="007F1370">
        <w:rPr>
          <w:rFonts w:ascii="Times New Roman"/>
        </w:rPr>
        <w:t>3</w:t>
      </w:r>
      <w:r w:rsidRPr="007F1370">
        <w:rPr>
          <w:rFonts w:ascii="Times New Roman"/>
        </w:rPr>
        <w:t>要求时，适用性评价</w:t>
      </w:r>
      <w:r>
        <w:rPr>
          <w:rFonts w:hint="eastAsia"/>
        </w:rPr>
        <w:t>结论为符合大纲要求；否则，为不符合大纲要求。</w:t>
      </w:r>
    </w:p>
    <w:p w14:paraId="14259C69" w14:textId="77777777" w:rsidR="009E0070" w:rsidRDefault="0041325B">
      <w:pPr>
        <w:pStyle w:val="affe"/>
        <w:numPr>
          <w:ilvl w:val="0"/>
          <w:numId w:val="0"/>
        </w:numPr>
        <w:spacing w:before="120" w:after="120"/>
      </w:pPr>
      <w:bookmarkStart w:id="127" w:name="_Toc208561702"/>
      <w:r>
        <w:rPr>
          <w:rFonts w:hint="eastAsia"/>
        </w:rPr>
        <w:t>4.2.4 可靠性评价</w:t>
      </w:r>
      <w:bookmarkEnd w:id="127"/>
    </w:p>
    <w:p w14:paraId="01EE272A" w14:textId="77777777" w:rsidR="009E0070" w:rsidRDefault="0041325B">
      <w:pPr>
        <w:pStyle w:val="afff"/>
        <w:numPr>
          <w:ilvl w:val="0"/>
          <w:numId w:val="0"/>
        </w:numPr>
        <w:spacing w:before="120" w:after="120"/>
      </w:pPr>
      <w:bookmarkStart w:id="128" w:name="_Toc208414001"/>
      <w:bookmarkStart w:id="129" w:name="_Toc208561703"/>
      <w:r>
        <w:rPr>
          <w:rFonts w:hint="eastAsia"/>
        </w:rPr>
        <w:t>4.2.4.1 评价方法</w:t>
      </w:r>
      <w:bookmarkEnd w:id="128"/>
      <w:bookmarkEnd w:id="129"/>
    </w:p>
    <w:p w14:paraId="28612085" w14:textId="77777777" w:rsidR="009E0070" w:rsidRDefault="0041325B">
      <w:pPr>
        <w:pStyle w:val="afffff6"/>
        <w:ind w:firstLine="420"/>
      </w:pPr>
      <w:r>
        <w:rPr>
          <w:rFonts w:ascii="Times New Roman" w:hint="eastAsia"/>
        </w:rPr>
        <w:t>可靠性评价采用生产查定与可靠性用户调查相结合的方法进行。</w:t>
      </w:r>
    </w:p>
    <w:p w14:paraId="312952E1" w14:textId="77777777" w:rsidR="009E0070" w:rsidRDefault="0041325B">
      <w:pPr>
        <w:pStyle w:val="afff"/>
        <w:numPr>
          <w:ilvl w:val="0"/>
          <w:numId w:val="0"/>
        </w:numPr>
        <w:spacing w:before="120" w:after="120"/>
      </w:pPr>
      <w:bookmarkStart w:id="130" w:name="_Toc208414002"/>
      <w:bookmarkStart w:id="131" w:name="_Toc208561704"/>
      <w:r>
        <w:rPr>
          <w:rFonts w:hint="eastAsia"/>
        </w:rPr>
        <w:t>4.2.4.2 评价内容</w:t>
      </w:r>
      <w:bookmarkEnd w:id="130"/>
      <w:bookmarkEnd w:id="131"/>
    </w:p>
    <w:p w14:paraId="195D53F0" w14:textId="77777777" w:rsidR="009E0070" w:rsidRDefault="0041325B">
      <w:pPr>
        <w:pStyle w:val="afffff6"/>
        <w:ind w:firstLine="420"/>
      </w:pPr>
      <w:r>
        <w:rPr>
          <w:rFonts w:hint="eastAsia"/>
        </w:rPr>
        <w:t>可靠性评价的内容包括生产查定的有效度和用户满意度。</w:t>
      </w:r>
    </w:p>
    <w:p w14:paraId="2C69DBA1" w14:textId="77777777" w:rsidR="009E0070" w:rsidRDefault="0041325B">
      <w:pPr>
        <w:pStyle w:val="afff0"/>
        <w:numPr>
          <w:ilvl w:val="0"/>
          <w:numId w:val="0"/>
        </w:numPr>
        <w:spacing w:before="120" w:after="120"/>
      </w:pPr>
      <w:r>
        <w:rPr>
          <w:rFonts w:hint="eastAsia"/>
        </w:rPr>
        <w:t>4.2.4.2.1 有效度</w:t>
      </w:r>
    </w:p>
    <w:p w14:paraId="741B873A" w14:textId="77777777" w:rsidR="009E0070" w:rsidRDefault="0041325B">
      <w:pPr>
        <w:pStyle w:val="afffff6"/>
        <w:ind w:firstLine="420"/>
      </w:pPr>
      <w:r>
        <w:rPr>
          <w:rFonts w:hint="eastAsia"/>
        </w:rPr>
        <w:t>对鉴定样机进行</w:t>
      </w:r>
      <w:r w:rsidRPr="00D434F7">
        <w:rPr>
          <w:rFonts w:ascii="Times New Roman"/>
        </w:rPr>
        <w:t>累计运行时间为</w:t>
      </w:r>
      <w:r w:rsidRPr="00D434F7">
        <w:rPr>
          <w:rFonts w:ascii="Times New Roman"/>
        </w:rPr>
        <w:t>18h</w:t>
      </w:r>
      <w:r w:rsidRPr="00D434F7">
        <w:rPr>
          <w:rFonts w:ascii="Times New Roman"/>
        </w:rPr>
        <w:t>的生产查定。记录样机作业时间、样机故障情况及修复时间，生产查定过程中，如果发生表</w:t>
      </w:r>
      <w:r w:rsidRPr="00D434F7">
        <w:rPr>
          <w:rFonts w:ascii="Times New Roman"/>
        </w:rPr>
        <w:t>3</w:t>
      </w:r>
      <w:r w:rsidRPr="00D434F7">
        <w:rPr>
          <w:rFonts w:ascii="Times New Roman"/>
        </w:rPr>
        <w:t>中所述的致命故</w:t>
      </w:r>
      <w:r>
        <w:rPr>
          <w:rFonts w:hint="eastAsia"/>
        </w:rPr>
        <w:t>障或严重故障时， 则生产查定不再继续进行。有效度按公式（4）计算。</w:t>
      </w:r>
    </w:p>
    <w:p w14:paraId="5F1FB0CF" w14:textId="77777777" w:rsidR="009E0070" w:rsidRDefault="0041325B">
      <w:pPr>
        <w:pStyle w:val="afffffff2"/>
        <w:rPr>
          <w:rFonts w:hint="eastAsia"/>
        </w:rPr>
      </w:pPr>
      <w:r>
        <w:tab/>
      </w:r>
      <m:oMath>
        <m:r>
          <w:rPr>
            <w:rFonts w:ascii="Cambria Math" w:hAnsi="Cambria Math" w:hint="eastAsia"/>
            <w:sz w:val="24"/>
            <w:szCs w:val="24"/>
          </w:rPr>
          <m:t>K</m:t>
        </m:r>
        <m:r>
          <m:rPr>
            <m:sty m:val="p"/>
          </m:rPr>
          <w:rPr>
            <w:rFonts w:ascii="Cambria Math" w:hAnsi="Cambria Math"/>
            <w:sz w:val="24"/>
            <w:szCs w:val="24"/>
          </w:rPr>
          <m:t>=</m:t>
        </m:r>
        <m:f>
          <m:fPr>
            <m:ctrlPr>
              <w:rPr>
                <w:rFonts w:ascii="Cambria Math" w:hAnsi="Cambria Math"/>
                <w:sz w:val="24"/>
                <w:szCs w:val="24"/>
              </w:rPr>
            </m:ctrlPr>
          </m:fPr>
          <m:num>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hint="eastAsia"/>
                        <w:sz w:val="24"/>
                        <w:szCs w:val="24"/>
                      </w:rPr>
                      <m:t>T</m:t>
                    </m:r>
                  </m:e>
                  <m:sub>
                    <m:r>
                      <w:rPr>
                        <w:rFonts w:ascii="Cambria Math" w:hAnsi="Cambria Math" w:hint="eastAsia"/>
                        <w:sz w:val="24"/>
                        <w:szCs w:val="24"/>
                      </w:rPr>
                      <m:t>z</m:t>
                    </m:r>
                  </m:sub>
                </m:sSub>
              </m:e>
            </m:nary>
          </m:num>
          <m:den>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hint="eastAsia"/>
                        <w:sz w:val="24"/>
                        <w:szCs w:val="24"/>
                      </w:rPr>
                      <m:t>T</m:t>
                    </m:r>
                  </m:e>
                  <m:sub>
                    <m:r>
                      <w:rPr>
                        <w:rFonts w:ascii="Cambria Math" w:hAnsi="Cambria Math" w:hint="eastAsia"/>
                        <w:sz w:val="24"/>
                        <w:szCs w:val="24"/>
                      </w:rPr>
                      <m:t>z</m:t>
                    </m:r>
                  </m:sub>
                </m:sSub>
                <m:r>
                  <w:rPr>
                    <w:rFonts w:ascii="Cambria Math" w:hAnsi="Cambria Math"/>
                    <w:sz w:val="24"/>
                    <w:szCs w:val="24"/>
                  </w:rPr>
                  <m:t>+</m:t>
                </m:r>
                <m:nary>
                  <m:naryPr>
                    <m:chr m:val="∑"/>
                    <m:limLoc m:val="undOvr"/>
                    <m:subHide m:val="1"/>
                    <m:supHide m:val="1"/>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hint="eastAsia"/>
                            <w:sz w:val="24"/>
                            <w:szCs w:val="24"/>
                          </w:rPr>
                          <m:t>T</m:t>
                        </m:r>
                      </m:e>
                      <m:sub>
                        <m:r>
                          <w:rPr>
                            <w:rFonts w:ascii="Cambria Math" w:hAnsi="Cambria Math" w:hint="eastAsia"/>
                            <w:sz w:val="24"/>
                            <w:szCs w:val="24"/>
                          </w:rPr>
                          <m:t>g</m:t>
                        </m:r>
                      </m:sub>
                    </m:sSub>
                  </m:e>
                </m:nary>
              </m:e>
            </m:nary>
          </m:den>
        </m:f>
        <m:r>
          <w:rPr>
            <w:rFonts w:ascii="Cambria Math" w:hAnsi="Cambria Math"/>
            <w:sz w:val="24"/>
            <w:szCs w:val="24"/>
          </w:rPr>
          <m:t>×100%</m:t>
        </m:r>
      </m:oMath>
      <w:r>
        <w:rPr>
          <w:rFonts w:ascii="微软雅黑" w:eastAsia="微软雅黑" w:hAnsi="微软雅黑"/>
        </w:rPr>
        <w:tab/>
      </w:r>
      <w:r>
        <w:t>(</w:t>
      </w:r>
      <w:r>
        <w:fldChar w:fldCharType="begin"/>
      </w:r>
      <w:r>
        <w:instrText xml:space="preserve"> AUTONUM </w:instrText>
      </w:r>
      <w:r>
        <w:fldChar w:fldCharType="end"/>
      </w:r>
      <w:r>
        <w:t>)</w:t>
      </w:r>
    </w:p>
    <w:p w14:paraId="5DCECF09" w14:textId="77777777" w:rsidR="009E0070" w:rsidRDefault="0041325B">
      <w:pPr>
        <w:pStyle w:val="afffff5"/>
        <w:spacing w:line="240" w:lineRule="auto"/>
        <w:ind w:firstLine="420"/>
      </w:pPr>
      <w:r>
        <w:rPr>
          <w:rFonts w:hint="eastAsia"/>
        </w:rPr>
        <w:t>式中：</w:t>
      </w:r>
    </w:p>
    <w:p w14:paraId="61E9844E" w14:textId="77777777" w:rsidR="009E0070" w:rsidRDefault="0041325B">
      <w:pPr>
        <w:pStyle w:val="afffff6"/>
        <w:ind w:firstLine="420"/>
      </w:pPr>
      <w:r>
        <w:rPr>
          <w:rFonts w:ascii="Calisto MT" w:hAnsi="Calisto MT"/>
          <w:i/>
        </w:rPr>
        <w:t>K</w:t>
      </w:r>
      <w:r>
        <w:rPr>
          <w:rFonts w:hint="eastAsia"/>
        </w:rPr>
        <w:t xml:space="preserve"> ——有效度；</w:t>
      </w:r>
    </w:p>
    <w:p w14:paraId="56857DB9" w14:textId="77777777" w:rsidR="009E0070" w:rsidRDefault="0041325B">
      <w:pPr>
        <w:pStyle w:val="afffff6"/>
        <w:ind w:firstLine="420"/>
      </w:pPr>
      <w:r>
        <w:rPr>
          <w:rFonts w:ascii="Calisto MT" w:hAnsi="Calisto MT"/>
          <w:i/>
        </w:rPr>
        <w:t>T</w:t>
      </w:r>
      <w:r>
        <w:rPr>
          <w:rFonts w:ascii="Calisto MT" w:hAnsi="Calisto MT"/>
          <w:i/>
          <w:vertAlign w:val="subscript"/>
        </w:rPr>
        <w:t>z</w:t>
      </w:r>
      <w:r>
        <w:rPr>
          <w:rFonts w:hint="eastAsia"/>
        </w:rPr>
        <w:t xml:space="preserve"> ——样机作业时间，单位为小时（h）；</w:t>
      </w:r>
    </w:p>
    <w:p w14:paraId="5A3516CB" w14:textId="77777777" w:rsidR="009E0070" w:rsidRDefault="0041325B">
      <w:pPr>
        <w:pStyle w:val="afffff6"/>
        <w:ind w:firstLine="420"/>
      </w:pPr>
      <w:r>
        <w:rPr>
          <w:rFonts w:ascii="Calisto MT" w:hAnsi="Calisto MT"/>
          <w:i/>
        </w:rPr>
        <w:t>T</w:t>
      </w:r>
      <w:r>
        <w:rPr>
          <w:rFonts w:ascii="Calisto MT" w:hAnsi="Calisto MT"/>
          <w:i/>
          <w:vertAlign w:val="subscript"/>
        </w:rPr>
        <w:t>g</w:t>
      </w:r>
      <w:r>
        <w:rPr>
          <w:rFonts w:hint="eastAsia"/>
        </w:rPr>
        <w:t xml:space="preserve"> ——样机故障时间，单位为小时（h）。</w:t>
      </w:r>
    </w:p>
    <w:p w14:paraId="41B85BDD" w14:textId="77777777" w:rsidR="009E0070" w:rsidRDefault="0041325B">
      <w:pPr>
        <w:pStyle w:val="afff0"/>
        <w:numPr>
          <w:ilvl w:val="0"/>
          <w:numId w:val="0"/>
        </w:numPr>
        <w:spacing w:before="120" w:after="120"/>
      </w:pPr>
      <w:r>
        <w:rPr>
          <w:rFonts w:hint="eastAsia"/>
        </w:rPr>
        <w:lastRenderedPageBreak/>
        <w:t>4.2.4.2.2 用户满意度</w:t>
      </w:r>
    </w:p>
    <w:p w14:paraId="58A8F943" w14:textId="77777777" w:rsidR="009E0070" w:rsidRDefault="0041325B">
      <w:pPr>
        <w:pStyle w:val="afffff6"/>
        <w:ind w:firstLine="420"/>
      </w:pPr>
      <w:r>
        <w:rPr>
          <w:rFonts w:hint="eastAsia"/>
        </w:rPr>
        <w:t>可靠性用户调查和用户适用性调查同时进行。按公式（5）计算用户满意度。</w:t>
      </w:r>
    </w:p>
    <w:p w14:paraId="656F6038" w14:textId="77777777" w:rsidR="009E0070" w:rsidRDefault="0041325B">
      <w:pPr>
        <w:pStyle w:val="afffffff2"/>
        <w:rPr>
          <w:rFonts w:hint="eastAsia"/>
        </w:rPr>
      </w:pPr>
      <w:r>
        <w:tab/>
      </w:r>
      <m:oMath>
        <m:r>
          <w:rPr>
            <w:rFonts w:ascii="Cambria Math" w:hAnsi="Cambria Math" w:hint="eastAsia"/>
            <w:sz w:val="24"/>
            <w:szCs w:val="24"/>
          </w:rPr>
          <m:t>S</m:t>
        </m:r>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1</m:t>
            </m:r>
          </m:num>
          <m:den>
            <m:r>
              <w:rPr>
                <w:rFonts w:ascii="Cambria Math" w:hAnsi="Cambria Math" w:hint="eastAsia"/>
                <w:sz w:val="24"/>
                <w:szCs w:val="24"/>
              </w:rPr>
              <m:t>m</m:t>
            </m:r>
          </m:den>
        </m:f>
        <m:nary>
          <m:naryPr>
            <m:chr m:val="∑"/>
            <m:limLoc m:val="undOvr"/>
            <m:ctrlPr>
              <w:rPr>
                <w:rFonts w:ascii="Cambria Math" w:hAnsi="Cambria Math"/>
                <w:i/>
                <w:color w:val="000000" w:themeColor="text1"/>
                <w:sz w:val="24"/>
                <w:szCs w:val="24"/>
              </w:rPr>
            </m:ctrlPr>
          </m:naryPr>
          <m:sub>
            <m:r>
              <w:rPr>
                <w:rFonts w:ascii="Cambria Math" w:hAnsi="Cambria Math" w:hint="eastAsia"/>
                <w:color w:val="000000" w:themeColor="text1"/>
                <w:sz w:val="24"/>
                <w:szCs w:val="24"/>
              </w:rPr>
              <m:t>i</m:t>
            </m:r>
            <m:r>
              <w:rPr>
                <w:rFonts w:ascii="Cambria Math" w:hAnsi="Cambria Math"/>
                <w:color w:val="000000" w:themeColor="text1"/>
                <w:sz w:val="24"/>
                <w:szCs w:val="24"/>
              </w:rPr>
              <m:t>=1</m:t>
            </m:r>
          </m:sub>
          <m:sup>
            <m:r>
              <w:rPr>
                <w:rFonts w:ascii="Cambria Math" w:hAnsi="Cambria Math" w:hint="eastAsia"/>
                <w:color w:val="000000" w:themeColor="text1"/>
                <w:sz w:val="24"/>
                <w:szCs w:val="24"/>
              </w:rPr>
              <m:t>m</m:t>
            </m:r>
          </m:sup>
          <m:e>
            <m:sSub>
              <m:sSubPr>
                <m:ctrlPr>
                  <w:rPr>
                    <w:rFonts w:ascii="Cambria Math" w:hAnsi="Cambria Math"/>
                    <w:i/>
                    <w:color w:val="000000" w:themeColor="text1"/>
                    <w:sz w:val="24"/>
                    <w:szCs w:val="24"/>
                  </w:rPr>
                </m:ctrlPr>
              </m:sSubPr>
              <m:e>
                <m:r>
                  <w:rPr>
                    <w:rFonts w:ascii="Cambria Math" w:hAnsi="Cambria Math" w:hint="eastAsia"/>
                    <w:color w:val="000000" w:themeColor="text1"/>
                    <w:sz w:val="24"/>
                    <w:szCs w:val="24"/>
                  </w:rPr>
                  <m:t>S</m:t>
                </m:r>
              </m:e>
              <m:sub>
                <m:r>
                  <w:rPr>
                    <w:rFonts w:ascii="Cambria Math" w:hAnsi="Cambria Math" w:hint="eastAsia"/>
                    <w:color w:val="000000" w:themeColor="text1"/>
                    <w:sz w:val="24"/>
                    <w:szCs w:val="24"/>
                  </w:rPr>
                  <m:t>i</m:t>
                </m:r>
              </m:sub>
            </m:sSub>
            <m:r>
              <w:rPr>
                <w:rFonts w:ascii="Cambria Math" w:hAnsi="Cambria Math"/>
                <w:color w:val="000000" w:themeColor="text1"/>
                <w:sz w:val="24"/>
                <w:szCs w:val="24"/>
              </w:rPr>
              <m:t>×20</m:t>
            </m:r>
          </m:e>
        </m:nary>
      </m:oMath>
      <w:r>
        <w:rPr>
          <w:rFonts w:ascii="微软雅黑" w:eastAsia="微软雅黑" w:hAnsi="微软雅黑"/>
        </w:rPr>
        <w:tab/>
      </w:r>
      <w:r>
        <w:t>(</w:t>
      </w:r>
      <w:r>
        <w:fldChar w:fldCharType="begin"/>
      </w:r>
      <w:r>
        <w:instrText xml:space="preserve"> AUTONUM </w:instrText>
      </w:r>
      <w:r>
        <w:fldChar w:fldCharType="end"/>
      </w:r>
      <w:r>
        <w:t>)</w:t>
      </w:r>
    </w:p>
    <w:p w14:paraId="7CCB3F39" w14:textId="77777777" w:rsidR="009E0070" w:rsidRDefault="0041325B">
      <w:pPr>
        <w:pStyle w:val="afffff5"/>
        <w:spacing w:line="240" w:lineRule="auto"/>
        <w:ind w:firstLine="420"/>
      </w:pPr>
      <w:r>
        <w:rPr>
          <w:rFonts w:hint="eastAsia"/>
        </w:rPr>
        <w:t>式中：</w:t>
      </w:r>
    </w:p>
    <w:p w14:paraId="1C4569B7" w14:textId="77777777" w:rsidR="009E0070" w:rsidRDefault="0041325B">
      <w:pPr>
        <w:pStyle w:val="afffff6"/>
        <w:ind w:firstLine="420"/>
      </w:pPr>
      <w:r>
        <w:rPr>
          <w:rFonts w:ascii="Calisto MT" w:hAnsi="Calisto MT"/>
          <w:i/>
        </w:rPr>
        <w:t>S</w:t>
      </w:r>
      <w:r>
        <w:rPr>
          <w:rFonts w:hint="eastAsia"/>
        </w:rPr>
        <w:t xml:space="preserve"> ——用户满意度（百分制）；</w:t>
      </w:r>
    </w:p>
    <w:p w14:paraId="2DF55CA3" w14:textId="77777777" w:rsidR="009E0070" w:rsidRDefault="0041325B">
      <w:pPr>
        <w:pStyle w:val="afffff6"/>
        <w:ind w:firstLine="420"/>
      </w:pPr>
      <w:r>
        <w:rPr>
          <w:rFonts w:ascii="Calisto MT" w:hAnsi="Calisto MT"/>
          <w:i/>
        </w:rPr>
        <w:t>m</w:t>
      </w:r>
      <w:r>
        <w:rPr>
          <w:i/>
        </w:rPr>
        <w:t xml:space="preserve"> </w:t>
      </w:r>
      <w:r>
        <w:rPr>
          <w:rFonts w:hint="eastAsia"/>
        </w:rPr>
        <w:t>——调查的用户数；</w:t>
      </w:r>
    </w:p>
    <w:p w14:paraId="38EF93CF" w14:textId="77777777" w:rsidR="009E0070" w:rsidRDefault="0041325B">
      <w:pPr>
        <w:pStyle w:val="afffff6"/>
        <w:ind w:firstLine="420"/>
      </w:pPr>
      <w:r>
        <w:rPr>
          <w:rFonts w:ascii="Calisto MT" w:hAnsi="Calisto MT"/>
          <w:i/>
        </w:rPr>
        <w:t>S</w:t>
      </w:r>
      <w:r>
        <w:rPr>
          <w:rFonts w:ascii="Calisto MT" w:hAnsi="Calisto MT"/>
          <w:i/>
          <w:vertAlign w:val="subscript"/>
        </w:rPr>
        <w:t>i</w:t>
      </w:r>
      <w:r>
        <w:rPr>
          <w:rFonts w:hint="eastAsia"/>
        </w:rPr>
        <w:t xml:space="preserve"> ——第</w:t>
      </w:r>
      <w:r>
        <w:rPr>
          <w:rFonts w:hint="eastAsia"/>
          <w:i/>
          <w:iCs/>
        </w:rPr>
        <w:t>i</w:t>
      </w:r>
      <w:r>
        <w:rPr>
          <w:rFonts w:hint="eastAsia"/>
        </w:rPr>
        <w:t>个用户赋予的满意度分值。</w:t>
      </w:r>
    </w:p>
    <w:p w14:paraId="5A0647AF" w14:textId="77777777" w:rsidR="009E0070" w:rsidRDefault="0041325B">
      <w:pPr>
        <w:pStyle w:val="afff"/>
        <w:numPr>
          <w:ilvl w:val="0"/>
          <w:numId w:val="0"/>
        </w:numPr>
        <w:spacing w:before="120" w:after="120"/>
      </w:pPr>
      <w:bookmarkStart w:id="132" w:name="_Toc208414003"/>
      <w:bookmarkStart w:id="133" w:name="_Toc208561705"/>
      <w:r>
        <w:rPr>
          <w:rFonts w:hint="eastAsia"/>
        </w:rPr>
        <w:t>4.2.4.3 判定规则</w:t>
      </w:r>
      <w:bookmarkEnd w:id="132"/>
      <w:bookmarkEnd w:id="133"/>
    </w:p>
    <w:p w14:paraId="3DF8FC76" w14:textId="77777777" w:rsidR="009E0070" w:rsidRPr="00D434F7" w:rsidRDefault="0041325B">
      <w:pPr>
        <w:pStyle w:val="afffffffff1"/>
        <w:numPr>
          <w:ilvl w:val="0"/>
          <w:numId w:val="0"/>
        </w:numPr>
        <w:rPr>
          <w:rFonts w:ascii="Times New Roman"/>
        </w:rPr>
      </w:pPr>
      <w:r>
        <w:rPr>
          <w:rFonts w:ascii="黑体" w:eastAsia="黑体" w:hint="eastAsia"/>
        </w:rPr>
        <w:t>4.2.4.3.1</w:t>
      </w:r>
      <w:r>
        <w:rPr>
          <w:rFonts w:hint="eastAsia"/>
        </w:rPr>
        <w:t>有效度不</w:t>
      </w:r>
      <w:r w:rsidRPr="00D434F7">
        <w:rPr>
          <w:rFonts w:ascii="Times New Roman"/>
        </w:rPr>
        <w:t>小于</w:t>
      </w:r>
      <w:r w:rsidRPr="00D434F7">
        <w:rPr>
          <w:rFonts w:ascii="Times New Roman"/>
        </w:rPr>
        <w:t>98%</w:t>
      </w:r>
      <w:r w:rsidRPr="00D434F7">
        <w:rPr>
          <w:rFonts w:ascii="Times New Roman"/>
        </w:rPr>
        <w:t>，用户满意度不小于</w:t>
      </w:r>
      <w:r w:rsidRPr="00D434F7">
        <w:rPr>
          <w:rFonts w:ascii="Times New Roman"/>
        </w:rPr>
        <w:t>80</w:t>
      </w:r>
      <w:r w:rsidRPr="00D434F7">
        <w:rPr>
          <w:rFonts w:ascii="Times New Roman"/>
        </w:rPr>
        <w:t>分，且生产查定和用户调查中未发生表</w:t>
      </w:r>
      <w:r w:rsidRPr="00D434F7">
        <w:rPr>
          <w:rFonts w:ascii="Times New Roman"/>
        </w:rPr>
        <w:t>3</w:t>
      </w:r>
      <w:r w:rsidRPr="00D434F7">
        <w:rPr>
          <w:rFonts w:ascii="Times New Roman"/>
        </w:rPr>
        <w:t>所述的严重故障、致命故障时，可靠性评价结论为符合大纲要求；否则，不符合大纲要求。</w:t>
      </w:r>
    </w:p>
    <w:p w14:paraId="13FA0653" w14:textId="2C823BE0" w:rsidR="009E0070" w:rsidRDefault="0041325B">
      <w:pPr>
        <w:pStyle w:val="afffffffff1"/>
        <w:numPr>
          <w:ilvl w:val="0"/>
          <w:numId w:val="0"/>
        </w:numPr>
      </w:pPr>
      <w:r w:rsidRPr="00D434F7">
        <w:rPr>
          <w:rFonts w:ascii="Times New Roman" w:eastAsia="黑体"/>
        </w:rPr>
        <w:t xml:space="preserve">4.2.4.3.2 </w:t>
      </w:r>
      <w:r w:rsidRPr="00D434F7">
        <w:rPr>
          <w:rFonts w:ascii="Times New Roman"/>
        </w:rPr>
        <w:t>在生产查定中如果发生表</w:t>
      </w:r>
      <w:r w:rsidR="009C7449" w:rsidRPr="00D434F7">
        <w:rPr>
          <w:rFonts w:ascii="Times New Roman"/>
        </w:rPr>
        <w:t>4</w:t>
      </w:r>
      <w:r w:rsidRPr="00D434F7">
        <w:rPr>
          <w:rFonts w:ascii="Times New Roman"/>
        </w:rPr>
        <w:t>所述</w:t>
      </w:r>
      <w:r>
        <w:rPr>
          <w:rFonts w:hint="eastAsia"/>
        </w:rPr>
        <w:t>的严重故障、致命故障，试验不再继续进行，可靠性评价结论为不符合大纲要求。</w:t>
      </w:r>
    </w:p>
    <w:p w14:paraId="79D14E41" w14:textId="2FAFB15A" w:rsidR="009E0070" w:rsidRDefault="0041325B">
      <w:pPr>
        <w:pStyle w:val="aff3"/>
        <w:numPr>
          <w:ilvl w:val="0"/>
          <w:numId w:val="0"/>
        </w:numPr>
        <w:spacing w:before="120" w:after="120"/>
      </w:pPr>
      <w:r>
        <w:rPr>
          <w:rFonts w:hint="eastAsia"/>
        </w:rPr>
        <w:t>表</w:t>
      </w:r>
      <w:r w:rsidR="009C7449">
        <w:rPr>
          <w:rFonts w:hint="eastAsia"/>
        </w:rPr>
        <w:t>4</w:t>
      </w:r>
      <w:r>
        <w:rPr>
          <w:rFonts w:hint="eastAsia"/>
        </w:rPr>
        <w:t xml:space="preserve"> 故障分类</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260"/>
        <w:gridCol w:w="3258"/>
        <w:gridCol w:w="3816"/>
      </w:tblGrid>
      <w:tr w:rsidR="009E0070" w14:paraId="2CB3284C" w14:textId="77777777">
        <w:trPr>
          <w:trHeight w:val="283"/>
          <w:tblHeader/>
          <w:jc w:val="center"/>
        </w:trPr>
        <w:tc>
          <w:tcPr>
            <w:tcW w:w="2263" w:type="dxa"/>
            <w:tcBorders>
              <w:top w:val="single" w:sz="8" w:space="0" w:color="auto"/>
              <w:bottom w:val="single" w:sz="8" w:space="0" w:color="auto"/>
            </w:tcBorders>
            <w:vAlign w:val="center"/>
          </w:tcPr>
          <w:p w14:paraId="6DB404FA" w14:textId="77777777" w:rsidR="009E0070" w:rsidRPr="00B80FF0" w:rsidRDefault="0041325B">
            <w:pPr>
              <w:pStyle w:val="afffffffffa"/>
              <w:rPr>
                <w:color w:val="000000" w:themeColor="text1"/>
              </w:rPr>
            </w:pPr>
            <w:r w:rsidRPr="00B80FF0">
              <w:rPr>
                <w:rFonts w:hint="eastAsia"/>
                <w:color w:val="000000" w:themeColor="text1"/>
              </w:rPr>
              <w:t>故障分类</w:t>
            </w:r>
          </w:p>
        </w:tc>
        <w:tc>
          <w:tcPr>
            <w:tcW w:w="3261" w:type="dxa"/>
            <w:tcBorders>
              <w:top w:val="single" w:sz="8" w:space="0" w:color="auto"/>
              <w:bottom w:val="single" w:sz="8" w:space="0" w:color="auto"/>
            </w:tcBorders>
            <w:vAlign w:val="center"/>
          </w:tcPr>
          <w:p w14:paraId="2E2FE448" w14:textId="77777777" w:rsidR="009E0070" w:rsidRPr="00B80FF0" w:rsidRDefault="0041325B">
            <w:pPr>
              <w:pStyle w:val="afffffffffa"/>
              <w:rPr>
                <w:color w:val="000000" w:themeColor="text1"/>
              </w:rPr>
            </w:pPr>
            <w:r w:rsidRPr="00B80FF0">
              <w:rPr>
                <w:rFonts w:hint="eastAsia"/>
                <w:color w:val="000000" w:themeColor="text1"/>
              </w:rPr>
              <w:t>故障分类原则</w:t>
            </w:r>
          </w:p>
        </w:tc>
        <w:tc>
          <w:tcPr>
            <w:tcW w:w="3820" w:type="dxa"/>
            <w:tcBorders>
              <w:top w:val="single" w:sz="8" w:space="0" w:color="auto"/>
              <w:bottom w:val="single" w:sz="8" w:space="0" w:color="auto"/>
            </w:tcBorders>
            <w:vAlign w:val="center"/>
          </w:tcPr>
          <w:p w14:paraId="7E556290" w14:textId="77777777" w:rsidR="009E0070" w:rsidRPr="00B80FF0" w:rsidRDefault="0041325B">
            <w:pPr>
              <w:pStyle w:val="afffffffffa"/>
              <w:rPr>
                <w:color w:val="000000" w:themeColor="text1"/>
              </w:rPr>
            </w:pPr>
            <w:r w:rsidRPr="00B80FF0">
              <w:rPr>
                <w:rFonts w:hint="eastAsia"/>
                <w:color w:val="000000" w:themeColor="text1"/>
              </w:rPr>
              <w:t>故障举例</w:t>
            </w:r>
          </w:p>
        </w:tc>
      </w:tr>
      <w:tr w:rsidR="009E0070" w14:paraId="02B45095" w14:textId="77777777">
        <w:trPr>
          <w:trHeight w:val="283"/>
          <w:jc w:val="center"/>
        </w:trPr>
        <w:tc>
          <w:tcPr>
            <w:tcW w:w="2263" w:type="dxa"/>
            <w:tcBorders>
              <w:top w:val="single" w:sz="8" w:space="0" w:color="auto"/>
            </w:tcBorders>
            <w:vAlign w:val="center"/>
          </w:tcPr>
          <w:p w14:paraId="701DBA5B" w14:textId="77777777" w:rsidR="009E0070" w:rsidRPr="00B80FF0" w:rsidRDefault="0041325B">
            <w:pPr>
              <w:pStyle w:val="afffffffffa"/>
              <w:rPr>
                <w:color w:val="000000" w:themeColor="text1"/>
              </w:rPr>
            </w:pPr>
            <w:r w:rsidRPr="00B80FF0">
              <w:rPr>
                <w:rFonts w:hint="eastAsia"/>
                <w:color w:val="000000" w:themeColor="text1"/>
              </w:rPr>
              <w:t>致命故障</w:t>
            </w:r>
          </w:p>
        </w:tc>
        <w:tc>
          <w:tcPr>
            <w:tcW w:w="3261" w:type="dxa"/>
            <w:tcBorders>
              <w:top w:val="single" w:sz="8" w:space="0" w:color="auto"/>
            </w:tcBorders>
            <w:vAlign w:val="center"/>
          </w:tcPr>
          <w:p w14:paraId="3F833197" w14:textId="77777777" w:rsidR="009E0070" w:rsidRPr="00B80FF0" w:rsidRDefault="0041325B">
            <w:pPr>
              <w:pStyle w:val="afffffffffa"/>
              <w:jc w:val="left"/>
              <w:rPr>
                <w:color w:val="000000" w:themeColor="text1"/>
              </w:rPr>
            </w:pPr>
            <w:r w:rsidRPr="00B80FF0">
              <w:rPr>
                <w:rFonts w:hint="eastAsia"/>
                <w:color w:val="000000" w:themeColor="text1"/>
              </w:rPr>
              <w:t>导致功能完全丧失；危及作业、人身安全或引起重要总成报废的故障。</w:t>
            </w:r>
          </w:p>
        </w:tc>
        <w:tc>
          <w:tcPr>
            <w:tcW w:w="3820" w:type="dxa"/>
            <w:tcBorders>
              <w:top w:val="single" w:sz="8" w:space="0" w:color="auto"/>
            </w:tcBorders>
            <w:vAlign w:val="center"/>
          </w:tcPr>
          <w:p w14:paraId="27124380" w14:textId="4D2E8F11" w:rsidR="009E0070" w:rsidRPr="00B80FF0" w:rsidRDefault="00B80FF0" w:rsidP="00B80FF0">
            <w:pPr>
              <w:pStyle w:val="afffffffffa"/>
              <w:jc w:val="left"/>
              <w:rPr>
                <w:color w:val="000000" w:themeColor="text1"/>
              </w:rPr>
            </w:pPr>
            <w:r w:rsidRPr="00B80FF0">
              <w:rPr>
                <w:rFonts w:hint="eastAsia"/>
                <w:color w:val="000000" w:themeColor="text1"/>
              </w:rPr>
              <w:t>转鼓</w:t>
            </w:r>
            <w:r w:rsidR="00D303FF">
              <w:rPr>
                <w:rFonts w:hint="eastAsia"/>
                <w:color w:val="000000" w:themeColor="text1"/>
              </w:rPr>
              <w:t>结构严重损坏，</w:t>
            </w:r>
            <w:r w:rsidRPr="00B80FF0">
              <w:rPr>
                <w:rFonts w:hint="eastAsia"/>
                <w:color w:val="000000" w:themeColor="text1"/>
              </w:rPr>
              <w:t>无法正常转动</w:t>
            </w:r>
            <w:r w:rsidR="007170D3">
              <w:rPr>
                <w:rFonts w:hint="eastAsia"/>
                <w:color w:val="000000" w:themeColor="text1"/>
              </w:rPr>
              <w:t>，</w:t>
            </w:r>
            <w:r w:rsidR="00A1393D">
              <w:rPr>
                <w:rFonts w:hint="eastAsia"/>
                <w:color w:val="000000" w:themeColor="text1"/>
              </w:rPr>
              <w:t>转鼓传动</w:t>
            </w:r>
            <w:r w:rsidRPr="00B80FF0">
              <w:rPr>
                <w:rFonts w:hint="eastAsia"/>
                <w:color w:val="000000" w:themeColor="text1"/>
              </w:rPr>
              <w:t>部件</w:t>
            </w:r>
            <w:r w:rsidR="00A1393D">
              <w:rPr>
                <w:rFonts w:hint="eastAsia"/>
                <w:color w:val="000000" w:themeColor="text1"/>
              </w:rPr>
              <w:t>失效</w:t>
            </w:r>
            <w:r w:rsidR="0041325B" w:rsidRPr="00B80FF0">
              <w:rPr>
                <w:rFonts w:hint="eastAsia"/>
                <w:color w:val="000000" w:themeColor="text1"/>
              </w:rPr>
              <w:t>。</w:t>
            </w:r>
          </w:p>
        </w:tc>
      </w:tr>
      <w:tr w:rsidR="009E0070" w14:paraId="0FFEE255" w14:textId="77777777">
        <w:trPr>
          <w:trHeight w:val="283"/>
          <w:jc w:val="center"/>
        </w:trPr>
        <w:tc>
          <w:tcPr>
            <w:tcW w:w="2263" w:type="dxa"/>
            <w:vAlign w:val="center"/>
          </w:tcPr>
          <w:p w14:paraId="5A8417C1" w14:textId="77777777" w:rsidR="009E0070" w:rsidRPr="00B80FF0" w:rsidRDefault="0041325B">
            <w:pPr>
              <w:pStyle w:val="afffffffffa"/>
              <w:rPr>
                <w:color w:val="000000" w:themeColor="text1"/>
              </w:rPr>
            </w:pPr>
            <w:r w:rsidRPr="00B80FF0">
              <w:rPr>
                <w:rFonts w:hint="eastAsia"/>
                <w:color w:val="000000" w:themeColor="text1"/>
              </w:rPr>
              <w:t>严重故障</w:t>
            </w:r>
          </w:p>
        </w:tc>
        <w:tc>
          <w:tcPr>
            <w:tcW w:w="3261" w:type="dxa"/>
            <w:vAlign w:val="center"/>
          </w:tcPr>
          <w:p w14:paraId="189026BA" w14:textId="77777777" w:rsidR="009E0070" w:rsidRPr="00B80FF0" w:rsidRDefault="0041325B">
            <w:pPr>
              <w:pStyle w:val="afffffffffa"/>
              <w:jc w:val="left"/>
              <w:rPr>
                <w:color w:val="000000" w:themeColor="text1"/>
              </w:rPr>
            </w:pPr>
            <w:r w:rsidRPr="00B80FF0">
              <w:rPr>
                <w:rFonts w:hint="eastAsia"/>
                <w:color w:val="000000" w:themeColor="text1"/>
              </w:rPr>
              <w:t>导致功能严重下降；主要零部件损坏、关键部位紧固件损坏，必须停机修理、修理费用较高，在较短的有效时间内无法排除的故障。</w:t>
            </w:r>
          </w:p>
        </w:tc>
        <w:tc>
          <w:tcPr>
            <w:tcW w:w="3820" w:type="dxa"/>
            <w:vAlign w:val="center"/>
          </w:tcPr>
          <w:p w14:paraId="6D2A6F5B" w14:textId="2C8A06D6" w:rsidR="009E0070" w:rsidRPr="00B80FF0" w:rsidRDefault="009271EF" w:rsidP="00017BE8">
            <w:pPr>
              <w:pStyle w:val="afffffffffa"/>
              <w:jc w:val="both"/>
              <w:rPr>
                <w:color w:val="000000" w:themeColor="text1"/>
              </w:rPr>
            </w:pPr>
            <w:r>
              <w:rPr>
                <w:rFonts w:ascii="Times New Roman" w:hint="eastAsia"/>
                <w:color w:val="000000"/>
                <w:szCs w:val="21"/>
              </w:rPr>
              <w:t>转鼓</w:t>
            </w:r>
            <w:r w:rsidR="00015468">
              <w:rPr>
                <w:rFonts w:ascii="Times New Roman" w:hint="eastAsia"/>
                <w:color w:val="000000"/>
                <w:szCs w:val="21"/>
              </w:rPr>
              <w:t>密封条</w:t>
            </w:r>
            <w:r w:rsidR="00D65AE3">
              <w:rPr>
                <w:rFonts w:hint="eastAsia"/>
                <w:color w:val="000000"/>
                <w:szCs w:val="21"/>
              </w:rPr>
              <w:t>损坏</w:t>
            </w:r>
            <w:r w:rsidR="009F7738">
              <w:rPr>
                <w:rFonts w:hint="eastAsia"/>
                <w:color w:val="000000" w:themeColor="text1"/>
              </w:rPr>
              <w:t>，</w:t>
            </w:r>
            <w:r w:rsidR="009A072B">
              <w:rPr>
                <w:rFonts w:hint="eastAsia"/>
                <w:color w:val="000000" w:themeColor="text1"/>
              </w:rPr>
              <w:t>驱动</w:t>
            </w:r>
            <w:r w:rsidR="00B80FF0" w:rsidRPr="00B80FF0">
              <w:rPr>
                <w:rFonts w:hint="eastAsia"/>
                <w:color w:val="000000" w:themeColor="text1"/>
              </w:rPr>
              <w:t>电机故障</w:t>
            </w:r>
            <w:r w:rsidR="009F7738">
              <w:rPr>
                <w:rFonts w:hint="eastAsia"/>
                <w:color w:val="000000" w:themeColor="text1"/>
              </w:rPr>
              <w:t>，</w:t>
            </w:r>
            <w:r w:rsidR="00B80FF0" w:rsidRPr="00B80FF0">
              <w:rPr>
                <w:rFonts w:hint="eastAsia"/>
                <w:color w:val="000000" w:themeColor="text1"/>
              </w:rPr>
              <w:t>控制系统失</w:t>
            </w:r>
            <w:r w:rsidR="00017BE8">
              <w:rPr>
                <w:rFonts w:hint="eastAsia"/>
                <w:color w:val="000000" w:themeColor="text1"/>
              </w:rPr>
              <w:t>效</w:t>
            </w:r>
            <w:r w:rsidR="0041325B" w:rsidRPr="00B80FF0">
              <w:rPr>
                <w:rFonts w:hint="eastAsia"/>
                <w:color w:val="000000" w:themeColor="text1"/>
              </w:rPr>
              <w:t>。</w:t>
            </w:r>
          </w:p>
        </w:tc>
      </w:tr>
      <w:tr w:rsidR="009E0070" w14:paraId="169CD873" w14:textId="77777777">
        <w:trPr>
          <w:trHeight w:val="283"/>
          <w:jc w:val="center"/>
        </w:trPr>
        <w:tc>
          <w:tcPr>
            <w:tcW w:w="2263" w:type="dxa"/>
            <w:vAlign w:val="center"/>
          </w:tcPr>
          <w:p w14:paraId="403D9C7D" w14:textId="77777777" w:rsidR="009E0070" w:rsidRPr="00B80FF0" w:rsidRDefault="0041325B">
            <w:pPr>
              <w:pStyle w:val="afffffffffa"/>
              <w:rPr>
                <w:color w:val="000000" w:themeColor="text1"/>
              </w:rPr>
            </w:pPr>
            <w:r w:rsidRPr="00B80FF0">
              <w:rPr>
                <w:rFonts w:hint="eastAsia"/>
                <w:color w:val="000000" w:themeColor="text1"/>
              </w:rPr>
              <w:t>一般故障</w:t>
            </w:r>
          </w:p>
        </w:tc>
        <w:tc>
          <w:tcPr>
            <w:tcW w:w="3261" w:type="dxa"/>
            <w:vAlign w:val="center"/>
          </w:tcPr>
          <w:p w14:paraId="16A93770" w14:textId="77777777" w:rsidR="009E0070" w:rsidRPr="00B80FF0" w:rsidRDefault="0041325B">
            <w:pPr>
              <w:pStyle w:val="afffffffffa"/>
              <w:jc w:val="left"/>
              <w:rPr>
                <w:color w:val="000000" w:themeColor="text1"/>
              </w:rPr>
            </w:pPr>
            <w:r w:rsidRPr="00B80FF0">
              <w:rPr>
                <w:rFonts w:hint="eastAsia"/>
                <w:color w:val="000000" w:themeColor="text1"/>
              </w:rPr>
              <w:t>导致功能下降，不能正常作业；一般零部件和标准件损坏或脱落，通过调整或更换在短时间内可修复。</w:t>
            </w:r>
          </w:p>
        </w:tc>
        <w:tc>
          <w:tcPr>
            <w:tcW w:w="3820" w:type="dxa"/>
            <w:vAlign w:val="center"/>
          </w:tcPr>
          <w:p w14:paraId="74C076DC" w14:textId="719C84D7" w:rsidR="009E0070" w:rsidRPr="00B80FF0" w:rsidRDefault="00015468" w:rsidP="00B80FF0">
            <w:pPr>
              <w:pStyle w:val="afffffffffa"/>
              <w:jc w:val="left"/>
              <w:rPr>
                <w:color w:val="000000" w:themeColor="text1"/>
              </w:rPr>
            </w:pPr>
            <w:r w:rsidRPr="00B80FF0">
              <w:rPr>
                <w:rFonts w:hint="eastAsia"/>
                <w:color w:val="000000" w:themeColor="text1"/>
              </w:rPr>
              <w:t>滤网破损</w:t>
            </w:r>
            <w:r w:rsidR="009F7738">
              <w:rPr>
                <w:rFonts w:hint="eastAsia"/>
                <w:color w:val="000000" w:themeColor="text1"/>
              </w:rPr>
              <w:t>，</w:t>
            </w:r>
            <w:r w:rsidR="00B80FF0" w:rsidRPr="00B80FF0">
              <w:rPr>
                <w:rFonts w:hint="eastAsia"/>
                <w:color w:val="000000" w:themeColor="text1"/>
              </w:rPr>
              <w:t>液位传感器或定时器失</w:t>
            </w:r>
            <w:r w:rsidR="00997D3A">
              <w:rPr>
                <w:rFonts w:hint="eastAsia"/>
                <w:color w:val="000000" w:themeColor="text1"/>
              </w:rPr>
              <w:t>效</w:t>
            </w:r>
            <w:r w:rsidR="009F7738">
              <w:rPr>
                <w:rFonts w:hint="eastAsia"/>
                <w:color w:val="000000" w:themeColor="text1"/>
              </w:rPr>
              <w:t>，</w:t>
            </w:r>
            <w:r w:rsidR="009F7738" w:rsidRPr="00B80FF0">
              <w:rPr>
                <w:rFonts w:hint="eastAsia"/>
                <w:color w:val="000000" w:themeColor="text1"/>
              </w:rPr>
              <w:t>反冲洗水泵故障</w:t>
            </w:r>
            <w:r w:rsidR="007170D3">
              <w:rPr>
                <w:rFonts w:hint="eastAsia"/>
                <w:color w:val="000000" w:themeColor="text1"/>
              </w:rPr>
              <w:t>，</w:t>
            </w:r>
            <w:r w:rsidR="00B80FF0" w:rsidRPr="00B80FF0">
              <w:rPr>
                <w:rFonts w:hint="eastAsia"/>
                <w:color w:val="000000" w:themeColor="text1"/>
              </w:rPr>
              <w:t>反冲洗喷嘴堵塞</w:t>
            </w:r>
            <w:r w:rsidR="007170D3">
              <w:rPr>
                <w:rFonts w:hint="eastAsia"/>
                <w:color w:val="000000" w:themeColor="text1"/>
              </w:rPr>
              <w:t>，</w:t>
            </w:r>
            <w:r w:rsidR="009F7738">
              <w:rPr>
                <w:rFonts w:hint="eastAsia"/>
                <w:color w:val="000000" w:themeColor="text1"/>
              </w:rPr>
              <w:t>管路漏</w:t>
            </w:r>
            <w:r w:rsidR="00F649FD">
              <w:rPr>
                <w:rFonts w:hint="eastAsia"/>
                <w:color w:val="000000" w:themeColor="text1"/>
              </w:rPr>
              <w:t>水</w:t>
            </w:r>
            <w:r w:rsidR="009F7738">
              <w:rPr>
                <w:rFonts w:hint="eastAsia"/>
                <w:color w:val="000000" w:themeColor="text1"/>
              </w:rPr>
              <w:t>，紧固件</w:t>
            </w:r>
            <w:r w:rsidR="00B80FF0" w:rsidRPr="00B80FF0">
              <w:rPr>
                <w:rFonts w:hint="eastAsia"/>
                <w:color w:val="000000" w:themeColor="text1"/>
              </w:rPr>
              <w:t>松动。</w:t>
            </w:r>
          </w:p>
        </w:tc>
      </w:tr>
    </w:tbl>
    <w:p w14:paraId="1A287771" w14:textId="77777777" w:rsidR="009E0070" w:rsidRDefault="0041325B">
      <w:pPr>
        <w:pStyle w:val="affe"/>
        <w:numPr>
          <w:ilvl w:val="0"/>
          <w:numId w:val="0"/>
        </w:numPr>
        <w:spacing w:before="120" w:after="120"/>
      </w:pPr>
      <w:bookmarkStart w:id="134" w:name="_Toc208561706"/>
      <w:r>
        <w:rPr>
          <w:rFonts w:hint="eastAsia"/>
        </w:rPr>
        <w:t>4.2.5 综合判定规则</w:t>
      </w:r>
      <w:bookmarkEnd w:id="134"/>
    </w:p>
    <w:p w14:paraId="0DB0F44C" w14:textId="0F4BF5F6" w:rsidR="009E0070" w:rsidRPr="00D434F7" w:rsidRDefault="0041325B" w:rsidP="00D434F7">
      <w:pPr>
        <w:pStyle w:val="afffffffff2"/>
        <w:numPr>
          <w:ilvl w:val="0"/>
          <w:numId w:val="0"/>
        </w:numPr>
        <w:rPr>
          <w:rFonts w:ascii="Times New Roman"/>
        </w:rPr>
      </w:pPr>
      <w:r>
        <w:rPr>
          <w:rFonts w:ascii="黑体" w:eastAsia="黑体" w:hint="eastAsia"/>
        </w:rPr>
        <w:t xml:space="preserve">4.2.5.1 </w:t>
      </w:r>
      <w:r>
        <w:rPr>
          <w:rFonts w:hint="eastAsia"/>
        </w:rPr>
        <w:t>产品一致性检查、安全</w:t>
      </w:r>
      <w:r w:rsidRPr="009C7449">
        <w:rPr>
          <w:rFonts w:ascii="Times New Roman"/>
        </w:rPr>
        <w:t>性评价、适用性评价和可靠性评价为一级指标，其包含的各检查项目为二级指标。指标分级与要求见表</w:t>
      </w:r>
      <w:r w:rsidR="009C7449">
        <w:rPr>
          <w:rFonts w:ascii="Times New Roman" w:hint="eastAsia"/>
        </w:rPr>
        <w:t>5</w:t>
      </w:r>
      <w:r>
        <w:rPr>
          <w:rFonts w:hint="eastAsia"/>
        </w:rPr>
        <w:t>。</w:t>
      </w:r>
    </w:p>
    <w:p w14:paraId="5898B3AB" w14:textId="3748F58E" w:rsidR="009E0070" w:rsidRDefault="0041325B">
      <w:pPr>
        <w:pStyle w:val="aff3"/>
        <w:numPr>
          <w:ilvl w:val="0"/>
          <w:numId w:val="0"/>
        </w:numPr>
        <w:spacing w:before="120" w:after="120"/>
      </w:pPr>
      <w:r>
        <w:rPr>
          <w:rFonts w:hint="eastAsia"/>
        </w:rPr>
        <w:t>表</w:t>
      </w:r>
      <w:r w:rsidR="009C7449">
        <w:rPr>
          <w:rFonts w:hint="eastAsia"/>
        </w:rPr>
        <w:t>5</w:t>
      </w:r>
      <w:r>
        <w:rPr>
          <w:rFonts w:hint="eastAsia"/>
        </w:rPr>
        <w:t xml:space="preserve"> 初次鉴定综合判定</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66"/>
        <w:gridCol w:w="589"/>
        <w:gridCol w:w="1084"/>
        <w:gridCol w:w="1287"/>
        <w:gridCol w:w="1056"/>
        <w:gridCol w:w="3752"/>
      </w:tblGrid>
      <w:tr w:rsidR="009E0070" w:rsidRPr="009E1DF5" w14:paraId="57F10F1B" w14:textId="77777777">
        <w:trPr>
          <w:trHeight w:val="283"/>
          <w:tblHeader/>
          <w:jc w:val="center"/>
        </w:trPr>
        <w:tc>
          <w:tcPr>
            <w:tcW w:w="1566" w:type="dxa"/>
            <w:vMerge w:val="restart"/>
            <w:tcBorders>
              <w:top w:val="single" w:sz="8" w:space="0" w:color="auto"/>
            </w:tcBorders>
            <w:vAlign w:val="center"/>
          </w:tcPr>
          <w:p w14:paraId="75317977" w14:textId="77777777" w:rsidR="009E0070" w:rsidRPr="009E1DF5" w:rsidRDefault="0041325B">
            <w:pPr>
              <w:pStyle w:val="afffffffffa"/>
              <w:rPr>
                <w:rFonts w:ascii="Times New Roman"/>
              </w:rPr>
            </w:pPr>
            <w:r w:rsidRPr="009E1DF5">
              <w:rPr>
                <w:rFonts w:ascii="Times New Roman"/>
              </w:rPr>
              <w:t>一级指标</w:t>
            </w:r>
          </w:p>
        </w:tc>
        <w:tc>
          <w:tcPr>
            <w:tcW w:w="7768" w:type="dxa"/>
            <w:gridSpan w:val="5"/>
            <w:tcBorders>
              <w:top w:val="single" w:sz="8" w:space="0" w:color="auto"/>
              <w:bottom w:val="single" w:sz="8" w:space="0" w:color="auto"/>
            </w:tcBorders>
            <w:vAlign w:val="center"/>
          </w:tcPr>
          <w:p w14:paraId="060DBBFA" w14:textId="77777777" w:rsidR="009E0070" w:rsidRPr="009E1DF5" w:rsidRDefault="0041325B">
            <w:pPr>
              <w:pStyle w:val="afffffffffa"/>
              <w:rPr>
                <w:rFonts w:ascii="Times New Roman"/>
              </w:rPr>
            </w:pPr>
            <w:r w:rsidRPr="009E1DF5">
              <w:rPr>
                <w:rFonts w:ascii="Times New Roman"/>
              </w:rPr>
              <w:t>二级指标</w:t>
            </w:r>
          </w:p>
        </w:tc>
      </w:tr>
      <w:tr w:rsidR="009E0070" w:rsidRPr="009E1DF5" w14:paraId="78622BA8" w14:textId="77777777" w:rsidTr="008D083B">
        <w:trPr>
          <w:trHeight w:val="283"/>
          <w:jc w:val="center"/>
        </w:trPr>
        <w:tc>
          <w:tcPr>
            <w:tcW w:w="1566" w:type="dxa"/>
            <w:vMerge/>
            <w:vAlign w:val="center"/>
          </w:tcPr>
          <w:p w14:paraId="55DD5BDE" w14:textId="77777777" w:rsidR="009E0070" w:rsidRPr="009E1DF5" w:rsidRDefault="009E0070">
            <w:pPr>
              <w:pStyle w:val="afffffffffa"/>
              <w:rPr>
                <w:rFonts w:ascii="Times New Roman"/>
              </w:rPr>
            </w:pPr>
          </w:p>
        </w:tc>
        <w:tc>
          <w:tcPr>
            <w:tcW w:w="589" w:type="dxa"/>
            <w:tcBorders>
              <w:top w:val="single" w:sz="8" w:space="0" w:color="auto"/>
            </w:tcBorders>
            <w:vAlign w:val="center"/>
          </w:tcPr>
          <w:p w14:paraId="281A446B" w14:textId="77777777" w:rsidR="009E0070" w:rsidRPr="009E1DF5" w:rsidRDefault="0041325B">
            <w:pPr>
              <w:pStyle w:val="afffffffffa"/>
              <w:rPr>
                <w:rFonts w:ascii="Times New Roman"/>
              </w:rPr>
            </w:pPr>
            <w:r w:rsidRPr="009E1DF5">
              <w:rPr>
                <w:rFonts w:ascii="Times New Roman"/>
              </w:rPr>
              <w:t>序号</w:t>
            </w:r>
          </w:p>
        </w:tc>
        <w:tc>
          <w:tcPr>
            <w:tcW w:w="2371" w:type="dxa"/>
            <w:gridSpan w:val="2"/>
            <w:tcBorders>
              <w:top w:val="single" w:sz="8" w:space="0" w:color="auto"/>
            </w:tcBorders>
            <w:vAlign w:val="center"/>
          </w:tcPr>
          <w:p w14:paraId="12BF7E83" w14:textId="77777777" w:rsidR="009E0070" w:rsidRPr="009E1DF5" w:rsidRDefault="0041325B">
            <w:pPr>
              <w:pStyle w:val="afffffffffa"/>
              <w:rPr>
                <w:rFonts w:ascii="Times New Roman"/>
              </w:rPr>
            </w:pPr>
            <w:r w:rsidRPr="009E1DF5">
              <w:rPr>
                <w:rFonts w:ascii="Times New Roman"/>
              </w:rPr>
              <w:t>项目</w:t>
            </w:r>
          </w:p>
        </w:tc>
        <w:tc>
          <w:tcPr>
            <w:tcW w:w="1056" w:type="dxa"/>
            <w:tcBorders>
              <w:top w:val="single" w:sz="8" w:space="0" w:color="auto"/>
            </w:tcBorders>
            <w:vAlign w:val="center"/>
          </w:tcPr>
          <w:p w14:paraId="57651F8F" w14:textId="77777777" w:rsidR="009E0070" w:rsidRPr="009E1DF5" w:rsidRDefault="0041325B">
            <w:pPr>
              <w:pStyle w:val="afffffffffa"/>
              <w:rPr>
                <w:rFonts w:ascii="Times New Roman"/>
              </w:rPr>
            </w:pPr>
            <w:r w:rsidRPr="009E1DF5">
              <w:rPr>
                <w:rFonts w:ascii="Times New Roman"/>
              </w:rPr>
              <w:t>单位</w:t>
            </w:r>
          </w:p>
        </w:tc>
        <w:tc>
          <w:tcPr>
            <w:tcW w:w="3752" w:type="dxa"/>
            <w:tcBorders>
              <w:top w:val="single" w:sz="8" w:space="0" w:color="auto"/>
            </w:tcBorders>
            <w:vAlign w:val="center"/>
          </w:tcPr>
          <w:p w14:paraId="5D78A516" w14:textId="77777777" w:rsidR="009E0070" w:rsidRPr="009E1DF5" w:rsidRDefault="0041325B">
            <w:pPr>
              <w:pStyle w:val="afffffffffa"/>
              <w:rPr>
                <w:rFonts w:ascii="Times New Roman"/>
              </w:rPr>
            </w:pPr>
            <w:r w:rsidRPr="009E1DF5">
              <w:rPr>
                <w:rFonts w:ascii="Times New Roman"/>
              </w:rPr>
              <w:t>要求</w:t>
            </w:r>
          </w:p>
        </w:tc>
      </w:tr>
      <w:tr w:rsidR="009E0070" w:rsidRPr="009E1DF5" w14:paraId="6125FDFC" w14:textId="77777777" w:rsidTr="008D083B">
        <w:trPr>
          <w:trHeight w:val="283"/>
          <w:jc w:val="center"/>
        </w:trPr>
        <w:tc>
          <w:tcPr>
            <w:tcW w:w="1566" w:type="dxa"/>
            <w:vAlign w:val="center"/>
          </w:tcPr>
          <w:p w14:paraId="6931D719" w14:textId="77777777" w:rsidR="009E0070" w:rsidRPr="009E1DF5" w:rsidRDefault="0041325B">
            <w:pPr>
              <w:pStyle w:val="afffffffffa"/>
              <w:rPr>
                <w:rFonts w:ascii="Times New Roman"/>
              </w:rPr>
            </w:pPr>
            <w:r w:rsidRPr="009E1DF5">
              <w:rPr>
                <w:rFonts w:ascii="Times New Roman"/>
              </w:rPr>
              <w:t>一致性检查</w:t>
            </w:r>
          </w:p>
        </w:tc>
        <w:tc>
          <w:tcPr>
            <w:tcW w:w="589" w:type="dxa"/>
            <w:vAlign w:val="center"/>
          </w:tcPr>
          <w:p w14:paraId="3815B8B8" w14:textId="77777777" w:rsidR="009E0070" w:rsidRPr="009E1DF5" w:rsidRDefault="0041325B">
            <w:pPr>
              <w:pStyle w:val="afffffffffa"/>
              <w:rPr>
                <w:rFonts w:ascii="Times New Roman"/>
              </w:rPr>
            </w:pPr>
            <w:r w:rsidRPr="009E1DF5">
              <w:rPr>
                <w:rFonts w:ascii="Times New Roman"/>
              </w:rPr>
              <w:t>1</w:t>
            </w:r>
          </w:p>
        </w:tc>
        <w:tc>
          <w:tcPr>
            <w:tcW w:w="2371" w:type="dxa"/>
            <w:gridSpan w:val="2"/>
            <w:vAlign w:val="center"/>
          </w:tcPr>
          <w:p w14:paraId="345C2E21" w14:textId="3FCEDC9E" w:rsidR="009E0070" w:rsidRPr="009E1DF5" w:rsidRDefault="0041325B">
            <w:pPr>
              <w:pStyle w:val="afffffffffa"/>
              <w:rPr>
                <w:rFonts w:ascii="Times New Roman"/>
              </w:rPr>
            </w:pPr>
            <w:r w:rsidRPr="009E1DF5">
              <w:rPr>
                <w:rFonts w:ascii="Times New Roman"/>
              </w:rPr>
              <w:t>见表</w:t>
            </w:r>
            <w:r w:rsidR="009C7449" w:rsidRPr="009E1DF5">
              <w:rPr>
                <w:rFonts w:ascii="Times New Roman"/>
              </w:rPr>
              <w:t>2</w:t>
            </w:r>
            <w:r w:rsidRPr="009E1DF5">
              <w:rPr>
                <w:rFonts w:ascii="Times New Roman"/>
              </w:rPr>
              <w:t>、表</w:t>
            </w:r>
            <w:r w:rsidR="009C7449" w:rsidRPr="009E1DF5">
              <w:rPr>
                <w:rFonts w:ascii="Times New Roman"/>
              </w:rPr>
              <w:t>3</w:t>
            </w:r>
          </w:p>
        </w:tc>
        <w:tc>
          <w:tcPr>
            <w:tcW w:w="1056" w:type="dxa"/>
            <w:vAlign w:val="center"/>
          </w:tcPr>
          <w:p w14:paraId="4F62862C" w14:textId="77777777" w:rsidR="009E0070" w:rsidRPr="009E1DF5" w:rsidRDefault="0041325B">
            <w:pPr>
              <w:pStyle w:val="afffffffffa"/>
              <w:rPr>
                <w:rFonts w:ascii="Times New Roman"/>
              </w:rPr>
            </w:pPr>
            <w:r w:rsidRPr="009E1DF5">
              <w:rPr>
                <w:rFonts w:ascii="Times New Roman"/>
              </w:rPr>
              <w:t>/</w:t>
            </w:r>
          </w:p>
        </w:tc>
        <w:tc>
          <w:tcPr>
            <w:tcW w:w="3752" w:type="dxa"/>
            <w:vAlign w:val="center"/>
          </w:tcPr>
          <w:p w14:paraId="11C22C31" w14:textId="62D1B983" w:rsidR="009E0070" w:rsidRPr="009E1DF5" w:rsidRDefault="0041325B">
            <w:pPr>
              <w:pStyle w:val="afffffffffa"/>
              <w:rPr>
                <w:rFonts w:ascii="Times New Roman"/>
              </w:rPr>
            </w:pPr>
            <w:r w:rsidRPr="009E1DF5">
              <w:rPr>
                <w:rFonts w:ascii="Times New Roman"/>
              </w:rPr>
              <w:t>符合本大纲表</w:t>
            </w:r>
            <w:r w:rsidR="009C7449" w:rsidRPr="009E1DF5">
              <w:rPr>
                <w:rFonts w:ascii="Times New Roman"/>
              </w:rPr>
              <w:t>2</w:t>
            </w:r>
            <w:r w:rsidRPr="009E1DF5">
              <w:rPr>
                <w:rFonts w:ascii="Times New Roman"/>
              </w:rPr>
              <w:t>和表</w:t>
            </w:r>
            <w:r w:rsidR="009C7449" w:rsidRPr="009E1DF5">
              <w:rPr>
                <w:rFonts w:ascii="Times New Roman"/>
              </w:rPr>
              <w:t>3</w:t>
            </w:r>
            <w:r w:rsidRPr="009E1DF5">
              <w:rPr>
                <w:rFonts w:ascii="Times New Roman"/>
              </w:rPr>
              <w:t>的要求</w:t>
            </w:r>
          </w:p>
        </w:tc>
      </w:tr>
      <w:tr w:rsidR="009E0070" w:rsidRPr="009E1DF5" w14:paraId="4C495B07" w14:textId="77777777" w:rsidTr="008D083B">
        <w:trPr>
          <w:trHeight w:val="283"/>
          <w:jc w:val="center"/>
        </w:trPr>
        <w:tc>
          <w:tcPr>
            <w:tcW w:w="1566" w:type="dxa"/>
            <w:vMerge w:val="restart"/>
            <w:vAlign w:val="center"/>
          </w:tcPr>
          <w:p w14:paraId="098D9081" w14:textId="77777777" w:rsidR="009E0070" w:rsidRPr="009E1DF5" w:rsidRDefault="0041325B">
            <w:pPr>
              <w:pStyle w:val="afffffffffa"/>
              <w:rPr>
                <w:rFonts w:ascii="Times New Roman"/>
              </w:rPr>
            </w:pPr>
            <w:r w:rsidRPr="009E1DF5">
              <w:rPr>
                <w:rFonts w:ascii="Times New Roman"/>
              </w:rPr>
              <w:t>安全性评价</w:t>
            </w:r>
          </w:p>
        </w:tc>
        <w:tc>
          <w:tcPr>
            <w:tcW w:w="589" w:type="dxa"/>
            <w:vAlign w:val="center"/>
          </w:tcPr>
          <w:p w14:paraId="16ED642E" w14:textId="77777777" w:rsidR="009E0070" w:rsidRPr="009E1DF5" w:rsidRDefault="0041325B">
            <w:pPr>
              <w:pStyle w:val="afffffffffa"/>
              <w:rPr>
                <w:rFonts w:ascii="Times New Roman"/>
              </w:rPr>
            </w:pPr>
            <w:r w:rsidRPr="009E1DF5">
              <w:rPr>
                <w:rFonts w:ascii="Times New Roman"/>
              </w:rPr>
              <w:t>1</w:t>
            </w:r>
          </w:p>
        </w:tc>
        <w:tc>
          <w:tcPr>
            <w:tcW w:w="2371" w:type="dxa"/>
            <w:gridSpan w:val="2"/>
            <w:vAlign w:val="center"/>
          </w:tcPr>
          <w:p w14:paraId="2C28FED8" w14:textId="77777777" w:rsidR="009E0070" w:rsidRPr="009E1DF5" w:rsidRDefault="0041325B">
            <w:pPr>
              <w:pStyle w:val="afffffffffa"/>
              <w:rPr>
                <w:rFonts w:ascii="Times New Roman"/>
              </w:rPr>
            </w:pPr>
            <w:r w:rsidRPr="009E1DF5">
              <w:rPr>
                <w:rFonts w:ascii="Times New Roman"/>
              </w:rPr>
              <w:t>安全性能</w:t>
            </w:r>
          </w:p>
        </w:tc>
        <w:tc>
          <w:tcPr>
            <w:tcW w:w="1056" w:type="dxa"/>
            <w:vAlign w:val="center"/>
          </w:tcPr>
          <w:p w14:paraId="3BC57EE8" w14:textId="77777777" w:rsidR="009E0070" w:rsidRPr="009E1DF5" w:rsidRDefault="0041325B">
            <w:pPr>
              <w:pStyle w:val="afffffffffa"/>
              <w:rPr>
                <w:rFonts w:ascii="Times New Roman"/>
              </w:rPr>
            </w:pPr>
            <w:r w:rsidRPr="009E1DF5">
              <w:rPr>
                <w:rFonts w:ascii="Times New Roman"/>
              </w:rPr>
              <w:t>/</w:t>
            </w:r>
          </w:p>
        </w:tc>
        <w:tc>
          <w:tcPr>
            <w:tcW w:w="3752" w:type="dxa"/>
            <w:vAlign w:val="center"/>
          </w:tcPr>
          <w:p w14:paraId="22A26D57" w14:textId="77777777" w:rsidR="009E0070" w:rsidRPr="009E1DF5" w:rsidRDefault="0041325B">
            <w:pPr>
              <w:pStyle w:val="afffffffffa"/>
              <w:rPr>
                <w:rFonts w:ascii="Times New Roman"/>
              </w:rPr>
            </w:pPr>
            <w:r w:rsidRPr="009E1DF5">
              <w:rPr>
                <w:rFonts w:ascii="Times New Roman"/>
              </w:rPr>
              <w:t>符合本大纲</w:t>
            </w:r>
            <w:r w:rsidRPr="009E1DF5">
              <w:rPr>
                <w:rFonts w:ascii="Times New Roman"/>
              </w:rPr>
              <w:t>4.2.2.1</w:t>
            </w:r>
            <w:r w:rsidRPr="009E1DF5">
              <w:rPr>
                <w:rFonts w:ascii="Times New Roman"/>
              </w:rPr>
              <w:t>的要求</w:t>
            </w:r>
          </w:p>
        </w:tc>
      </w:tr>
      <w:tr w:rsidR="009E0070" w:rsidRPr="009E1DF5" w14:paraId="41BCDE46" w14:textId="77777777" w:rsidTr="008D083B">
        <w:trPr>
          <w:trHeight w:val="283"/>
          <w:jc w:val="center"/>
        </w:trPr>
        <w:tc>
          <w:tcPr>
            <w:tcW w:w="1566" w:type="dxa"/>
            <w:vMerge/>
            <w:vAlign w:val="center"/>
          </w:tcPr>
          <w:p w14:paraId="3535ECC4" w14:textId="77777777" w:rsidR="009E0070" w:rsidRPr="009E1DF5" w:rsidRDefault="009E0070">
            <w:pPr>
              <w:pStyle w:val="afffffffffa"/>
              <w:rPr>
                <w:rFonts w:ascii="Times New Roman"/>
              </w:rPr>
            </w:pPr>
          </w:p>
        </w:tc>
        <w:tc>
          <w:tcPr>
            <w:tcW w:w="589" w:type="dxa"/>
            <w:vAlign w:val="center"/>
          </w:tcPr>
          <w:p w14:paraId="70C8F125" w14:textId="77777777" w:rsidR="009E0070" w:rsidRPr="009E1DF5" w:rsidRDefault="0041325B">
            <w:pPr>
              <w:pStyle w:val="afffffffffa"/>
              <w:rPr>
                <w:rFonts w:ascii="Times New Roman"/>
              </w:rPr>
            </w:pPr>
            <w:r w:rsidRPr="009E1DF5">
              <w:rPr>
                <w:rFonts w:ascii="Times New Roman"/>
              </w:rPr>
              <w:t>2</w:t>
            </w:r>
          </w:p>
        </w:tc>
        <w:tc>
          <w:tcPr>
            <w:tcW w:w="2371" w:type="dxa"/>
            <w:gridSpan w:val="2"/>
            <w:vAlign w:val="center"/>
          </w:tcPr>
          <w:p w14:paraId="67D7FF64" w14:textId="77777777" w:rsidR="009E0070" w:rsidRPr="009E1DF5" w:rsidRDefault="0041325B">
            <w:pPr>
              <w:pStyle w:val="afffffffffa"/>
              <w:rPr>
                <w:rFonts w:ascii="Times New Roman"/>
              </w:rPr>
            </w:pPr>
            <w:r w:rsidRPr="009E1DF5">
              <w:rPr>
                <w:rFonts w:ascii="Times New Roman"/>
              </w:rPr>
              <w:t>安全防护</w:t>
            </w:r>
          </w:p>
        </w:tc>
        <w:tc>
          <w:tcPr>
            <w:tcW w:w="1056" w:type="dxa"/>
            <w:vAlign w:val="center"/>
          </w:tcPr>
          <w:p w14:paraId="646D8F58" w14:textId="77777777" w:rsidR="009E0070" w:rsidRPr="009E1DF5" w:rsidRDefault="0041325B">
            <w:pPr>
              <w:pStyle w:val="afffffffffa"/>
              <w:rPr>
                <w:rFonts w:ascii="Times New Roman"/>
              </w:rPr>
            </w:pPr>
            <w:r w:rsidRPr="009E1DF5">
              <w:rPr>
                <w:rFonts w:ascii="Times New Roman"/>
              </w:rPr>
              <w:t>/</w:t>
            </w:r>
          </w:p>
        </w:tc>
        <w:tc>
          <w:tcPr>
            <w:tcW w:w="3752" w:type="dxa"/>
            <w:vAlign w:val="center"/>
          </w:tcPr>
          <w:p w14:paraId="5A211203" w14:textId="77777777" w:rsidR="009E0070" w:rsidRPr="009E1DF5" w:rsidRDefault="0041325B">
            <w:pPr>
              <w:pStyle w:val="afffffffffa"/>
              <w:rPr>
                <w:rFonts w:ascii="Times New Roman"/>
              </w:rPr>
            </w:pPr>
            <w:r w:rsidRPr="009E1DF5">
              <w:rPr>
                <w:rFonts w:ascii="Times New Roman"/>
              </w:rPr>
              <w:t>符合本大纲</w:t>
            </w:r>
            <w:r w:rsidRPr="009E1DF5">
              <w:rPr>
                <w:rFonts w:ascii="Times New Roman"/>
              </w:rPr>
              <w:t>4.2.2.2</w:t>
            </w:r>
            <w:r w:rsidRPr="009E1DF5">
              <w:rPr>
                <w:rFonts w:ascii="Times New Roman"/>
              </w:rPr>
              <w:t>的要求</w:t>
            </w:r>
          </w:p>
        </w:tc>
      </w:tr>
      <w:tr w:rsidR="009E0070" w:rsidRPr="009E1DF5" w14:paraId="757CF49F" w14:textId="77777777" w:rsidTr="008D083B">
        <w:trPr>
          <w:trHeight w:val="283"/>
          <w:jc w:val="center"/>
        </w:trPr>
        <w:tc>
          <w:tcPr>
            <w:tcW w:w="1566" w:type="dxa"/>
            <w:vMerge/>
            <w:vAlign w:val="center"/>
          </w:tcPr>
          <w:p w14:paraId="05A7ED76" w14:textId="77777777" w:rsidR="009E0070" w:rsidRPr="009E1DF5" w:rsidRDefault="009E0070">
            <w:pPr>
              <w:pStyle w:val="afffffffffa"/>
              <w:rPr>
                <w:rFonts w:ascii="Times New Roman"/>
              </w:rPr>
            </w:pPr>
          </w:p>
        </w:tc>
        <w:tc>
          <w:tcPr>
            <w:tcW w:w="589" w:type="dxa"/>
            <w:vAlign w:val="center"/>
          </w:tcPr>
          <w:p w14:paraId="164D8D07" w14:textId="77777777" w:rsidR="009E0070" w:rsidRPr="009E1DF5" w:rsidRDefault="0041325B">
            <w:pPr>
              <w:pStyle w:val="afffffffffa"/>
              <w:rPr>
                <w:rFonts w:ascii="Times New Roman"/>
              </w:rPr>
            </w:pPr>
            <w:r w:rsidRPr="009E1DF5">
              <w:rPr>
                <w:rFonts w:ascii="Times New Roman"/>
              </w:rPr>
              <w:t>3</w:t>
            </w:r>
          </w:p>
        </w:tc>
        <w:tc>
          <w:tcPr>
            <w:tcW w:w="2371" w:type="dxa"/>
            <w:gridSpan w:val="2"/>
            <w:vAlign w:val="center"/>
          </w:tcPr>
          <w:p w14:paraId="3828121F" w14:textId="77777777" w:rsidR="009E0070" w:rsidRPr="009E1DF5" w:rsidRDefault="0041325B">
            <w:pPr>
              <w:pStyle w:val="afffffffffa"/>
              <w:rPr>
                <w:rFonts w:ascii="Times New Roman"/>
              </w:rPr>
            </w:pPr>
            <w:r w:rsidRPr="009E1DF5">
              <w:rPr>
                <w:rFonts w:ascii="Times New Roman"/>
              </w:rPr>
              <w:t>安全信息</w:t>
            </w:r>
          </w:p>
        </w:tc>
        <w:tc>
          <w:tcPr>
            <w:tcW w:w="1056" w:type="dxa"/>
            <w:vAlign w:val="center"/>
          </w:tcPr>
          <w:p w14:paraId="744BFB29" w14:textId="77777777" w:rsidR="009E0070" w:rsidRPr="009E1DF5" w:rsidRDefault="0041325B">
            <w:pPr>
              <w:pStyle w:val="afffffffffa"/>
              <w:rPr>
                <w:rFonts w:ascii="Times New Roman"/>
              </w:rPr>
            </w:pPr>
            <w:r w:rsidRPr="009E1DF5">
              <w:rPr>
                <w:rFonts w:ascii="Times New Roman"/>
              </w:rPr>
              <w:t>/</w:t>
            </w:r>
          </w:p>
        </w:tc>
        <w:tc>
          <w:tcPr>
            <w:tcW w:w="3752" w:type="dxa"/>
            <w:vAlign w:val="center"/>
          </w:tcPr>
          <w:p w14:paraId="21EF542D" w14:textId="77777777" w:rsidR="009E0070" w:rsidRPr="009E1DF5" w:rsidRDefault="0041325B">
            <w:pPr>
              <w:pStyle w:val="afffffffffa"/>
              <w:rPr>
                <w:rFonts w:ascii="Times New Roman"/>
              </w:rPr>
            </w:pPr>
            <w:r w:rsidRPr="009E1DF5">
              <w:rPr>
                <w:rFonts w:ascii="Times New Roman"/>
              </w:rPr>
              <w:t>符合本大纲</w:t>
            </w:r>
            <w:r w:rsidRPr="009E1DF5">
              <w:rPr>
                <w:rFonts w:ascii="Times New Roman"/>
              </w:rPr>
              <w:t>4.2.2.3</w:t>
            </w:r>
            <w:r w:rsidRPr="009E1DF5">
              <w:rPr>
                <w:rFonts w:ascii="Times New Roman"/>
              </w:rPr>
              <w:t>的要求</w:t>
            </w:r>
          </w:p>
        </w:tc>
      </w:tr>
      <w:tr w:rsidR="009E0070" w:rsidRPr="009E1DF5" w14:paraId="3FE3F9E6" w14:textId="77777777" w:rsidTr="008D083B">
        <w:trPr>
          <w:trHeight w:val="283"/>
          <w:jc w:val="center"/>
        </w:trPr>
        <w:tc>
          <w:tcPr>
            <w:tcW w:w="1566" w:type="dxa"/>
            <w:vMerge w:val="restart"/>
            <w:vAlign w:val="center"/>
          </w:tcPr>
          <w:p w14:paraId="55C17364" w14:textId="77777777" w:rsidR="009E0070" w:rsidRPr="009E1DF5" w:rsidRDefault="0041325B">
            <w:pPr>
              <w:pStyle w:val="afffffffffa"/>
              <w:rPr>
                <w:rFonts w:ascii="Times New Roman"/>
              </w:rPr>
            </w:pPr>
            <w:bookmarkStart w:id="135" w:name="_Hlk208759274"/>
            <w:r w:rsidRPr="009E1DF5">
              <w:rPr>
                <w:rFonts w:ascii="Times New Roman"/>
              </w:rPr>
              <w:t>适用性评价</w:t>
            </w:r>
          </w:p>
        </w:tc>
        <w:tc>
          <w:tcPr>
            <w:tcW w:w="589" w:type="dxa"/>
            <w:vAlign w:val="center"/>
          </w:tcPr>
          <w:p w14:paraId="7974B870" w14:textId="77777777" w:rsidR="009E0070" w:rsidRPr="009E1DF5" w:rsidRDefault="0041325B">
            <w:pPr>
              <w:pStyle w:val="afffffffffa"/>
              <w:rPr>
                <w:rFonts w:ascii="Times New Roman"/>
              </w:rPr>
            </w:pPr>
            <w:r w:rsidRPr="009E1DF5">
              <w:rPr>
                <w:rFonts w:ascii="Times New Roman"/>
              </w:rPr>
              <w:t>1</w:t>
            </w:r>
          </w:p>
        </w:tc>
        <w:tc>
          <w:tcPr>
            <w:tcW w:w="2371" w:type="dxa"/>
            <w:gridSpan w:val="2"/>
            <w:vAlign w:val="center"/>
          </w:tcPr>
          <w:p w14:paraId="0DD49D39" w14:textId="77777777" w:rsidR="009E0070" w:rsidRPr="009E1DF5" w:rsidRDefault="0041325B">
            <w:pPr>
              <w:pStyle w:val="afffffffffa"/>
              <w:rPr>
                <w:rFonts w:ascii="Times New Roman"/>
              </w:rPr>
            </w:pPr>
            <w:r w:rsidRPr="009E1DF5">
              <w:rPr>
                <w:rFonts w:ascii="Times New Roman"/>
              </w:rPr>
              <w:t>水处理量</w:t>
            </w:r>
          </w:p>
        </w:tc>
        <w:tc>
          <w:tcPr>
            <w:tcW w:w="1056" w:type="dxa"/>
            <w:vAlign w:val="center"/>
          </w:tcPr>
          <w:p w14:paraId="30A042FD" w14:textId="77777777" w:rsidR="009E0070" w:rsidRPr="009E1DF5" w:rsidRDefault="0041325B">
            <w:pPr>
              <w:pStyle w:val="afffffffffa"/>
              <w:rPr>
                <w:rFonts w:ascii="Times New Roman"/>
              </w:rPr>
            </w:pPr>
            <w:r w:rsidRPr="009E1DF5">
              <w:rPr>
                <w:rFonts w:ascii="Times New Roman"/>
              </w:rPr>
              <w:t>m</w:t>
            </w:r>
            <w:r w:rsidRPr="009E1DF5">
              <w:rPr>
                <w:rFonts w:ascii="Times New Roman"/>
                <w:vertAlign w:val="superscript"/>
              </w:rPr>
              <w:t>3</w:t>
            </w:r>
            <w:r w:rsidRPr="009E1DF5">
              <w:rPr>
                <w:rFonts w:ascii="Times New Roman"/>
              </w:rPr>
              <w:t>/h</w:t>
            </w:r>
          </w:p>
        </w:tc>
        <w:tc>
          <w:tcPr>
            <w:tcW w:w="3752" w:type="dxa"/>
            <w:vAlign w:val="center"/>
          </w:tcPr>
          <w:p w14:paraId="0F36AEFE" w14:textId="77777777" w:rsidR="009E0070" w:rsidRPr="009E1DF5" w:rsidRDefault="0041325B">
            <w:pPr>
              <w:pStyle w:val="afffffffffa"/>
              <w:rPr>
                <w:rFonts w:ascii="Times New Roman"/>
              </w:rPr>
            </w:pPr>
            <w:r w:rsidRPr="009E1DF5">
              <w:rPr>
                <w:rFonts w:ascii="Times New Roman"/>
              </w:rPr>
              <w:t>≥</w:t>
            </w:r>
            <w:r w:rsidRPr="009E1DF5">
              <w:rPr>
                <w:rFonts w:ascii="Times New Roman"/>
              </w:rPr>
              <w:t>企业规定值的下限</w:t>
            </w:r>
          </w:p>
        </w:tc>
      </w:tr>
      <w:tr w:rsidR="009E0070" w:rsidRPr="009E1DF5" w14:paraId="5AEBEC4E" w14:textId="77777777" w:rsidTr="008D083B">
        <w:trPr>
          <w:trHeight w:val="283"/>
          <w:jc w:val="center"/>
        </w:trPr>
        <w:tc>
          <w:tcPr>
            <w:tcW w:w="1566" w:type="dxa"/>
            <w:vMerge/>
            <w:vAlign w:val="center"/>
          </w:tcPr>
          <w:p w14:paraId="27F6CC2A" w14:textId="77777777" w:rsidR="009E0070" w:rsidRPr="009E1DF5" w:rsidRDefault="009E0070">
            <w:pPr>
              <w:pStyle w:val="afffffffffa"/>
              <w:rPr>
                <w:rFonts w:ascii="Times New Roman"/>
              </w:rPr>
            </w:pPr>
            <w:bookmarkStart w:id="136" w:name="_Hlk210054476"/>
          </w:p>
        </w:tc>
        <w:tc>
          <w:tcPr>
            <w:tcW w:w="589" w:type="dxa"/>
            <w:vAlign w:val="center"/>
          </w:tcPr>
          <w:p w14:paraId="42033868" w14:textId="77777777" w:rsidR="009E0070" w:rsidRPr="009E1DF5" w:rsidRDefault="0041325B">
            <w:pPr>
              <w:pStyle w:val="afffffffffa"/>
              <w:rPr>
                <w:rFonts w:ascii="Times New Roman"/>
              </w:rPr>
            </w:pPr>
            <w:r w:rsidRPr="009E1DF5">
              <w:rPr>
                <w:rFonts w:ascii="Times New Roman"/>
              </w:rPr>
              <w:t>2</w:t>
            </w:r>
          </w:p>
        </w:tc>
        <w:tc>
          <w:tcPr>
            <w:tcW w:w="2371" w:type="dxa"/>
            <w:gridSpan w:val="2"/>
            <w:vAlign w:val="center"/>
          </w:tcPr>
          <w:p w14:paraId="1097BCC2" w14:textId="797F7AC2" w:rsidR="009E0070" w:rsidRPr="009E1DF5" w:rsidRDefault="0041325B">
            <w:pPr>
              <w:pStyle w:val="afffffffffa"/>
              <w:rPr>
                <w:rFonts w:ascii="Times New Roman"/>
              </w:rPr>
            </w:pPr>
            <w:r w:rsidRPr="009E1DF5">
              <w:rPr>
                <w:rFonts w:ascii="Times New Roman"/>
              </w:rPr>
              <w:t>悬浮物</w:t>
            </w:r>
            <w:r w:rsidR="0090391E" w:rsidRPr="009E1DF5">
              <w:rPr>
                <w:rFonts w:ascii="Times New Roman"/>
              </w:rPr>
              <w:t>去除率</w:t>
            </w:r>
          </w:p>
        </w:tc>
        <w:tc>
          <w:tcPr>
            <w:tcW w:w="1056" w:type="dxa"/>
            <w:vAlign w:val="center"/>
          </w:tcPr>
          <w:p w14:paraId="28312330" w14:textId="47A8DB88" w:rsidR="009E0070" w:rsidRPr="00D23BBC" w:rsidRDefault="0090391E">
            <w:pPr>
              <w:pStyle w:val="afffffffffa"/>
              <w:rPr>
                <w:rFonts w:ascii="Times New Roman"/>
                <w:color w:val="000000" w:themeColor="text1"/>
              </w:rPr>
            </w:pPr>
            <w:r w:rsidRPr="00D23BBC">
              <w:rPr>
                <w:rFonts w:ascii="Times New Roman"/>
                <w:color w:val="000000" w:themeColor="text1"/>
              </w:rPr>
              <w:t>%</w:t>
            </w:r>
            <w:r w:rsidR="0041325B" w:rsidRPr="00D23BBC">
              <w:rPr>
                <w:rFonts w:ascii="Times New Roman"/>
                <w:color w:val="000000" w:themeColor="text1"/>
              </w:rPr>
              <w:t xml:space="preserve"> </w:t>
            </w:r>
          </w:p>
        </w:tc>
        <w:tc>
          <w:tcPr>
            <w:tcW w:w="3752" w:type="dxa"/>
            <w:vAlign w:val="center"/>
          </w:tcPr>
          <w:p w14:paraId="001FB192" w14:textId="38A24D2B" w:rsidR="009E0070" w:rsidRPr="00D23BBC" w:rsidRDefault="00734653">
            <w:pPr>
              <w:pStyle w:val="afffffffffa"/>
              <w:rPr>
                <w:rFonts w:ascii="Times New Roman"/>
                <w:color w:val="000000" w:themeColor="text1"/>
              </w:rPr>
            </w:pPr>
            <w:r w:rsidRPr="00D23BBC">
              <w:rPr>
                <w:rFonts w:ascii="Times New Roman" w:eastAsia="仿宋"/>
                <w:color w:val="000000" w:themeColor="text1"/>
                <w:sz w:val="21"/>
                <w:szCs w:val="21"/>
              </w:rPr>
              <w:t>≥</w:t>
            </w:r>
            <w:r w:rsidR="0082199B">
              <w:rPr>
                <w:rFonts w:ascii="Times New Roman" w:hint="eastAsia"/>
                <w:color w:val="000000" w:themeColor="text1"/>
              </w:rPr>
              <w:t>3</w:t>
            </w:r>
            <w:r w:rsidR="005C1B70" w:rsidRPr="00D23BBC">
              <w:rPr>
                <w:rFonts w:ascii="Times New Roman" w:hint="eastAsia"/>
                <w:color w:val="000000" w:themeColor="text1"/>
              </w:rPr>
              <w:t>0</w:t>
            </w:r>
          </w:p>
        </w:tc>
      </w:tr>
      <w:tr w:rsidR="009E0070" w:rsidRPr="009E1DF5" w14:paraId="7876F00D" w14:textId="77777777" w:rsidTr="008D083B">
        <w:trPr>
          <w:trHeight w:val="283"/>
          <w:jc w:val="center"/>
        </w:trPr>
        <w:tc>
          <w:tcPr>
            <w:tcW w:w="1566" w:type="dxa"/>
            <w:vMerge/>
            <w:vAlign w:val="center"/>
          </w:tcPr>
          <w:p w14:paraId="5199C6BF" w14:textId="77777777" w:rsidR="009E0070" w:rsidRPr="009E1DF5" w:rsidRDefault="009E0070">
            <w:pPr>
              <w:pStyle w:val="afffffffffa"/>
              <w:rPr>
                <w:rFonts w:ascii="Times New Roman"/>
              </w:rPr>
            </w:pPr>
          </w:p>
        </w:tc>
        <w:tc>
          <w:tcPr>
            <w:tcW w:w="589" w:type="dxa"/>
            <w:vAlign w:val="center"/>
          </w:tcPr>
          <w:p w14:paraId="136A7205" w14:textId="15251798" w:rsidR="009E0070" w:rsidRPr="009E1DF5" w:rsidRDefault="009E1DF5">
            <w:pPr>
              <w:pStyle w:val="afffffffffa"/>
              <w:rPr>
                <w:rFonts w:ascii="Times New Roman"/>
              </w:rPr>
            </w:pPr>
            <w:r w:rsidRPr="009E1DF5">
              <w:rPr>
                <w:rFonts w:ascii="Times New Roman"/>
              </w:rPr>
              <w:t>3</w:t>
            </w:r>
          </w:p>
        </w:tc>
        <w:tc>
          <w:tcPr>
            <w:tcW w:w="2371" w:type="dxa"/>
            <w:gridSpan w:val="2"/>
            <w:vAlign w:val="center"/>
          </w:tcPr>
          <w:p w14:paraId="75A4DB1E" w14:textId="50D61318" w:rsidR="009E0070" w:rsidRPr="009E1DF5" w:rsidRDefault="0041325B">
            <w:pPr>
              <w:pStyle w:val="afffffffffa"/>
              <w:rPr>
                <w:rFonts w:ascii="Times New Roman"/>
              </w:rPr>
            </w:pPr>
            <w:r w:rsidRPr="009E1DF5">
              <w:rPr>
                <w:rFonts w:ascii="Times New Roman"/>
              </w:rPr>
              <w:t>处理</w:t>
            </w:r>
            <w:r w:rsidR="00862A1C">
              <w:rPr>
                <w:rFonts w:ascii="Times New Roman" w:hint="eastAsia"/>
              </w:rPr>
              <w:t>单位水体</w:t>
            </w:r>
            <w:r w:rsidRPr="009E1DF5">
              <w:rPr>
                <w:rFonts w:ascii="Times New Roman"/>
              </w:rPr>
              <w:t>耗电量</w:t>
            </w:r>
          </w:p>
        </w:tc>
        <w:tc>
          <w:tcPr>
            <w:tcW w:w="1056" w:type="dxa"/>
            <w:vAlign w:val="center"/>
          </w:tcPr>
          <w:p w14:paraId="5076FBAB" w14:textId="4494958D" w:rsidR="009E0070" w:rsidRPr="00D23BBC" w:rsidRDefault="0041325B">
            <w:pPr>
              <w:pStyle w:val="afffffffffa"/>
              <w:rPr>
                <w:rFonts w:ascii="Times New Roman"/>
                <w:color w:val="000000" w:themeColor="text1"/>
              </w:rPr>
            </w:pPr>
            <w:r w:rsidRPr="00D23BBC">
              <w:rPr>
                <w:rFonts w:ascii="Times New Roman"/>
                <w:color w:val="000000" w:themeColor="text1"/>
              </w:rPr>
              <w:t>kW·h/</w:t>
            </w:r>
            <w:r w:rsidR="008D083B">
              <w:rPr>
                <w:rFonts w:ascii="Times New Roman" w:hint="eastAsia"/>
                <w:color w:val="000000" w:themeColor="text1"/>
              </w:rPr>
              <w:t>100</w:t>
            </w:r>
            <w:r w:rsidRPr="00D23BBC">
              <w:rPr>
                <w:rFonts w:ascii="Times New Roman"/>
                <w:color w:val="000000" w:themeColor="text1"/>
              </w:rPr>
              <w:t>m</w:t>
            </w:r>
            <w:r w:rsidRPr="00D23BBC">
              <w:rPr>
                <w:rFonts w:ascii="Times New Roman"/>
                <w:color w:val="000000" w:themeColor="text1"/>
                <w:vertAlign w:val="superscript"/>
              </w:rPr>
              <w:t>3</w:t>
            </w:r>
          </w:p>
        </w:tc>
        <w:tc>
          <w:tcPr>
            <w:tcW w:w="3752" w:type="dxa"/>
            <w:vAlign w:val="center"/>
          </w:tcPr>
          <w:p w14:paraId="7FA1AD01" w14:textId="0FC57E44" w:rsidR="009E0070" w:rsidRPr="00D23BBC" w:rsidRDefault="0041325B">
            <w:pPr>
              <w:pStyle w:val="afffffffffa"/>
              <w:rPr>
                <w:rFonts w:ascii="Times New Roman" w:hint="eastAsia"/>
                <w:color w:val="000000" w:themeColor="text1"/>
              </w:rPr>
            </w:pPr>
            <w:r w:rsidRPr="00D23BBC">
              <w:rPr>
                <w:rFonts w:ascii="Times New Roman"/>
                <w:color w:val="000000" w:themeColor="text1"/>
              </w:rPr>
              <w:t>≤</w:t>
            </w:r>
            <w:r w:rsidR="00862A1C">
              <w:rPr>
                <w:rFonts w:ascii="Times New Roman" w:hint="eastAsia"/>
                <w:color w:val="000000" w:themeColor="text1"/>
              </w:rPr>
              <w:t xml:space="preserve"> </w:t>
            </w:r>
            <w:r w:rsidR="00A6790B">
              <w:rPr>
                <w:rFonts w:ascii="Times New Roman" w:hint="eastAsia"/>
                <w:color w:val="000000" w:themeColor="text1"/>
              </w:rPr>
              <w:t>0.</w:t>
            </w:r>
            <w:r w:rsidR="00A91A3E">
              <w:rPr>
                <w:rFonts w:ascii="Times New Roman" w:hint="eastAsia"/>
                <w:color w:val="000000" w:themeColor="text1"/>
              </w:rPr>
              <w:t>75</w:t>
            </w:r>
          </w:p>
        </w:tc>
      </w:tr>
      <w:bookmarkEnd w:id="135"/>
      <w:bookmarkEnd w:id="136"/>
      <w:tr w:rsidR="009E0070" w:rsidRPr="009E1DF5" w14:paraId="0BF3124F" w14:textId="77777777" w:rsidTr="008D083B">
        <w:trPr>
          <w:trHeight w:val="283"/>
          <w:jc w:val="center"/>
        </w:trPr>
        <w:tc>
          <w:tcPr>
            <w:tcW w:w="1566" w:type="dxa"/>
            <w:vMerge/>
            <w:vAlign w:val="center"/>
          </w:tcPr>
          <w:p w14:paraId="7B10BD03" w14:textId="77777777" w:rsidR="009E0070" w:rsidRPr="009E1DF5" w:rsidRDefault="009E0070">
            <w:pPr>
              <w:pStyle w:val="afffffffffa"/>
              <w:rPr>
                <w:rFonts w:ascii="Times New Roman"/>
              </w:rPr>
            </w:pPr>
          </w:p>
        </w:tc>
        <w:tc>
          <w:tcPr>
            <w:tcW w:w="589" w:type="dxa"/>
            <w:vAlign w:val="center"/>
          </w:tcPr>
          <w:p w14:paraId="4C3016E6" w14:textId="2A377951" w:rsidR="009E0070" w:rsidRPr="009E1DF5" w:rsidRDefault="00F70046">
            <w:pPr>
              <w:pStyle w:val="afffffffffa"/>
              <w:rPr>
                <w:rFonts w:ascii="Times New Roman"/>
              </w:rPr>
            </w:pPr>
            <w:r>
              <w:rPr>
                <w:rFonts w:ascii="Times New Roman" w:hint="eastAsia"/>
              </w:rPr>
              <w:t>4</w:t>
            </w:r>
          </w:p>
        </w:tc>
        <w:tc>
          <w:tcPr>
            <w:tcW w:w="2371" w:type="dxa"/>
            <w:gridSpan w:val="2"/>
            <w:vAlign w:val="center"/>
          </w:tcPr>
          <w:p w14:paraId="6BEB444D" w14:textId="77777777" w:rsidR="009E0070" w:rsidRPr="009E1DF5" w:rsidRDefault="0041325B">
            <w:pPr>
              <w:pStyle w:val="afffffffffa"/>
              <w:rPr>
                <w:rFonts w:ascii="Times New Roman"/>
              </w:rPr>
            </w:pPr>
            <w:r w:rsidRPr="009E1DF5">
              <w:rPr>
                <w:rFonts w:ascii="Times New Roman"/>
              </w:rPr>
              <w:t>适用性用户意见</w:t>
            </w:r>
          </w:p>
        </w:tc>
        <w:tc>
          <w:tcPr>
            <w:tcW w:w="1056" w:type="dxa"/>
            <w:vAlign w:val="center"/>
          </w:tcPr>
          <w:p w14:paraId="3BA83A81" w14:textId="77777777" w:rsidR="009E0070" w:rsidRPr="009E1DF5" w:rsidRDefault="0041325B">
            <w:pPr>
              <w:pStyle w:val="afffffffffa"/>
              <w:rPr>
                <w:rFonts w:ascii="Times New Roman"/>
              </w:rPr>
            </w:pPr>
            <w:r w:rsidRPr="009E1DF5">
              <w:rPr>
                <w:rFonts w:ascii="Times New Roman"/>
              </w:rPr>
              <w:t>/</w:t>
            </w:r>
          </w:p>
        </w:tc>
        <w:tc>
          <w:tcPr>
            <w:tcW w:w="3752" w:type="dxa"/>
            <w:vAlign w:val="center"/>
          </w:tcPr>
          <w:p w14:paraId="3FD93C82" w14:textId="77777777" w:rsidR="009E0070" w:rsidRPr="009E1DF5" w:rsidRDefault="0041325B">
            <w:pPr>
              <w:pStyle w:val="afffffffffa"/>
              <w:rPr>
                <w:rFonts w:ascii="Times New Roman"/>
              </w:rPr>
            </w:pPr>
            <w:r w:rsidRPr="009E1DF5">
              <w:rPr>
                <w:rFonts w:ascii="Times New Roman"/>
              </w:rPr>
              <w:t>调查结果为</w:t>
            </w:r>
            <w:r w:rsidRPr="009E1DF5">
              <w:rPr>
                <w:rFonts w:ascii="Times New Roman"/>
              </w:rPr>
              <w:t>“</w:t>
            </w:r>
            <w:r w:rsidRPr="009E1DF5">
              <w:rPr>
                <w:rFonts w:ascii="Times New Roman"/>
              </w:rPr>
              <w:t>好</w:t>
            </w:r>
            <w:r w:rsidRPr="009E1DF5">
              <w:rPr>
                <w:rFonts w:ascii="Times New Roman"/>
              </w:rPr>
              <w:t>”</w:t>
            </w:r>
            <w:r w:rsidRPr="009E1DF5">
              <w:rPr>
                <w:rFonts w:ascii="Times New Roman"/>
              </w:rPr>
              <w:t>和</w:t>
            </w:r>
            <w:r w:rsidRPr="009E1DF5">
              <w:rPr>
                <w:rFonts w:ascii="Times New Roman"/>
              </w:rPr>
              <w:t>“</w:t>
            </w:r>
            <w:r w:rsidRPr="009E1DF5">
              <w:rPr>
                <w:rFonts w:ascii="Times New Roman"/>
              </w:rPr>
              <w:t>中</w:t>
            </w:r>
            <w:r w:rsidRPr="009E1DF5">
              <w:rPr>
                <w:rFonts w:ascii="Times New Roman"/>
              </w:rPr>
              <w:t>”</w:t>
            </w:r>
            <w:r w:rsidRPr="009E1DF5">
              <w:rPr>
                <w:rFonts w:ascii="Times New Roman"/>
              </w:rPr>
              <w:t>的占比不小于</w:t>
            </w:r>
            <w:r w:rsidRPr="009E1DF5">
              <w:rPr>
                <w:rFonts w:ascii="Times New Roman"/>
              </w:rPr>
              <w:t>80%</w:t>
            </w:r>
          </w:p>
        </w:tc>
      </w:tr>
      <w:tr w:rsidR="009E0070" w:rsidRPr="009E1DF5" w14:paraId="5A8610F3" w14:textId="77777777" w:rsidTr="008D083B">
        <w:trPr>
          <w:trHeight w:val="283"/>
          <w:jc w:val="center"/>
        </w:trPr>
        <w:tc>
          <w:tcPr>
            <w:tcW w:w="1566" w:type="dxa"/>
            <w:vMerge w:val="restart"/>
            <w:vAlign w:val="center"/>
          </w:tcPr>
          <w:p w14:paraId="07121454" w14:textId="77777777" w:rsidR="009E0070" w:rsidRPr="009E1DF5" w:rsidRDefault="0041325B">
            <w:pPr>
              <w:pStyle w:val="afffffffffa"/>
              <w:rPr>
                <w:rFonts w:ascii="Times New Roman"/>
              </w:rPr>
            </w:pPr>
            <w:r w:rsidRPr="009E1DF5">
              <w:rPr>
                <w:rFonts w:ascii="Times New Roman"/>
              </w:rPr>
              <w:t>可靠性评价</w:t>
            </w:r>
          </w:p>
        </w:tc>
        <w:tc>
          <w:tcPr>
            <w:tcW w:w="589" w:type="dxa"/>
            <w:vMerge w:val="restart"/>
            <w:vAlign w:val="center"/>
          </w:tcPr>
          <w:p w14:paraId="5BA293C2" w14:textId="77777777" w:rsidR="009E0070" w:rsidRPr="009E1DF5" w:rsidRDefault="0041325B">
            <w:pPr>
              <w:pStyle w:val="afffffffffa"/>
              <w:rPr>
                <w:rFonts w:ascii="Times New Roman"/>
              </w:rPr>
            </w:pPr>
            <w:r w:rsidRPr="009E1DF5">
              <w:rPr>
                <w:rFonts w:ascii="Times New Roman"/>
              </w:rPr>
              <w:t>1</w:t>
            </w:r>
          </w:p>
        </w:tc>
        <w:tc>
          <w:tcPr>
            <w:tcW w:w="1084" w:type="dxa"/>
            <w:vMerge w:val="restart"/>
            <w:vAlign w:val="center"/>
          </w:tcPr>
          <w:p w14:paraId="070B70FE" w14:textId="77777777" w:rsidR="009E0070" w:rsidRPr="009E1DF5" w:rsidRDefault="0041325B">
            <w:pPr>
              <w:pStyle w:val="afffffffffa"/>
              <w:rPr>
                <w:rFonts w:ascii="Times New Roman"/>
              </w:rPr>
            </w:pPr>
            <w:r w:rsidRPr="009E1DF5">
              <w:rPr>
                <w:rFonts w:ascii="Times New Roman"/>
              </w:rPr>
              <w:t>生产查定</w:t>
            </w:r>
          </w:p>
        </w:tc>
        <w:tc>
          <w:tcPr>
            <w:tcW w:w="1287" w:type="dxa"/>
            <w:vAlign w:val="center"/>
          </w:tcPr>
          <w:p w14:paraId="5CFA68E2" w14:textId="77777777" w:rsidR="009E0070" w:rsidRPr="009E1DF5" w:rsidRDefault="0041325B">
            <w:pPr>
              <w:pStyle w:val="afffffffffa"/>
              <w:rPr>
                <w:rFonts w:ascii="Times New Roman"/>
              </w:rPr>
            </w:pPr>
            <w:r w:rsidRPr="009E1DF5">
              <w:rPr>
                <w:rFonts w:ascii="Times New Roman"/>
              </w:rPr>
              <w:t>有效度</w:t>
            </w:r>
          </w:p>
        </w:tc>
        <w:tc>
          <w:tcPr>
            <w:tcW w:w="1056" w:type="dxa"/>
            <w:vAlign w:val="center"/>
          </w:tcPr>
          <w:p w14:paraId="0D96912D" w14:textId="77777777" w:rsidR="009E0070" w:rsidRPr="009E1DF5" w:rsidRDefault="0041325B">
            <w:pPr>
              <w:pStyle w:val="afffffffffa"/>
              <w:rPr>
                <w:rFonts w:ascii="Times New Roman"/>
              </w:rPr>
            </w:pPr>
            <w:r w:rsidRPr="009E1DF5">
              <w:rPr>
                <w:rFonts w:ascii="Times New Roman"/>
              </w:rPr>
              <w:t>/</w:t>
            </w:r>
          </w:p>
        </w:tc>
        <w:tc>
          <w:tcPr>
            <w:tcW w:w="3752" w:type="dxa"/>
            <w:vAlign w:val="center"/>
          </w:tcPr>
          <w:p w14:paraId="644C347A" w14:textId="77777777" w:rsidR="009E0070" w:rsidRPr="009E1DF5" w:rsidRDefault="0041325B">
            <w:pPr>
              <w:pStyle w:val="afffffffffa"/>
              <w:rPr>
                <w:rFonts w:ascii="Times New Roman"/>
              </w:rPr>
            </w:pPr>
            <w:r w:rsidRPr="009E1DF5">
              <w:rPr>
                <w:rFonts w:ascii="Times New Roman"/>
              </w:rPr>
              <w:t>≥98%</w:t>
            </w:r>
          </w:p>
        </w:tc>
      </w:tr>
      <w:tr w:rsidR="009E0070" w:rsidRPr="009E1DF5" w14:paraId="01269AB3" w14:textId="77777777" w:rsidTr="008D083B">
        <w:trPr>
          <w:trHeight w:val="283"/>
          <w:jc w:val="center"/>
        </w:trPr>
        <w:tc>
          <w:tcPr>
            <w:tcW w:w="1566" w:type="dxa"/>
            <w:vMerge/>
            <w:vAlign w:val="center"/>
          </w:tcPr>
          <w:p w14:paraId="644511F1" w14:textId="77777777" w:rsidR="009E0070" w:rsidRPr="009E1DF5" w:rsidRDefault="009E0070">
            <w:pPr>
              <w:pStyle w:val="afffffffffa"/>
              <w:rPr>
                <w:rFonts w:ascii="Times New Roman"/>
              </w:rPr>
            </w:pPr>
          </w:p>
        </w:tc>
        <w:tc>
          <w:tcPr>
            <w:tcW w:w="589" w:type="dxa"/>
            <w:vMerge/>
            <w:vAlign w:val="center"/>
          </w:tcPr>
          <w:p w14:paraId="48CE3852" w14:textId="77777777" w:rsidR="009E0070" w:rsidRPr="009E1DF5" w:rsidRDefault="009E0070">
            <w:pPr>
              <w:pStyle w:val="afffffffffa"/>
              <w:rPr>
                <w:rFonts w:ascii="Times New Roman"/>
              </w:rPr>
            </w:pPr>
          </w:p>
        </w:tc>
        <w:tc>
          <w:tcPr>
            <w:tcW w:w="1084" w:type="dxa"/>
            <w:vMerge/>
            <w:vAlign w:val="center"/>
          </w:tcPr>
          <w:p w14:paraId="2A537F9A" w14:textId="77777777" w:rsidR="009E0070" w:rsidRPr="009E1DF5" w:rsidRDefault="009E0070">
            <w:pPr>
              <w:pStyle w:val="afffffffffa"/>
              <w:rPr>
                <w:rFonts w:ascii="Times New Roman"/>
              </w:rPr>
            </w:pPr>
          </w:p>
        </w:tc>
        <w:tc>
          <w:tcPr>
            <w:tcW w:w="1287" w:type="dxa"/>
            <w:vAlign w:val="center"/>
          </w:tcPr>
          <w:p w14:paraId="6052FA4E" w14:textId="77777777" w:rsidR="009E0070" w:rsidRPr="009E1DF5" w:rsidRDefault="0041325B">
            <w:pPr>
              <w:pStyle w:val="afffffffffa"/>
              <w:rPr>
                <w:rFonts w:ascii="Times New Roman"/>
              </w:rPr>
            </w:pPr>
            <w:r w:rsidRPr="009E1DF5">
              <w:rPr>
                <w:rFonts w:ascii="Times New Roman"/>
              </w:rPr>
              <w:t>发生故障情况</w:t>
            </w:r>
          </w:p>
        </w:tc>
        <w:tc>
          <w:tcPr>
            <w:tcW w:w="1056" w:type="dxa"/>
            <w:vAlign w:val="center"/>
          </w:tcPr>
          <w:p w14:paraId="6A59677D" w14:textId="77777777" w:rsidR="009E0070" w:rsidRPr="009E1DF5" w:rsidRDefault="0041325B">
            <w:pPr>
              <w:pStyle w:val="afffffffffa"/>
              <w:rPr>
                <w:rFonts w:ascii="Times New Roman"/>
              </w:rPr>
            </w:pPr>
            <w:r w:rsidRPr="009E1DF5">
              <w:rPr>
                <w:rFonts w:ascii="Times New Roman"/>
              </w:rPr>
              <w:t>/</w:t>
            </w:r>
          </w:p>
        </w:tc>
        <w:tc>
          <w:tcPr>
            <w:tcW w:w="3752" w:type="dxa"/>
            <w:vAlign w:val="center"/>
          </w:tcPr>
          <w:p w14:paraId="02E4087F" w14:textId="77777777" w:rsidR="009E0070" w:rsidRPr="009E1DF5" w:rsidRDefault="0041325B">
            <w:pPr>
              <w:pStyle w:val="afffffffffa"/>
              <w:rPr>
                <w:rFonts w:ascii="Times New Roman"/>
              </w:rPr>
            </w:pPr>
            <w:r w:rsidRPr="009E1DF5">
              <w:rPr>
                <w:rFonts w:ascii="Times New Roman"/>
              </w:rPr>
              <w:t>未发生致命故障或严重故障</w:t>
            </w:r>
          </w:p>
        </w:tc>
      </w:tr>
      <w:tr w:rsidR="009E0070" w:rsidRPr="009E1DF5" w14:paraId="24B23AF6" w14:textId="77777777" w:rsidTr="008D083B">
        <w:trPr>
          <w:trHeight w:val="283"/>
          <w:jc w:val="center"/>
        </w:trPr>
        <w:tc>
          <w:tcPr>
            <w:tcW w:w="1566" w:type="dxa"/>
            <w:vMerge/>
            <w:vAlign w:val="center"/>
          </w:tcPr>
          <w:p w14:paraId="41097F19" w14:textId="77777777" w:rsidR="009E0070" w:rsidRPr="009E1DF5" w:rsidRDefault="009E0070">
            <w:pPr>
              <w:pStyle w:val="afffffffffa"/>
              <w:rPr>
                <w:rFonts w:ascii="Times New Roman"/>
              </w:rPr>
            </w:pPr>
          </w:p>
        </w:tc>
        <w:tc>
          <w:tcPr>
            <w:tcW w:w="589" w:type="dxa"/>
            <w:vMerge w:val="restart"/>
            <w:vAlign w:val="center"/>
          </w:tcPr>
          <w:p w14:paraId="245DCA27" w14:textId="77777777" w:rsidR="009E0070" w:rsidRPr="009E1DF5" w:rsidRDefault="0041325B">
            <w:pPr>
              <w:pStyle w:val="afffffffffa"/>
              <w:rPr>
                <w:rFonts w:ascii="Times New Roman"/>
              </w:rPr>
            </w:pPr>
            <w:r w:rsidRPr="009E1DF5">
              <w:rPr>
                <w:rFonts w:ascii="Times New Roman"/>
              </w:rPr>
              <w:t>2</w:t>
            </w:r>
          </w:p>
        </w:tc>
        <w:tc>
          <w:tcPr>
            <w:tcW w:w="2371" w:type="dxa"/>
            <w:gridSpan w:val="2"/>
            <w:vMerge w:val="restart"/>
            <w:vAlign w:val="center"/>
          </w:tcPr>
          <w:p w14:paraId="3D210C5D" w14:textId="77777777" w:rsidR="009E0070" w:rsidRPr="009E1DF5" w:rsidRDefault="0041325B">
            <w:pPr>
              <w:pStyle w:val="afffffffffa"/>
              <w:rPr>
                <w:rFonts w:ascii="Times New Roman"/>
              </w:rPr>
            </w:pPr>
            <w:r w:rsidRPr="009E1DF5">
              <w:rPr>
                <w:rFonts w:ascii="Times New Roman"/>
              </w:rPr>
              <w:t>可靠性用户调查</w:t>
            </w:r>
          </w:p>
        </w:tc>
        <w:tc>
          <w:tcPr>
            <w:tcW w:w="1056" w:type="dxa"/>
            <w:vAlign w:val="center"/>
          </w:tcPr>
          <w:p w14:paraId="37E42F97" w14:textId="77777777" w:rsidR="009E0070" w:rsidRPr="009E1DF5" w:rsidRDefault="0041325B">
            <w:pPr>
              <w:pStyle w:val="afffffffffa"/>
              <w:rPr>
                <w:rFonts w:ascii="Times New Roman"/>
              </w:rPr>
            </w:pPr>
            <w:r w:rsidRPr="009E1DF5">
              <w:rPr>
                <w:rFonts w:ascii="Times New Roman"/>
              </w:rPr>
              <w:t>/</w:t>
            </w:r>
          </w:p>
        </w:tc>
        <w:tc>
          <w:tcPr>
            <w:tcW w:w="3752" w:type="dxa"/>
            <w:vAlign w:val="center"/>
          </w:tcPr>
          <w:p w14:paraId="48028B99" w14:textId="77777777" w:rsidR="009E0070" w:rsidRPr="009E1DF5" w:rsidRDefault="0041325B">
            <w:pPr>
              <w:pStyle w:val="afffffffffa"/>
              <w:rPr>
                <w:rFonts w:ascii="Times New Roman"/>
              </w:rPr>
            </w:pPr>
            <w:r w:rsidRPr="009E1DF5">
              <w:rPr>
                <w:rFonts w:ascii="Times New Roman"/>
              </w:rPr>
              <w:t>用户满意度</w:t>
            </w:r>
            <w:r w:rsidRPr="009E1DF5">
              <w:rPr>
                <w:rFonts w:ascii="Times New Roman"/>
              </w:rPr>
              <w:t>≥80</w:t>
            </w:r>
            <w:r w:rsidRPr="009E1DF5">
              <w:rPr>
                <w:rFonts w:ascii="Times New Roman"/>
              </w:rPr>
              <w:t>分</w:t>
            </w:r>
          </w:p>
        </w:tc>
      </w:tr>
      <w:tr w:rsidR="009E0070" w:rsidRPr="009E1DF5" w14:paraId="349E2967" w14:textId="77777777" w:rsidTr="008D083B">
        <w:trPr>
          <w:trHeight w:val="283"/>
          <w:jc w:val="center"/>
        </w:trPr>
        <w:tc>
          <w:tcPr>
            <w:tcW w:w="1566" w:type="dxa"/>
            <w:vMerge/>
            <w:vAlign w:val="center"/>
          </w:tcPr>
          <w:p w14:paraId="648CA2B1" w14:textId="77777777" w:rsidR="009E0070" w:rsidRPr="009E1DF5" w:rsidRDefault="009E0070">
            <w:pPr>
              <w:pStyle w:val="afffffffffa"/>
              <w:rPr>
                <w:rFonts w:ascii="Times New Roman"/>
              </w:rPr>
            </w:pPr>
          </w:p>
        </w:tc>
        <w:tc>
          <w:tcPr>
            <w:tcW w:w="589" w:type="dxa"/>
            <w:vMerge/>
            <w:vAlign w:val="center"/>
          </w:tcPr>
          <w:p w14:paraId="024A4A67" w14:textId="77777777" w:rsidR="009E0070" w:rsidRPr="009E1DF5" w:rsidRDefault="009E0070">
            <w:pPr>
              <w:pStyle w:val="afffffffffa"/>
              <w:rPr>
                <w:rFonts w:ascii="Times New Roman"/>
              </w:rPr>
            </w:pPr>
          </w:p>
        </w:tc>
        <w:tc>
          <w:tcPr>
            <w:tcW w:w="2371" w:type="dxa"/>
            <w:gridSpan w:val="2"/>
            <w:vMerge/>
            <w:vAlign w:val="center"/>
          </w:tcPr>
          <w:p w14:paraId="77150CAF" w14:textId="77777777" w:rsidR="009E0070" w:rsidRPr="009E1DF5" w:rsidRDefault="009E0070">
            <w:pPr>
              <w:pStyle w:val="afffffffffa"/>
              <w:rPr>
                <w:rFonts w:ascii="Times New Roman"/>
              </w:rPr>
            </w:pPr>
          </w:p>
        </w:tc>
        <w:tc>
          <w:tcPr>
            <w:tcW w:w="1056" w:type="dxa"/>
            <w:vAlign w:val="center"/>
          </w:tcPr>
          <w:p w14:paraId="7D94896A" w14:textId="77777777" w:rsidR="009E0070" w:rsidRPr="009E1DF5" w:rsidRDefault="0041325B">
            <w:pPr>
              <w:pStyle w:val="afffffffffa"/>
              <w:rPr>
                <w:rFonts w:ascii="Times New Roman"/>
              </w:rPr>
            </w:pPr>
            <w:r w:rsidRPr="009E1DF5">
              <w:rPr>
                <w:rFonts w:ascii="Times New Roman"/>
              </w:rPr>
              <w:t>/</w:t>
            </w:r>
          </w:p>
        </w:tc>
        <w:tc>
          <w:tcPr>
            <w:tcW w:w="3752" w:type="dxa"/>
            <w:vAlign w:val="center"/>
          </w:tcPr>
          <w:p w14:paraId="46689162" w14:textId="77777777" w:rsidR="009E0070" w:rsidRPr="009E1DF5" w:rsidRDefault="0041325B">
            <w:pPr>
              <w:pStyle w:val="afffffffffa"/>
              <w:rPr>
                <w:rFonts w:ascii="Times New Roman"/>
              </w:rPr>
            </w:pPr>
            <w:r w:rsidRPr="009E1DF5">
              <w:rPr>
                <w:rFonts w:ascii="Times New Roman"/>
              </w:rPr>
              <w:t>未发生致命故障或严重故障</w:t>
            </w:r>
          </w:p>
        </w:tc>
      </w:tr>
    </w:tbl>
    <w:p w14:paraId="32A7353A" w14:textId="3C358690" w:rsidR="009E0070" w:rsidRDefault="0041325B">
      <w:pPr>
        <w:pStyle w:val="afffffffff2"/>
        <w:numPr>
          <w:ilvl w:val="0"/>
          <w:numId w:val="0"/>
        </w:numPr>
      </w:pPr>
      <w:r>
        <w:rPr>
          <w:rFonts w:ascii="黑体" w:eastAsia="黑体" w:hint="eastAsia"/>
        </w:rPr>
        <w:t xml:space="preserve">4.2.5.2 </w:t>
      </w:r>
      <w:r>
        <w:rPr>
          <w:rFonts w:hint="eastAsia"/>
        </w:rPr>
        <w:t>产品一致性检查、安全性评价、适用性评价、可靠</w:t>
      </w:r>
      <w:r w:rsidRPr="0092200C">
        <w:rPr>
          <w:rFonts w:ascii="Times New Roman"/>
        </w:rPr>
        <w:t>性评价均符合表</w:t>
      </w:r>
      <w:r w:rsidR="0092200C" w:rsidRPr="0092200C">
        <w:rPr>
          <w:rFonts w:ascii="Times New Roman"/>
        </w:rPr>
        <w:t>5</w:t>
      </w:r>
      <w:r w:rsidRPr="0092200C">
        <w:rPr>
          <w:rFonts w:ascii="Times New Roman"/>
        </w:rPr>
        <w:t>要求时，</w:t>
      </w:r>
      <w:r>
        <w:rPr>
          <w:rFonts w:hint="eastAsia"/>
        </w:rPr>
        <w:t>推广鉴定结论为通过；否则，推广鉴定结论为不通过。</w:t>
      </w:r>
    </w:p>
    <w:p w14:paraId="53B1BF9F" w14:textId="77777777" w:rsidR="009E0070" w:rsidRDefault="0041325B">
      <w:pPr>
        <w:pStyle w:val="affd"/>
        <w:numPr>
          <w:ilvl w:val="0"/>
          <w:numId w:val="0"/>
        </w:numPr>
        <w:spacing w:before="240" w:after="240"/>
      </w:pPr>
      <w:bookmarkStart w:id="137" w:name="_Toc208561707"/>
      <w:r>
        <w:rPr>
          <w:rFonts w:hint="eastAsia"/>
        </w:rPr>
        <w:lastRenderedPageBreak/>
        <w:t>5  产品变更</w:t>
      </w:r>
      <w:bookmarkEnd w:id="137"/>
    </w:p>
    <w:p w14:paraId="65111086" w14:textId="2CDF7364" w:rsidR="009E0070" w:rsidRDefault="0041325B">
      <w:pPr>
        <w:pStyle w:val="afffffffff"/>
        <w:numPr>
          <w:ilvl w:val="0"/>
          <w:numId w:val="0"/>
        </w:numPr>
      </w:pPr>
      <w:r>
        <w:rPr>
          <w:rFonts w:ascii="黑体" w:eastAsia="黑体" w:hint="eastAsia"/>
        </w:rPr>
        <w:t xml:space="preserve">5.1 </w:t>
      </w:r>
      <w:r>
        <w:rPr>
          <w:rFonts w:hint="eastAsia"/>
        </w:rPr>
        <w:t>通过推广鉴定的产品，在证书有效期内其产品结构和特征参数变化情形、变化幅度和要求见表</w:t>
      </w:r>
      <w:r w:rsidR="009C7449">
        <w:rPr>
          <w:rFonts w:hint="eastAsia"/>
        </w:rPr>
        <w:t>6</w:t>
      </w:r>
      <w:r>
        <w:rPr>
          <w:rFonts w:hint="eastAsia"/>
        </w:rPr>
        <w:t>。</w:t>
      </w:r>
    </w:p>
    <w:p w14:paraId="5AB3D5BF" w14:textId="07E38F9C" w:rsidR="009E0070" w:rsidRDefault="0041325B">
      <w:pPr>
        <w:pStyle w:val="aff3"/>
        <w:numPr>
          <w:ilvl w:val="0"/>
          <w:numId w:val="0"/>
        </w:numPr>
        <w:spacing w:before="120" w:after="120"/>
      </w:pPr>
      <w:r>
        <w:rPr>
          <w:rFonts w:hint="eastAsia"/>
        </w:rPr>
        <w:t>表</w:t>
      </w:r>
      <w:r w:rsidR="009C7449">
        <w:rPr>
          <w:rFonts w:hint="eastAsia"/>
        </w:rPr>
        <w:t>6</w:t>
      </w:r>
      <w:r>
        <w:rPr>
          <w:rFonts w:hint="eastAsia"/>
        </w:rPr>
        <w:t xml:space="preserve"> 产品结构和特征参数变化限制范围及要求</w:t>
      </w:r>
    </w:p>
    <w:tbl>
      <w:tblPr>
        <w:tblW w:w="9180" w:type="dxa"/>
        <w:tblLook w:val="04A0" w:firstRow="1" w:lastRow="0" w:firstColumn="1" w:lastColumn="0" w:noHBand="0" w:noVBand="1"/>
      </w:tblPr>
      <w:tblGrid>
        <w:gridCol w:w="1040"/>
        <w:gridCol w:w="1360"/>
        <w:gridCol w:w="2080"/>
        <w:gridCol w:w="1560"/>
        <w:gridCol w:w="2100"/>
        <w:gridCol w:w="1040"/>
      </w:tblGrid>
      <w:tr w:rsidR="004C32E4" w:rsidRPr="004C32E4" w14:paraId="58BB5068" w14:textId="77777777" w:rsidTr="004C32E4">
        <w:trPr>
          <w:trHeight w:val="490"/>
        </w:trPr>
        <w:tc>
          <w:tcPr>
            <w:tcW w:w="1040" w:type="dxa"/>
            <w:tcBorders>
              <w:top w:val="single" w:sz="8" w:space="0" w:color="000000"/>
              <w:left w:val="single" w:sz="8" w:space="0" w:color="000000"/>
              <w:bottom w:val="single" w:sz="8" w:space="0" w:color="000000"/>
              <w:right w:val="single" w:sz="8" w:space="0" w:color="000000"/>
            </w:tcBorders>
            <w:vAlign w:val="center"/>
            <w:hideMark/>
          </w:tcPr>
          <w:p w14:paraId="6471CD7D"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序号</w:t>
            </w:r>
          </w:p>
        </w:tc>
        <w:tc>
          <w:tcPr>
            <w:tcW w:w="3440" w:type="dxa"/>
            <w:gridSpan w:val="2"/>
            <w:tcBorders>
              <w:top w:val="single" w:sz="8" w:space="0" w:color="000000"/>
              <w:left w:val="nil"/>
              <w:bottom w:val="single" w:sz="8" w:space="0" w:color="000000"/>
              <w:right w:val="single" w:sz="8" w:space="0" w:color="000000"/>
            </w:tcBorders>
            <w:vAlign w:val="center"/>
            <w:hideMark/>
          </w:tcPr>
          <w:p w14:paraId="7CE510A5"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项目</w:t>
            </w:r>
          </w:p>
        </w:tc>
        <w:tc>
          <w:tcPr>
            <w:tcW w:w="1560" w:type="dxa"/>
            <w:tcBorders>
              <w:top w:val="single" w:sz="8" w:space="0" w:color="000000"/>
              <w:left w:val="nil"/>
              <w:bottom w:val="single" w:sz="8" w:space="0" w:color="000000"/>
              <w:right w:val="single" w:sz="8" w:space="0" w:color="000000"/>
            </w:tcBorders>
            <w:vAlign w:val="center"/>
            <w:hideMark/>
          </w:tcPr>
          <w:p w14:paraId="7ABC7AC8"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变化情形</w:t>
            </w:r>
          </w:p>
        </w:tc>
        <w:tc>
          <w:tcPr>
            <w:tcW w:w="2100" w:type="dxa"/>
            <w:tcBorders>
              <w:top w:val="single" w:sz="8" w:space="0" w:color="000000"/>
              <w:left w:val="nil"/>
              <w:bottom w:val="single" w:sz="8" w:space="0" w:color="000000"/>
              <w:right w:val="single" w:sz="8" w:space="0" w:color="000000"/>
            </w:tcBorders>
            <w:vAlign w:val="center"/>
            <w:hideMark/>
          </w:tcPr>
          <w:p w14:paraId="2BBF39C7"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变化幅度和要求</w:t>
            </w:r>
          </w:p>
        </w:tc>
        <w:tc>
          <w:tcPr>
            <w:tcW w:w="1040" w:type="dxa"/>
            <w:tcBorders>
              <w:top w:val="single" w:sz="8" w:space="0" w:color="000000"/>
              <w:left w:val="nil"/>
              <w:bottom w:val="single" w:sz="8" w:space="0" w:color="000000"/>
              <w:right w:val="single" w:sz="8" w:space="0" w:color="000000"/>
            </w:tcBorders>
            <w:vAlign w:val="center"/>
            <w:hideMark/>
          </w:tcPr>
          <w:p w14:paraId="62184927"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检查方法</w:t>
            </w:r>
          </w:p>
        </w:tc>
      </w:tr>
      <w:tr w:rsidR="004C32E4" w:rsidRPr="004C32E4" w14:paraId="1B517BCE" w14:textId="77777777" w:rsidTr="004C32E4">
        <w:trPr>
          <w:trHeight w:val="290"/>
        </w:trPr>
        <w:tc>
          <w:tcPr>
            <w:tcW w:w="1040" w:type="dxa"/>
            <w:tcBorders>
              <w:top w:val="nil"/>
              <w:left w:val="single" w:sz="8" w:space="0" w:color="000000"/>
              <w:bottom w:val="single" w:sz="8" w:space="0" w:color="000000"/>
              <w:right w:val="single" w:sz="8" w:space="0" w:color="000000"/>
            </w:tcBorders>
            <w:vAlign w:val="center"/>
            <w:hideMark/>
          </w:tcPr>
          <w:p w14:paraId="25088D8F"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1</w:t>
            </w:r>
          </w:p>
        </w:tc>
        <w:tc>
          <w:tcPr>
            <w:tcW w:w="3440" w:type="dxa"/>
            <w:gridSpan w:val="2"/>
            <w:tcBorders>
              <w:top w:val="single" w:sz="8" w:space="0" w:color="000000"/>
              <w:left w:val="nil"/>
              <w:bottom w:val="single" w:sz="8" w:space="0" w:color="000000"/>
              <w:right w:val="single" w:sz="8" w:space="0" w:color="000000"/>
            </w:tcBorders>
            <w:vAlign w:val="center"/>
            <w:hideMark/>
          </w:tcPr>
          <w:p w14:paraId="542B7061"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型号名称</w:t>
            </w:r>
          </w:p>
        </w:tc>
        <w:tc>
          <w:tcPr>
            <w:tcW w:w="1560" w:type="dxa"/>
            <w:tcBorders>
              <w:top w:val="nil"/>
              <w:left w:val="nil"/>
              <w:bottom w:val="single" w:sz="8" w:space="0" w:color="000000"/>
              <w:right w:val="single" w:sz="8" w:space="0" w:color="000000"/>
            </w:tcBorders>
            <w:vAlign w:val="center"/>
            <w:hideMark/>
          </w:tcPr>
          <w:p w14:paraId="21831361"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不允许变化</w:t>
            </w:r>
          </w:p>
        </w:tc>
        <w:tc>
          <w:tcPr>
            <w:tcW w:w="2100" w:type="dxa"/>
            <w:tcBorders>
              <w:top w:val="nil"/>
              <w:left w:val="nil"/>
              <w:bottom w:val="single" w:sz="8" w:space="0" w:color="000000"/>
              <w:right w:val="single" w:sz="8" w:space="0" w:color="000000"/>
            </w:tcBorders>
            <w:vAlign w:val="center"/>
            <w:hideMark/>
          </w:tcPr>
          <w:p w14:paraId="3C8B376C"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c>
          <w:tcPr>
            <w:tcW w:w="1040" w:type="dxa"/>
            <w:tcBorders>
              <w:top w:val="nil"/>
              <w:left w:val="nil"/>
              <w:bottom w:val="single" w:sz="8" w:space="0" w:color="000000"/>
              <w:right w:val="single" w:sz="8" w:space="0" w:color="000000"/>
            </w:tcBorders>
            <w:vAlign w:val="center"/>
            <w:hideMark/>
          </w:tcPr>
          <w:p w14:paraId="43D9F324"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r>
      <w:tr w:rsidR="004C32E4" w:rsidRPr="004C32E4" w14:paraId="43325DEF" w14:textId="77777777" w:rsidTr="00AB572B">
        <w:trPr>
          <w:trHeight w:val="290"/>
        </w:trPr>
        <w:tc>
          <w:tcPr>
            <w:tcW w:w="1040" w:type="dxa"/>
            <w:vMerge w:val="restart"/>
            <w:tcBorders>
              <w:top w:val="nil"/>
              <w:left w:val="single" w:sz="8" w:space="0" w:color="000000"/>
              <w:bottom w:val="single" w:sz="8" w:space="0" w:color="000000"/>
              <w:right w:val="single" w:sz="8" w:space="0" w:color="000000"/>
            </w:tcBorders>
            <w:vAlign w:val="center"/>
            <w:hideMark/>
          </w:tcPr>
          <w:p w14:paraId="20074B81"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2</w:t>
            </w:r>
          </w:p>
        </w:tc>
        <w:tc>
          <w:tcPr>
            <w:tcW w:w="1360" w:type="dxa"/>
            <w:vMerge w:val="restart"/>
            <w:tcBorders>
              <w:top w:val="nil"/>
              <w:left w:val="single" w:sz="8" w:space="0" w:color="000000"/>
              <w:bottom w:val="single" w:sz="8" w:space="0" w:color="000000"/>
              <w:right w:val="single" w:sz="8" w:space="0" w:color="000000"/>
            </w:tcBorders>
            <w:vAlign w:val="center"/>
            <w:hideMark/>
          </w:tcPr>
          <w:p w14:paraId="52E85A25"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结构型式</w:t>
            </w:r>
          </w:p>
        </w:tc>
        <w:tc>
          <w:tcPr>
            <w:tcW w:w="2080" w:type="dxa"/>
            <w:tcBorders>
              <w:top w:val="nil"/>
              <w:left w:val="nil"/>
              <w:bottom w:val="single" w:sz="8" w:space="0" w:color="000000"/>
              <w:right w:val="single" w:sz="8" w:space="0" w:color="000000"/>
            </w:tcBorders>
            <w:vAlign w:val="center"/>
            <w:hideMark/>
          </w:tcPr>
          <w:p w14:paraId="36D725D1"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框架式</w:t>
            </w:r>
          </w:p>
        </w:tc>
        <w:tc>
          <w:tcPr>
            <w:tcW w:w="1560" w:type="dxa"/>
            <w:tcBorders>
              <w:top w:val="nil"/>
              <w:left w:val="nil"/>
              <w:bottom w:val="single" w:sz="8" w:space="0" w:color="000000"/>
              <w:right w:val="single" w:sz="8" w:space="0" w:color="000000"/>
            </w:tcBorders>
            <w:vAlign w:val="center"/>
            <w:hideMark/>
          </w:tcPr>
          <w:p w14:paraId="76D29DBC"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不允许变化</w:t>
            </w:r>
          </w:p>
        </w:tc>
        <w:tc>
          <w:tcPr>
            <w:tcW w:w="2100" w:type="dxa"/>
            <w:tcBorders>
              <w:top w:val="nil"/>
              <w:left w:val="nil"/>
              <w:bottom w:val="single" w:sz="8" w:space="0" w:color="000000"/>
              <w:right w:val="single" w:sz="8" w:space="0" w:color="000000"/>
            </w:tcBorders>
            <w:vAlign w:val="center"/>
            <w:hideMark/>
          </w:tcPr>
          <w:p w14:paraId="08FA3B33"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c>
          <w:tcPr>
            <w:tcW w:w="1040" w:type="dxa"/>
            <w:tcBorders>
              <w:top w:val="nil"/>
              <w:left w:val="nil"/>
              <w:bottom w:val="single" w:sz="8" w:space="0" w:color="000000"/>
              <w:right w:val="single" w:sz="8" w:space="0" w:color="000000"/>
            </w:tcBorders>
            <w:vAlign w:val="center"/>
            <w:hideMark/>
          </w:tcPr>
          <w:p w14:paraId="02BDB76C"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r>
      <w:tr w:rsidR="004C32E4" w:rsidRPr="004C32E4" w14:paraId="236F21C1" w14:textId="77777777" w:rsidTr="00AB572B">
        <w:trPr>
          <w:trHeight w:val="290"/>
        </w:trPr>
        <w:tc>
          <w:tcPr>
            <w:tcW w:w="1040" w:type="dxa"/>
            <w:vMerge/>
            <w:tcBorders>
              <w:top w:val="nil"/>
              <w:left w:val="single" w:sz="8" w:space="0" w:color="000000"/>
              <w:bottom w:val="single" w:sz="8" w:space="0" w:color="000000"/>
              <w:right w:val="single" w:sz="8" w:space="0" w:color="000000"/>
            </w:tcBorders>
            <w:vAlign w:val="center"/>
            <w:hideMark/>
          </w:tcPr>
          <w:p w14:paraId="7E4A8066" w14:textId="77777777" w:rsidR="004C32E4" w:rsidRPr="004C32E4" w:rsidRDefault="004C32E4" w:rsidP="004C32E4">
            <w:pPr>
              <w:widowControl/>
              <w:adjustRightInd/>
              <w:spacing w:line="240" w:lineRule="auto"/>
              <w:jc w:val="left"/>
              <w:rPr>
                <w:rFonts w:ascii="Times New Roman" w:eastAsia="等线" w:hAnsi="Times New Roman"/>
                <w:color w:val="000000"/>
                <w:kern w:val="0"/>
                <w:sz w:val="18"/>
                <w:szCs w:val="18"/>
              </w:rPr>
            </w:pPr>
          </w:p>
        </w:tc>
        <w:tc>
          <w:tcPr>
            <w:tcW w:w="1360" w:type="dxa"/>
            <w:vMerge/>
            <w:tcBorders>
              <w:top w:val="nil"/>
              <w:left w:val="single" w:sz="8" w:space="0" w:color="000000"/>
              <w:bottom w:val="single" w:sz="8" w:space="0" w:color="000000"/>
              <w:right w:val="single" w:sz="8" w:space="0" w:color="000000"/>
            </w:tcBorders>
            <w:vAlign w:val="center"/>
            <w:hideMark/>
          </w:tcPr>
          <w:p w14:paraId="0B2CD373" w14:textId="77777777" w:rsidR="004C32E4" w:rsidRPr="004C32E4" w:rsidRDefault="004C32E4" w:rsidP="004C32E4">
            <w:pPr>
              <w:widowControl/>
              <w:adjustRightInd/>
              <w:spacing w:line="240" w:lineRule="auto"/>
              <w:jc w:val="left"/>
              <w:rPr>
                <w:rFonts w:ascii="宋体" w:hAnsi="宋体" w:cs="宋体" w:hint="eastAsia"/>
                <w:color w:val="000000"/>
                <w:kern w:val="0"/>
                <w:sz w:val="18"/>
                <w:szCs w:val="18"/>
              </w:rPr>
            </w:pPr>
          </w:p>
        </w:tc>
        <w:tc>
          <w:tcPr>
            <w:tcW w:w="2080" w:type="dxa"/>
            <w:tcBorders>
              <w:top w:val="nil"/>
              <w:left w:val="nil"/>
              <w:bottom w:val="single" w:sz="8" w:space="0" w:color="000000"/>
              <w:right w:val="single" w:sz="8" w:space="0" w:color="000000"/>
            </w:tcBorders>
            <w:vAlign w:val="center"/>
            <w:hideMark/>
          </w:tcPr>
          <w:p w14:paraId="51B8A922"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箱式</w:t>
            </w:r>
          </w:p>
        </w:tc>
        <w:tc>
          <w:tcPr>
            <w:tcW w:w="1560" w:type="dxa"/>
            <w:tcBorders>
              <w:top w:val="nil"/>
              <w:left w:val="nil"/>
              <w:bottom w:val="single" w:sz="8" w:space="0" w:color="000000"/>
              <w:right w:val="single" w:sz="8" w:space="0" w:color="000000"/>
            </w:tcBorders>
            <w:vAlign w:val="center"/>
            <w:hideMark/>
          </w:tcPr>
          <w:p w14:paraId="343D6CB2"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bookmarkStart w:id="138" w:name="RANGE!M24"/>
            <w:r w:rsidRPr="004C32E4">
              <w:rPr>
                <w:rFonts w:ascii="宋体" w:hAnsi="宋体" w:cs="宋体" w:hint="eastAsia"/>
                <w:color w:val="000000"/>
                <w:kern w:val="0"/>
                <w:sz w:val="18"/>
                <w:szCs w:val="18"/>
              </w:rPr>
              <w:t>不允许变化</w:t>
            </w:r>
            <w:bookmarkEnd w:id="138"/>
          </w:p>
        </w:tc>
        <w:tc>
          <w:tcPr>
            <w:tcW w:w="2100" w:type="dxa"/>
            <w:tcBorders>
              <w:top w:val="nil"/>
              <w:left w:val="nil"/>
              <w:bottom w:val="single" w:sz="8" w:space="0" w:color="000000"/>
              <w:right w:val="single" w:sz="8" w:space="0" w:color="000000"/>
            </w:tcBorders>
            <w:vAlign w:val="center"/>
            <w:hideMark/>
          </w:tcPr>
          <w:p w14:paraId="337FBF5B"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c>
          <w:tcPr>
            <w:tcW w:w="1040" w:type="dxa"/>
            <w:tcBorders>
              <w:top w:val="nil"/>
              <w:left w:val="nil"/>
              <w:bottom w:val="single" w:sz="8" w:space="0" w:color="000000"/>
              <w:right w:val="single" w:sz="8" w:space="0" w:color="000000"/>
            </w:tcBorders>
            <w:vAlign w:val="center"/>
            <w:hideMark/>
          </w:tcPr>
          <w:p w14:paraId="46DCE5F7"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r>
      <w:tr w:rsidR="004C32E4" w:rsidRPr="004C32E4" w14:paraId="5F688C3F" w14:textId="77777777" w:rsidTr="00AC7BB9">
        <w:trPr>
          <w:trHeight w:val="367"/>
        </w:trPr>
        <w:tc>
          <w:tcPr>
            <w:tcW w:w="1040" w:type="dxa"/>
            <w:tcBorders>
              <w:top w:val="nil"/>
              <w:left w:val="single" w:sz="8" w:space="0" w:color="000000"/>
              <w:bottom w:val="single" w:sz="8" w:space="0" w:color="000000"/>
              <w:right w:val="single" w:sz="8" w:space="0" w:color="000000"/>
            </w:tcBorders>
            <w:vAlign w:val="center"/>
            <w:hideMark/>
          </w:tcPr>
          <w:p w14:paraId="796EA79A"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3</w:t>
            </w:r>
          </w:p>
        </w:tc>
        <w:tc>
          <w:tcPr>
            <w:tcW w:w="3440" w:type="dxa"/>
            <w:gridSpan w:val="2"/>
            <w:tcBorders>
              <w:top w:val="single" w:sz="8" w:space="0" w:color="000000"/>
              <w:left w:val="nil"/>
              <w:bottom w:val="single" w:sz="8" w:space="0" w:color="000000"/>
              <w:right w:val="single" w:sz="8" w:space="0" w:color="000000"/>
            </w:tcBorders>
            <w:vAlign w:val="center"/>
            <w:hideMark/>
          </w:tcPr>
          <w:p w14:paraId="2520AB85"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水处理量</w:t>
            </w:r>
          </w:p>
        </w:tc>
        <w:tc>
          <w:tcPr>
            <w:tcW w:w="1560" w:type="dxa"/>
            <w:tcBorders>
              <w:top w:val="nil"/>
              <w:left w:val="nil"/>
              <w:bottom w:val="single" w:sz="8" w:space="0" w:color="000000"/>
              <w:right w:val="single" w:sz="8" w:space="0" w:color="000000"/>
            </w:tcBorders>
            <w:vAlign w:val="center"/>
            <w:hideMark/>
          </w:tcPr>
          <w:p w14:paraId="7160C86F"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允许变化</w:t>
            </w:r>
          </w:p>
        </w:tc>
        <w:tc>
          <w:tcPr>
            <w:tcW w:w="2100" w:type="dxa"/>
            <w:tcBorders>
              <w:top w:val="nil"/>
              <w:left w:val="nil"/>
              <w:bottom w:val="single" w:sz="8" w:space="0" w:color="000000"/>
              <w:right w:val="single" w:sz="8" w:space="0" w:color="000000"/>
            </w:tcBorders>
            <w:vAlign w:val="center"/>
            <w:hideMark/>
          </w:tcPr>
          <w:p w14:paraId="28F6303A"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变化幅度≤</w:t>
            </w:r>
            <w:r w:rsidRPr="004C32E4">
              <w:rPr>
                <w:rFonts w:ascii="Times New Roman" w:hAnsi="Times New Roman"/>
                <w:color w:val="000000"/>
                <w:kern w:val="0"/>
                <w:sz w:val="18"/>
                <w:szCs w:val="18"/>
              </w:rPr>
              <w:t>10%</w:t>
            </w:r>
          </w:p>
        </w:tc>
        <w:tc>
          <w:tcPr>
            <w:tcW w:w="1040" w:type="dxa"/>
            <w:tcBorders>
              <w:top w:val="nil"/>
              <w:left w:val="nil"/>
              <w:bottom w:val="single" w:sz="8" w:space="0" w:color="000000"/>
              <w:right w:val="single" w:sz="8" w:space="0" w:color="000000"/>
            </w:tcBorders>
            <w:vAlign w:val="center"/>
            <w:hideMark/>
          </w:tcPr>
          <w:p w14:paraId="07A4FC1D"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r>
      <w:tr w:rsidR="004C32E4" w:rsidRPr="004C32E4" w14:paraId="5A61784A" w14:textId="77777777" w:rsidTr="00AC7BB9">
        <w:trPr>
          <w:trHeight w:val="401"/>
        </w:trPr>
        <w:tc>
          <w:tcPr>
            <w:tcW w:w="1040" w:type="dxa"/>
            <w:tcBorders>
              <w:top w:val="nil"/>
              <w:left w:val="single" w:sz="8" w:space="0" w:color="000000"/>
              <w:bottom w:val="single" w:sz="8" w:space="0" w:color="000000"/>
              <w:right w:val="single" w:sz="8" w:space="0" w:color="000000"/>
            </w:tcBorders>
            <w:vAlign w:val="center"/>
            <w:hideMark/>
          </w:tcPr>
          <w:p w14:paraId="48D93111"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4</w:t>
            </w:r>
          </w:p>
        </w:tc>
        <w:tc>
          <w:tcPr>
            <w:tcW w:w="3440" w:type="dxa"/>
            <w:gridSpan w:val="2"/>
            <w:tcBorders>
              <w:top w:val="single" w:sz="8" w:space="0" w:color="000000"/>
              <w:left w:val="nil"/>
              <w:bottom w:val="single" w:sz="8" w:space="0" w:color="000000"/>
              <w:right w:val="single" w:sz="8" w:space="0" w:color="000000"/>
            </w:tcBorders>
            <w:vAlign w:val="center"/>
            <w:hideMark/>
          </w:tcPr>
          <w:p w14:paraId="4F3C2D65"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bookmarkStart w:id="139" w:name="RANGE!K26"/>
            <w:r w:rsidRPr="004C32E4">
              <w:rPr>
                <w:rFonts w:ascii="宋体" w:hAnsi="宋体" w:cs="宋体" w:hint="eastAsia"/>
                <w:color w:val="000000"/>
                <w:kern w:val="0"/>
                <w:sz w:val="18"/>
                <w:szCs w:val="18"/>
              </w:rPr>
              <w:t>整机外形尺寸</w:t>
            </w:r>
            <w:r w:rsidRPr="004C32E4">
              <w:rPr>
                <w:rFonts w:ascii="Times New Roman" w:hAnsi="Times New Roman"/>
                <w:color w:val="000000"/>
                <w:kern w:val="0"/>
                <w:sz w:val="18"/>
                <w:szCs w:val="18"/>
              </w:rPr>
              <w:t>(</w:t>
            </w:r>
            <w:r w:rsidRPr="004C32E4">
              <w:rPr>
                <w:rFonts w:ascii="宋体" w:hAnsi="宋体" w:cs="宋体" w:hint="eastAsia"/>
                <w:color w:val="000000"/>
                <w:kern w:val="0"/>
                <w:sz w:val="18"/>
                <w:szCs w:val="18"/>
              </w:rPr>
              <w:t>长</w:t>
            </w:r>
            <w:r w:rsidRPr="004C32E4">
              <w:rPr>
                <w:rFonts w:ascii="Times New Roman" w:hAnsi="Times New Roman"/>
                <w:color w:val="000000"/>
                <w:kern w:val="0"/>
                <w:sz w:val="18"/>
                <w:szCs w:val="18"/>
              </w:rPr>
              <w:t>×</w:t>
            </w:r>
            <w:r w:rsidRPr="004C32E4">
              <w:rPr>
                <w:rFonts w:ascii="宋体" w:hAnsi="宋体" w:cs="宋体" w:hint="eastAsia"/>
                <w:color w:val="000000"/>
                <w:kern w:val="0"/>
                <w:sz w:val="18"/>
                <w:szCs w:val="18"/>
              </w:rPr>
              <w:t>宽</w:t>
            </w:r>
            <w:r w:rsidRPr="004C32E4">
              <w:rPr>
                <w:rFonts w:ascii="Times New Roman" w:hAnsi="Times New Roman"/>
                <w:color w:val="000000"/>
                <w:kern w:val="0"/>
                <w:sz w:val="18"/>
                <w:szCs w:val="18"/>
              </w:rPr>
              <w:t>×</w:t>
            </w:r>
            <w:r w:rsidRPr="004C32E4">
              <w:rPr>
                <w:rFonts w:ascii="宋体" w:hAnsi="宋体" w:cs="宋体" w:hint="eastAsia"/>
                <w:color w:val="000000"/>
                <w:kern w:val="0"/>
                <w:sz w:val="18"/>
                <w:szCs w:val="18"/>
              </w:rPr>
              <w:t>高</w:t>
            </w:r>
            <w:r w:rsidRPr="004C32E4">
              <w:rPr>
                <w:rFonts w:ascii="Times New Roman" w:hAnsi="Times New Roman"/>
                <w:color w:val="000000"/>
                <w:kern w:val="0"/>
                <w:sz w:val="18"/>
                <w:szCs w:val="18"/>
              </w:rPr>
              <w:t>)</w:t>
            </w:r>
            <w:bookmarkEnd w:id="139"/>
          </w:p>
        </w:tc>
        <w:tc>
          <w:tcPr>
            <w:tcW w:w="1560" w:type="dxa"/>
            <w:tcBorders>
              <w:top w:val="nil"/>
              <w:left w:val="nil"/>
              <w:bottom w:val="single" w:sz="8" w:space="0" w:color="000000"/>
              <w:right w:val="single" w:sz="8" w:space="0" w:color="000000"/>
            </w:tcBorders>
            <w:vAlign w:val="center"/>
            <w:hideMark/>
          </w:tcPr>
          <w:p w14:paraId="52A65BD3"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允许变化</w:t>
            </w:r>
          </w:p>
        </w:tc>
        <w:tc>
          <w:tcPr>
            <w:tcW w:w="2100" w:type="dxa"/>
            <w:tcBorders>
              <w:top w:val="nil"/>
              <w:left w:val="nil"/>
              <w:bottom w:val="single" w:sz="8" w:space="0" w:color="000000"/>
              <w:right w:val="single" w:sz="8" w:space="0" w:color="000000"/>
            </w:tcBorders>
            <w:vAlign w:val="center"/>
            <w:hideMark/>
          </w:tcPr>
          <w:p w14:paraId="531D8937"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变化幅度≤</w:t>
            </w:r>
            <w:r w:rsidRPr="004C32E4">
              <w:rPr>
                <w:rFonts w:ascii="Times New Roman" w:hAnsi="Times New Roman"/>
                <w:color w:val="000000"/>
                <w:kern w:val="0"/>
                <w:sz w:val="18"/>
                <w:szCs w:val="18"/>
              </w:rPr>
              <w:t>5%</w:t>
            </w:r>
          </w:p>
        </w:tc>
        <w:tc>
          <w:tcPr>
            <w:tcW w:w="1040" w:type="dxa"/>
            <w:tcBorders>
              <w:top w:val="nil"/>
              <w:left w:val="nil"/>
              <w:bottom w:val="single" w:sz="8" w:space="0" w:color="000000"/>
              <w:right w:val="single" w:sz="8" w:space="0" w:color="000000"/>
            </w:tcBorders>
            <w:vAlign w:val="center"/>
            <w:hideMark/>
          </w:tcPr>
          <w:p w14:paraId="2F25DB79"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r>
      <w:tr w:rsidR="004C32E4" w:rsidRPr="004C32E4" w14:paraId="195C59E9" w14:textId="77777777" w:rsidTr="00AC7BB9">
        <w:trPr>
          <w:trHeight w:val="407"/>
        </w:trPr>
        <w:tc>
          <w:tcPr>
            <w:tcW w:w="1040" w:type="dxa"/>
            <w:tcBorders>
              <w:top w:val="nil"/>
              <w:left w:val="single" w:sz="8" w:space="0" w:color="000000"/>
              <w:bottom w:val="single" w:sz="8" w:space="0" w:color="000000"/>
              <w:right w:val="single" w:sz="8" w:space="0" w:color="000000"/>
            </w:tcBorders>
            <w:vAlign w:val="center"/>
            <w:hideMark/>
          </w:tcPr>
          <w:p w14:paraId="685085B9"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5</w:t>
            </w:r>
          </w:p>
        </w:tc>
        <w:tc>
          <w:tcPr>
            <w:tcW w:w="3440" w:type="dxa"/>
            <w:gridSpan w:val="2"/>
            <w:tcBorders>
              <w:top w:val="single" w:sz="8" w:space="0" w:color="000000"/>
              <w:left w:val="nil"/>
              <w:bottom w:val="single" w:sz="8" w:space="0" w:color="000000"/>
              <w:right w:val="single" w:sz="8" w:space="0" w:color="000000"/>
            </w:tcBorders>
            <w:vAlign w:val="center"/>
            <w:hideMark/>
          </w:tcPr>
          <w:p w14:paraId="7426F80D"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转鼓直径</w:t>
            </w:r>
          </w:p>
        </w:tc>
        <w:tc>
          <w:tcPr>
            <w:tcW w:w="1560" w:type="dxa"/>
            <w:tcBorders>
              <w:top w:val="nil"/>
              <w:left w:val="nil"/>
              <w:bottom w:val="single" w:sz="8" w:space="0" w:color="000000"/>
              <w:right w:val="single" w:sz="8" w:space="0" w:color="000000"/>
            </w:tcBorders>
            <w:vAlign w:val="center"/>
            <w:hideMark/>
          </w:tcPr>
          <w:p w14:paraId="1606EF81"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允许变化</w:t>
            </w:r>
          </w:p>
        </w:tc>
        <w:tc>
          <w:tcPr>
            <w:tcW w:w="2100" w:type="dxa"/>
            <w:tcBorders>
              <w:top w:val="nil"/>
              <w:left w:val="nil"/>
              <w:bottom w:val="single" w:sz="8" w:space="0" w:color="000000"/>
              <w:right w:val="single" w:sz="8" w:space="0" w:color="000000"/>
            </w:tcBorders>
            <w:vAlign w:val="center"/>
            <w:hideMark/>
          </w:tcPr>
          <w:p w14:paraId="231EE72E"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变化幅度≤</w:t>
            </w:r>
            <w:r w:rsidRPr="004C32E4">
              <w:rPr>
                <w:rFonts w:ascii="Times New Roman" w:hAnsi="Times New Roman"/>
                <w:color w:val="000000"/>
                <w:kern w:val="0"/>
                <w:sz w:val="18"/>
                <w:szCs w:val="18"/>
              </w:rPr>
              <w:t>5%</w:t>
            </w:r>
          </w:p>
        </w:tc>
        <w:tc>
          <w:tcPr>
            <w:tcW w:w="1040" w:type="dxa"/>
            <w:tcBorders>
              <w:top w:val="nil"/>
              <w:left w:val="nil"/>
              <w:bottom w:val="single" w:sz="8" w:space="0" w:color="000000"/>
              <w:right w:val="single" w:sz="8" w:space="0" w:color="000000"/>
            </w:tcBorders>
            <w:vAlign w:val="center"/>
            <w:hideMark/>
          </w:tcPr>
          <w:p w14:paraId="739795D7"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 xml:space="preserve">　</w:t>
            </w:r>
          </w:p>
        </w:tc>
      </w:tr>
      <w:tr w:rsidR="004C32E4" w:rsidRPr="004C32E4" w14:paraId="297F352E" w14:textId="77777777" w:rsidTr="00AC7BB9">
        <w:trPr>
          <w:trHeight w:val="399"/>
        </w:trPr>
        <w:tc>
          <w:tcPr>
            <w:tcW w:w="1040" w:type="dxa"/>
            <w:tcBorders>
              <w:top w:val="nil"/>
              <w:left w:val="single" w:sz="8" w:space="0" w:color="000000"/>
              <w:bottom w:val="single" w:sz="8" w:space="0" w:color="000000"/>
              <w:right w:val="single" w:sz="8" w:space="0" w:color="000000"/>
            </w:tcBorders>
            <w:vAlign w:val="center"/>
            <w:hideMark/>
          </w:tcPr>
          <w:p w14:paraId="06F1FC6A"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6</w:t>
            </w:r>
          </w:p>
        </w:tc>
        <w:tc>
          <w:tcPr>
            <w:tcW w:w="3440" w:type="dxa"/>
            <w:gridSpan w:val="2"/>
            <w:tcBorders>
              <w:top w:val="single" w:sz="8" w:space="0" w:color="000000"/>
              <w:left w:val="nil"/>
              <w:bottom w:val="single" w:sz="8" w:space="0" w:color="000000"/>
              <w:right w:val="single" w:sz="8" w:space="0" w:color="000000"/>
            </w:tcBorders>
            <w:vAlign w:val="center"/>
            <w:hideMark/>
          </w:tcPr>
          <w:p w14:paraId="0C6D2DE7"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转鼓长度</w:t>
            </w:r>
          </w:p>
        </w:tc>
        <w:tc>
          <w:tcPr>
            <w:tcW w:w="1560" w:type="dxa"/>
            <w:tcBorders>
              <w:top w:val="nil"/>
              <w:left w:val="nil"/>
              <w:bottom w:val="single" w:sz="8" w:space="0" w:color="000000"/>
              <w:right w:val="single" w:sz="8" w:space="0" w:color="000000"/>
            </w:tcBorders>
            <w:vAlign w:val="center"/>
            <w:hideMark/>
          </w:tcPr>
          <w:p w14:paraId="53869DA8"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允许变化</w:t>
            </w:r>
          </w:p>
        </w:tc>
        <w:tc>
          <w:tcPr>
            <w:tcW w:w="2100" w:type="dxa"/>
            <w:tcBorders>
              <w:top w:val="nil"/>
              <w:left w:val="nil"/>
              <w:bottom w:val="single" w:sz="8" w:space="0" w:color="000000"/>
              <w:right w:val="single" w:sz="8" w:space="0" w:color="000000"/>
            </w:tcBorders>
            <w:vAlign w:val="center"/>
            <w:hideMark/>
          </w:tcPr>
          <w:p w14:paraId="6E5B0C59"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变化幅度≤</w:t>
            </w:r>
            <w:r w:rsidRPr="004C32E4">
              <w:rPr>
                <w:rFonts w:ascii="Times New Roman" w:hAnsi="Times New Roman"/>
                <w:color w:val="000000"/>
                <w:kern w:val="0"/>
                <w:sz w:val="18"/>
                <w:szCs w:val="18"/>
              </w:rPr>
              <w:t>10%</w:t>
            </w:r>
          </w:p>
        </w:tc>
        <w:tc>
          <w:tcPr>
            <w:tcW w:w="1040" w:type="dxa"/>
            <w:tcBorders>
              <w:top w:val="nil"/>
              <w:left w:val="nil"/>
              <w:bottom w:val="single" w:sz="8" w:space="0" w:color="000000"/>
              <w:right w:val="single" w:sz="8" w:space="0" w:color="000000"/>
            </w:tcBorders>
            <w:vAlign w:val="center"/>
            <w:hideMark/>
          </w:tcPr>
          <w:p w14:paraId="35F595C3"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 xml:space="preserve">　</w:t>
            </w:r>
          </w:p>
        </w:tc>
      </w:tr>
      <w:tr w:rsidR="004C32E4" w:rsidRPr="004C32E4" w14:paraId="148B9F25" w14:textId="77777777" w:rsidTr="00AC7BB9">
        <w:trPr>
          <w:trHeight w:val="405"/>
        </w:trPr>
        <w:tc>
          <w:tcPr>
            <w:tcW w:w="1040" w:type="dxa"/>
            <w:vMerge w:val="restart"/>
            <w:tcBorders>
              <w:top w:val="nil"/>
              <w:left w:val="single" w:sz="8" w:space="0" w:color="000000"/>
              <w:bottom w:val="single" w:sz="8" w:space="0" w:color="000000"/>
              <w:right w:val="single" w:sz="8" w:space="0" w:color="000000"/>
            </w:tcBorders>
            <w:vAlign w:val="center"/>
            <w:hideMark/>
          </w:tcPr>
          <w:p w14:paraId="1027E94D"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7</w:t>
            </w:r>
          </w:p>
        </w:tc>
        <w:tc>
          <w:tcPr>
            <w:tcW w:w="1360" w:type="dxa"/>
            <w:vMerge w:val="restart"/>
            <w:tcBorders>
              <w:top w:val="nil"/>
              <w:left w:val="single" w:sz="8" w:space="0" w:color="000000"/>
              <w:bottom w:val="single" w:sz="8" w:space="0" w:color="000000"/>
              <w:right w:val="single" w:sz="8" w:space="0" w:color="000000"/>
            </w:tcBorders>
            <w:vAlign w:val="center"/>
            <w:hideMark/>
          </w:tcPr>
          <w:p w14:paraId="662DDC4D"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部件材质</w:t>
            </w:r>
          </w:p>
        </w:tc>
        <w:tc>
          <w:tcPr>
            <w:tcW w:w="2080" w:type="dxa"/>
            <w:tcBorders>
              <w:top w:val="nil"/>
              <w:left w:val="nil"/>
              <w:bottom w:val="single" w:sz="8" w:space="0" w:color="000000"/>
              <w:right w:val="single" w:sz="8" w:space="0" w:color="000000"/>
            </w:tcBorders>
            <w:vAlign w:val="center"/>
            <w:hideMark/>
          </w:tcPr>
          <w:p w14:paraId="0869720F"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转鼓本体材质</w:t>
            </w:r>
          </w:p>
        </w:tc>
        <w:tc>
          <w:tcPr>
            <w:tcW w:w="1560" w:type="dxa"/>
            <w:tcBorders>
              <w:top w:val="nil"/>
              <w:left w:val="nil"/>
              <w:bottom w:val="single" w:sz="8" w:space="0" w:color="000000"/>
              <w:right w:val="single" w:sz="8" w:space="0" w:color="000000"/>
            </w:tcBorders>
            <w:vAlign w:val="center"/>
            <w:hideMark/>
          </w:tcPr>
          <w:p w14:paraId="50495522"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不允许变化</w:t>
            </w:r>
          </w:p>
        </w:tc>
        <w:tc>
          <w:tcPr>
            <w:tcW w:w="2100" w:type="dxa"/>
            <w:tcBorders>
              <w:top w:val="nil"/>
              <w:left w:val="nil"/>
              <w:bottom w:val="single" w:sz="8" w:space="0" w:color="000000"/>
              <w:right w:val="single" w:sz="8" w:space="0" w:color="000000"/>
            </w:tcBorders>
            <w:vAlign w:val="center"/>
            <w:hideMark/>
          </w:tcPr>
          <w:p w14:paraId="2853CF39"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c>
          <w:tcPr>
            <w:tcW w:w="1040" w:type="dxa"/>
            <w:tcBorders>
              <w:top w:val="nil"/>
              <w:left w:val="nil"/>
              <w:bottom w:val="single" w:sz="8" w:space="0" w:color="000000"/>
              <w:right w:val="single" w:sz="8" w:space="0" w:color="000000"/>
            </w:tcBorders>
            <w:vAlign w:val="center"/>
            <w:hideMark/>
          </w:tcPr>
          <w:p w14:paraId="32417754"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r>
      <w:tr w:rsidR="004C32E4" w:rsidRPr="004C32E4" w14:paraId="1C179239" w14:textId="77777777" w:rsidTr="00AC7BB9">
        <w:trPr>
          <w:trHeight w:val="411"/>
        </w:trPr>
        <w:tc>
          <w:tcPr>
            <w:tcW w:w="1040" w:type="dxa"/>
            <w:vMerge/>
            <w:tcBorders>
              <w:top w:val="nil"/>
              <w:left w:val="single" w:sz="8" w:space="0" w:color="000000"/>
              <w:bottom w:val="single" w:sz="8" w:space="0" w:color="000000"/>
              <w:right w:val="single" w:sz="8" w:space="0" w:color="000000"/>
            </w:tcBorders>
            <w:vAlign w:val="center"/>
            <w:hideMark/>
          </w:tcPr>
          <w:p w14:paraId="4B6508CF" w14:textId="77777777" w:rsidR="004C32E4" w:rsidRPr="004C32E4" w:rsidRDefault="004C32E4" w:rsidP="004C32E4">
            <w:pPr>
              <w:widowControl/>
              <w:adjustRightInd/>
              <w:spacing w:line="240" w:lineRule="auto"/>
              <w:jc w:val="left"/>
              <w:rPr>
                <w:rFonts w:ascii="Times New Roman" w:eastAsia="等线" w:hAnsi="Times New Roman"/>
                <w:color w:val="000000"/>
                <w:kern w:val="0"/>
                <w:sz w:val="18"/>
                <w:szCs w:val="18"/>
              </w:rPr>
            </w:pPr>
          </w:p>
        </w:tc>
        <w:tc>
          <w:tcPr>
            <w:tcW w:w="1360" w:type="dxa"/>
            <w:vMerge/>
            <w:tcBorders>
              <w:top w:val="nil"/>
              <w:left w:val="single" w:sz="8" w:space="0" w:color="000000"/>
              <w:bottom w:val="single" w:sz="8" w:space="0" w:color="000000"/>
              <w:right w:val="single" w:sz="8" w:space="0" w:color="000000"/>
            </w:tcBorders>
            <w:vAlign w:val="center"/>
            <w:hideMark/>
          </w:tcPr>
          <w:p w14:paraId="7E0FDA24" w14:textId="77777777" w:rsidR="004C32E4" w:rsidRPr="004C32E4" w:rsidRDefault="004C32E4" w:rsidP="004C32E4">
            <w:pPr>
              <w:widowControl/>
              <w:adjustRightInd/>
              <w:spacing w:line="240" w:lineRule="auto"/>
              <w:jc w:val="left"/>
              <w:rPr>
                <w:rFonts w:ascii="宋体" w:hAnsi="宋体" w:cs="宋体" w:hint="eastAsia"/>
                <w:color w:val="000000"/>
                <w:kern w:val="0"/>
                <w:sz w:val="18"/>
                <w:szCs w:val="18"/>
              </w:rPr>
            </w:pPr>
          </w:p>
        </w:tc>
        <w:tc>
          <w:tcPr>
            <w:tcW w:w="2080" w:type="dxa"/>
            <w:tcBorders>
              <w:top w:val="nil"/>
              <w:left w:val="nil"/>
              <w:bottom w:val="single" w:sz="8" w:space="0" w:color="000000"/>
              <w:right w:val="single" w:sz="8" w:space="0" w:color="000000"/>
            </w:tcBorders>
            <w:vAlign w:val="center"/>
            <w:hideMark/>
          </w:tcPr>
          <w:p w14:paraId="41309B54"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滤网材质</w:t>
            </w:r>
          </w:p>
        </w:tc>
        <w:tc>
          <w:tcPr>
            <w:tcW w:w="1560" w:type="dxa"/>
            <w:tcBorders>
              <w:top w:val="nil"/>
              <w:left w:val="nil"/>
              <w:bottom w:val="single" w:sz="8" w:space="0" w:color="000000"/>
              <w:right w:val="single" w:sz="8" w:space="0" w:color="000000"/>
            </w:tcBorders>
            <w:vAlign w:val="center"/>
            <w:hideMark/>
          </w:tcPr>
          <w:p w14:paraId="00C3AFEC"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不允许变化</w:t>
            </w:r>
          </w:p>
        </w:tc>
        <w:tc>
          <w:tcPr>
            <w:tcW w:w="2100" w:type="dxa"/>
            <w:tcBorders>
              <w:top w:val="nil"/>
              <w:left w:val="nil"/>
              <w:bottom w:val="single" w:sz="8" w:space="0" w:color="000000"/>
              <w:right w:val="single" w:sz="8" w:space="0" w:color="000000"/>
            </w:tcBorders>
            <w:vAlign w:val="center"/>
            <w:hideMark/>
          </w:tcPr>
          <w:p w14:paraId="6E40B25E"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c>
          <w:tcPr>
            <w:tcW w:w="1040" w:type="dxa"/>
            <w:tcBorders>
              <w:top w:val="nil"/>
              <w:left w:val="nil"/>
              <w:bottom w:val="single" w:sz="8" w:space="0" w:color="000000"/>
              <w:right w:val="single" w:sz="8" w:space="0" w:color="000000"/>
            </w:tcBorders>
            <w:vAlign w:val="center"/>
            <w:hideMark/>
          </w:tcPr>
          <w:p w14:paraId="4307C4D9"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r>
      <w:tr w:rsidR="004C32E4" w:rsidRPr="004C32E4" w14:paraId="4293A6FC" w14:textId="77777777" w:rsidTr="00AC7BB9">
        <w:trPr>
          <w:trHeight w:val="404"/>
        </w:trPr>
        <w:tc>
          <w:tcPr>
            <w:tcW w:w="1040" w:type="dxa"/>
            <w:vMerge/>
            <w:tcBorders>
              <w:top w:val="nil"/>
              <w:left w:val="single" w:sz="8" w:space="0" w:color="000000"/>
              <w:bottom w:val="single" w:sz="8" w:space="0" w:color="000000"/>
              <w:right w:val="single" w:sz="8" w:space="0" w:color="000000"/>
            </w:tcBorders>
            <w:vAlign w:val="center"/>
            <w:hideMark/>
          </w:tcPr>
          <w:p w14:paraId="4F5162EE" w14:textId="77777777" w:rsidR="004C32E4" w:rsidRPr="004C32E4" w:rsidRDefault="004C32E4" w:rsidP="004C32E4">
            <w:pPr>
              <w:widowControl/>
              <w:adjustRightInd/>
              <w:spacing w:line="240" w:lineRule="auto"/>
              <w:jc w:val="left"/>
              <w:rPr>
                <w:rFonts w:ascii="Times New Roman" w:eastAsia="等线" w:hAnsi="Times New Roman"/>
                <w:color w:val="000000"/>
                <w:kern w:val="0"/>
                <w:sz w:val="18"/>
                <w:szCs w:val="18"/>
              </w:rPr>
            </w:pPr>
          </w:p>
        </w:tc>
        <w:tc>
          <w:tcPr>
            <w:tcW w:w="1360" w:type="dxa"/>
            <w:vMerge/>
            <w:tcBorders>
              <w:top w:val="nil"/>
              <w:left w:val="single" w:sz="8" w:space="0" w:color="000000"/>
              <w:bottom w:val="single" w:sz="8" w:space="0" w:color="000000"/>
              <w:right w:val="single" w:sz="8" w:space="0" w:color="000000"/>
            </w:tcBorders>
            <w:vAlign w:val="center"/>
            <w:hideMark/>
          </w:tcPr>
          <w:p w14:paraId="004D3695" w14:textId="77777777" w:rsidR="004C32E4" w:rsidRPr="004C32E4" w:rsidRDefault="004C32E4" w:rsidP="004C32E4">
            <w:pPr>
              <w:widowControl/>
              <w:adjustRightInd/>
              <w:spacing w:line="240" w:lineRule="auto"/>
              <w:jc w:val="left"/>
              <w:rPr>
                <w:rFonts w:ascii="宋体" w:hAnsi="宋体" w:cs="宋体" w:hint="eastAsia"/>
                <w:color w:val="000000"/>
                <w:kern w:val="0"/>
                <w:sz w:val="18"/>
                <w:szCs w:val="18"/>
              </w:rPr>
            </w:pPr>
          </w:p>
        </w:tc>
        <w:tc>
          <w:tcPr>
            <w:tcW w:w="2080" w:type="dxa"/>
            <w:tcBorders>
              <w:top w:val="nil"/>
              <w:left w:val="nil"/>
              <w:bottom w:val="single" w:sz="8" w:space="0" w:color="000000"/>
              <w:right w:val="single" w:sz="8" w:space="0" w:color="000000"/>
            </w:tcBorders>
            <w:vAlign w:val="center"/>
            <w:hideMark/>
          </w:tcPr>
          <w:p w14:paraId="2D3397BF"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框架材质</w:t>
            </w:r>
          </w:p>
        </w:tc>
        <w:tc>
          <w:tcPr>
            <w:tcW w:w="1560" w:type="dxa"/>
            <w:tcBorders>
              <w:top w:val="nil"/>
              <w:left w:val="nil"/>
              <w:bottom w:val="single" w:sz="8" w:space="0" w:color="000000"/>
              <w:right w:val="single" w:sz="8" w:space="0" w:color="000000"/>
            </w:tcBorders>
            <w:vAlign w:val="center"/>
            <w:hideMark/>
          </w:tcPr>
          <w:p w14:paraId="2F5134E9"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不允许变化</w:t>
            </w:r>
          </w:p>
        </w:tc>
        <w:tc>
          <w:tcPr>
            <w:tcW w:w="2100" w:type="dxa"/>
            <w:tcBorders>
              <w:top w:val="nil"/>
              <w:left w:val="nil"/>
              <w:bottom w:val="single" w:sz="8" w:space="0" w:color="000000"/>
              <w:right w:val="single" w:sz="8" w:space="0" w:color="000000"/>
            </w:tcBorders>
            <w:vAlign w:val="center"/>
            <w:hideMark/>
          </w:tcPr>
          <w:p w14:paraId="59678B2F"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c>
          <w:tcPr>
            <w:tcW w:w="1040" w:type="dxa"/>
            <w:tcBorders>
              <w:top w:val="nil"/>
              <w:left w:val="nil"/>
              <w:bottom w:val="single" w:sz="8" w:space="0" w:color="000000"/>
              <w:right w:val="single" w:sz="8" w:space="0" w:color="000000"/>
            </w:tcBorders>
            <w:vAlign w:val="center"/>
            <w:hideMark/>
          </w:tcPr>
          <w:p w14:paraId="74538148"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r>
      <w:tr w:rsidR="004C32E4" w:rsidRPr="004C32E4" w14:paraId="498D82A6" w14:textId="77777777" w:rsidTr="00AC7BB9">
        <w:trPr>
          <w:trHeight w:val="409"/>
        </w:trPr>
        <w:tc>
          <w:tcPr>
            <w:tcW w:w="1040" w:type="dxa"/>
            <w:vMerge/>
            <w:tcBorders>
              <w:top w:val="nil"/>
              <w:left w:val="single" w:sz="8" w:space="0" w:color="000000"/>
              <w:bottom w:val="single" w:sz="8" w:space="0" w:color="000000"/>
              <w:right w:val="single" w:sz="8" w:space="0" w:color="000000"/>
            </w:tcBorders>
            <w:vAlign w:val="center"/>
            <w:hideMark/>
          </w:tcPr>
          <w:p w14:paraId="3579E6E4" w14:textId="77777777" w:rsidR="004C32E4" w:rsidRPr="004C32E4" w:rsidRDefault="004C32E4" w:rsidP="004C32E4">
            <w:pPr>
              <w:widowControl/>
              <w:adjustRightInd/>
              <w:spacing w:line="240" w:lineRule="auto"/>
              <w:jc w:val="left"/>
              <w:rPr>
                <w:rFonts w:ascii="Times New Roman" w:eastAsia="等线" w:hAnsi="Times New Roman"/>
                <w:color w:val="000000"/>
                <w:kern w:val="0"/>
                <w:sz w:val="18"/>
                <w:szCs w:val="18"/>
              </w:rPr>
            </w:pPr>
          </w:p>
        </w:tc>
        <w:tc>
          <w:tcPr>
            <w:tcW w:w="1360" w:type="dxa"/>
            <w:vMerge/>
            <w:tcBorders>
              <w:top w:val="nil"/>
              <w:left w:val="single" w:sz="8" w:space="0" w:color="000000"/>
              <w:bottom w:val="single" w:sz="8" w:space="0" w:color="000000"/>
              <w:right w:val="single" w:sz="8" w:space="0" w:color="000000"/>
            </w:tcBorders>
            <w:vAlign w:val="center"/>
            <w:hideMark/>
          </w:tcPr>
          <w:p w14:paraId="209B8E66" w14:textId="77777777" w:rsidR="004C32E4" w:rsidRPr="004C32E4" w:rsidRDefault="004C32E4" w:rsidP="004C32E4">
            <w:pPr>
              <w:widowControl/>
              <w:adjustRightInd/>
              <w:spacing w:line="240" w:lineRule="auto"/>
              <w:jc w:val="left"/>
              <w:rPr>
                <w:rFonts w:ascii="宋体" w:hAnsi="宋体" w:cs="宋体" w:hint="eastAsia"/>
                <w:color w:val="000000"/>
                <w:kern w:val="0"/>
                <w:sz w:val="18"/>
                <w:szCs w:val="18"/>
              </w:rPr>
            </w:pPr>
          </w:p>
        </w:tc>
        <w:tc>
          <w:tcPr>
            <w:tcW w:w="2080" w:type="dxa"/>
            <w:tcBorders>
              <w:top w:val="nil"/>
              <w:left w:val="nil"/>
              <w:bottom w:val="single" w:sz="8" w:space="0" w:color="000000"/>
              <w:right w:val="single" w:sz="8" w:space="0" w:color="000000"/>
            </w:tcBorders>
            <w:vAlign w:val="center"/>
            <w:hideMark/>
          </w:tcPr>
          <w:p w14:paraId="0AB2A32B"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转鼓外罩材质（有时）</w:t>
            </w:r>
          </w:p>
        </w:tc>
        <w:tc>
          <w:tcPr>
            <w:tcW w:w="1560" w:type="dxa"/>
            <w:tcBorders>
              <w:top w:val="nil"/>
              <w:left w:val="nil"/>
              <w:bottom w:val="single" w:sz="8" w:space="0" w:color="000000"/>
              <w:right w:val="single" w:sz="8" w:space="0" w:color="000000"/>
            </w:tcBorders>
            <w:vAlign w:val="center"/>
            <w:hideMark/>
          </w:tcPr>
          <w:p w14:paraId="022A605F"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不允许变化</w:t>
            </w:r>
          </w:p>
        </w:tc>
        <w:tc>
          <w:tcPr>
            <w:tcW w:w="2100" w:type="dxa"/>
            <w:tcBorders>
              <w:top w:val="nil"/>
              <w:left w:val="nil"/>
              <w:bottom w:val="single" w:sz="8" w:space="0" w:color="000000"/>
              <w:right w:val="single" w:sz="8" w:space="0" w:color="000000"/>
            </w:tcBorders>
            <w:vAlign w:val="center"/>
            <w:hideMark/>
          </w:tcPr>
          <w:p w14:paraId="2EBFD562"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c>
          <w:tcPr>
            <w:tcW w:w="1040" w:type="dxa"/>
            <w:tcBorders>
              <w:top w:val="nil"/>
              <w:left w:val="nil"/>
              <w:bottom w:val="single" w:sz="8" w:space="0" w:color="000000"/>
              <w:right w:val="single" w:sz="8" w:space="0" w:color="000000"/>
            </w:tcBorders>
            <w:vAlign w:val="center"/>
            <w:hideMark/>
          </w:tcPr>
          <w:p w14:paraId="1069E547"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r>
      <w:tr w:rsidR="004C32E4" w:rsidRPr="004C32E4" w14:paraId="4181FCD5" w14:textId="77777777" w:rsidTr="00AB572B">
        <w:trPr>
          <w:trHeight w:val="290"/>
        </w:trPr>
        <w:tc>
          <w:tcPr>
            <w:tcW w:w="1040" w:type="dxa"/>
            <w:vMerge w:val="restart"/>
            <w:tcBorders>
              <w:top w:val="nil"/>
              <w:left w:val="single" w:sz="8" w:space="0" w:color="000000"/>
              <w:bottom w:val="single" w:sz="8" w:space="0" w:color="000000"/>
              <w:right w:val="single" w:sz="8" w:space="0" w:color="000000"/>
            </w:tcBorders>
            <w:vAlign w:val="center"/>
            <w:hideMark/>
          </w:tcPr>
          <w:p w14:paraId="54D9FA70"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8</w:t>
            </w:r>
          </w:p>
        </w:tc>
        <w:tc>
          <w:tcPr>
            <w:tcW w:w="1360" w:type="dxa"/>
            <w:vMerge w:val="restart"/>
            <w:tcBorders>
              <w:top w:val="nil"/>
              <w:left w:val="single" w:sz="8" w:space="0" w:color="000000"/>
              <w:bottom w:val="single" w:sz="8" w:space="0" w:color="000000"/>
              <w:right w:val="single" w:sz="8" w:space="0" w:color="000000"/>
            </w:tcBorders>
            <w:vAlign w:val="center"/>
            <w:hideMark/>
          </w:tcPr>
          <w:p w14:paraId="49697640"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转鼓支撑方式</w:t>
            </w:r>
          </w:p>
        </w:tc>
        <w:tc>
          <w:tcPr>
            <w:tcW w:w="2080" w:type="dxa"/>
            <w:tcBorders>
              <w:top w:val="nil"/>
              <w:left w:val="nil"/>
              <w:bottom w:val="single" w:sz="8" w:space="0" w:color="000000"/>
              <w:right w:val="single" w:sz="8" w:space="0" w:color="000000"/>
            </w:tcBorders>
            <w:vAlign w:val="center"/>
            <w:hideMark/>
          </w:tcPr>
          <w:p w14:paraId="6DEA4DBD"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托轮式</w:t>
            </w:r>
          </w:p>
        </w:tc>
        <w:tc>
          <w:tcPr>
            <w:tcW w:w="1560" w:type="dxa"/>
            <w:tcBorders>
              <w:top w:val="nil"/>
              <w:left w:val="nil"/>
              <w:bottom w:val="single" w:sz="8" w:space="0" w:color="000000"/>
              <w:right w:val="single" w:sz="8" w:space="0" w:color="000000"/>
            </w:tcBorders>
            <w:vAlign w:val="center"/>
            <w:hideMark/>
          </w:tcPr>
          <w:p w14:paraId="50B5395B"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不允许变化</w:t>
            </w:r>
          </w:p>
        </w:tc>
        <w:tc>
          <w:tcPr>
            <w:tcW w:w="2100" w:type="dxa"/>
            <w:tcBorders>
              <w:top w:val="nil"/>
              <w:left w:val="nil"/>
              <w:bottom w:val="single" w:sz="8" w:space="0" w:color="000000"/>
              <w:right w:val="single" w:sz="8" w:space="0" w:color="000000"/>
            </w:tcBorders>
            <w:vAlign w:val="center"/>
            <w:hideMark/>
          </w:tcPr>
          <w:p w14:paraId="53662EE6"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c>
          <w:tcPr>
            <w:tcW w:w="1040" w:type="dxa"/>
            <w:tcBorders>
              <w:top w:val="nil"/>
              <w:left w:val="nil"/>
              <w:bottom w:val="single" w:sz="8" w:space="0" w:color="000000"/>
              <w:right w:val="single" w:sz="8" w:space="0" w:color="000000"/>
            </w:tcBorders>
            <w:vAlign w:val="center"/>
            <w:hideMark/>
          </w:tcPr>
          <w:p w14:paraId="12221B67"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r>
      <w:tr w:rsidR="004C32E4" w:rsidRPr="004C32E4" w14:paraId="41AF4EF7" w14:textId="77777777" w:rsidTr="00AB572B">
        <w:trPr>
          <w:trHeight w:val="290"/>
        </w:trPr>
        <w:tc>
          <w:tcPr>
            <w:tcW w:w="1040" w:type="dxa"/>
            <w:vMerge/>
            <w:tcBorders>
              <w:top w:val="nil"/>
              <w:left w:val="single" w:sz="8" w:space="0" w:color="000000"/>
              <w:bottom w:val="single" w:sz="8" w:space="0" w:color="000000"/>
              <w:right w:val="single" w:sz="8" w:space="0" w:color="000000"/>
            </w:tcBorders>
            <w:vAlign w:val="center"/>
            <w:hideMark/>
          </w:tcPr>
          <w:p w14:paraId="32CD5CFC" w14:textId="77777777" w:rsidR="004C32E4" w:rsidRPr="004C32E4" w:rsidRDefault="004C32E4" w:rsidP="004C32E4">
            <w:pPr>
              <w:widowControl/>
              <w:adjustRightInd/>
              <w:spacing w:line="240" w:lineRule="auto"/>
              <w:jc w:val="left"/>
              <w:rPr>
                <w:rFonts w:ascii="Times New Roman" w:eastAsia="等线" w:hAnsi="Times New Roman"/>
                <w:color w:val="000000"/>
                <w:kern w:val="0"/>
                <w:sz w:val="18"/>
                <w:szCs w:val="18"/>
              </w:rPr>
            </w:pPr>
          </w:p>
        </w:tc>
        <w:tc>
          <w:tcPr>
            <w:tcW w:w="1360" w:type="dxa"/>
            <w:vMerge/>
            <w:tcBorders>
              <w:top w:val="nil"/>
              <w:left w:val="single" w:sz="8" w:space="0" w:color="000000"/>
              <w:bottom w:val="single" w:sz="8" w:space="0" w:color="000000"/>
              <w:right w:val="single" w:sz="8" w:space="0" w:color="000000"/>
            </w:tcBorders>
            <w:vAlign w:val="center"/>
            <w:hideMark/>
          </w:tcPr>
          <w:p w14:paraId="0B74EEB7" w14:textId="77777777" w:rsidR="004C32E4" w:rsidRPr="004C32E4" w:rsidRDefault="004C32E4" w:rsidP="004C32E4">
            <w:pPr>
              <w:widowControl/>
              <w:adjustRightInd/>
              <w:spacing w:line="240" w:lineRule="auto"/>
              <w:jc w:val="left"/>
              <w:rPr>
                <w:rFonts w:ascii="宋体" w:hAnsi="宋体" w:cs="宋体" w:hint="eastAsia"/>
                <w:color w:val="000000"/>
                <w:kern w:val="0"/>
                <w:sz w:val="18"/>
                <w:szCs w:val="18"/>
              </w:rPr>
            </w:pPr>
          </w:p>
        </w:tc>
        <w:tc>
          <w:tcPr>
            <w:tcW w:w="2080" w:type="dxa"/>
            <w:tcBorders>
              <w:top w:val="nil"/>
              <w:left w:val="nil"/>
              <w:bottom w:val="single" w:sz="8" w:space="0" w:color="000000"/>
              <w:right w:val="single" w:sz="8" w:space="0" w:color="000000"/>
            </w:tcBorders>
            <w:vAlign w:val="center"/>
            <w:hideMark/>
          </w:tcPr>
          <w:p w14:paraId="1FF69AAE"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中轴式</w:t>
            </w:r>
          </w:p>
        </w:tc>
        <w:tc>
          <w:tcPr>
            <w:tcW w:w="1560" w:type="dxa"/>
            <w:tcBorders>
              <w:top w:val="nil"/>
              <w:left w:val="nil"/>
              <w:bottom w:val="single" w:sz="8" w:space="0" w:color="000000"/>
              <w:right w:val="single" w:sz="8" w:space="0" w:color="000000"/>
            </w:tcBorders>
            <w:vAlign w:val="center"/>
            <w:hideMark/>
          </w:tcPr>
          <w:p w14:paraId="5298C187"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不允许变化</w:t>
            </w:r>
          </w:p>
        </w:tc>
        <w:tc>
          <w:tcPr>
            <w:tcW w:w="2100" w:type="dxa"/>
            <w:tcBorders>
              <w:top w:val="nil"/>
              <w:left w:val="nil"/>
              <w:bottom w:val="single" w:sz="8" w:space="0" w:color="000000"/>
              <w:right w:val="single" w:sz="8" w:space="0" w:color="000000"/>
            </w:tcBorders>
            <w:vAlign w:val="center"/>
            <w:hideMark/>
          </w:tcPr>
          <w:p w14:paraId="49453A59"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c>
          <w:tcPr>
            <w:tcW w:w="1040" w:type="dxa"/>
            <w:tcBorders>
              <w:top w:val="nil"/>
              <w:left w:val="nil"/>
              <w:bottom w:val="single" w:sz="8" w:space="0" w:color="000000"/>
              <w:right w:val="single" w:sz="8" w:space="0" w:color="000000"/>
            </w:tcBorders>
            <w:vAlign w:val="center"/>
            <w:hideMark/>
          </w:tcPr>
          <w:p w14:paraId="7FDC4E28"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r>
      <w:tr w:rsidR="004C32E4" w:rsidRPr="004C32E4" w14:paraId="729E68ED" w14:textId="77777777" w:rsidTr="004C32E4">
        <w:trPr>
          <w:trHeight w:val="290"/>
        </w:trPr>
        <w:tc>
          <w:tcPr>
            <w:tcW w:w="1040" w:type="dxa"/>
            <w:tcBorders>
              <w:top w:val="nil"/>
              <w:left w:val="single" w:sz="8" w:space="0" w:color="000000"/>
              <w:bottom w:val="single" w:sz="8" w:space="0" w:color="000000"/>
              <w:right w:val="single" w:sz="8" w:space="0" w:color="000000"/>
            </w:tcBorders>
            <w:vAlign w:val="center"/>
            <w:hideMark/>
          </w:tcPr>
          <w:p w14:paraId="7D752C13"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9</w:t>
            </w:r>
          </w:p>
        </w:tc>
        <w:tc>
          <w:tcPr>
            <w:tcW w:w="3440" w:type="dxa"/>
            <w:gridSpan w:val="2"/>
            <w:tcBorders>
              <w:top w:val="single" w:sz="8" w:space="0" w:color="000000"/>
              <w:left w:val="nil"/>
              <w:bottom w:val="single" w:sz="8" w:space="0" w:color="000000"/>
              <w:right w:val="single" w:sz="8" w:space="0" w:color="000000"/>
            </w:tcBorders>
            <w:vAlign w:val="center"/>
            <w:hideMark/>
          </w:tcPr>
          <w:p w14:paraId="1328C6A6"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滤网目数</w:t>
            </w:r>
          </w:p>
        </w:tc>
        <w:tc>
          <w:tcPr>
            <w:tcW w:w="1560" w:type="dxa"/>
            <w:tcBorders>
              <w:top w:val="nil"/>
              <w:left w:val="nil"/>
              <w:bottom w:val="single" w:sz="8" w:space="0" w:color="000000"/>
              <w:right w:val="single" w:sz="8" w:space="0" w:color="000000"/>
            </w:tcBorders>
            <w:vAlign w:val="center"/>
            <w:hideMark/>
          </w:tcPr>
          <w:p w14:paraId="1E597798"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不允许变化</w:t>
            </w:r>
          </w:p>
        </w:tc>
        <w:tc>
          <w:tcPr>
            <w:tcW w:w="2100" w:type="dxa"/>
            <w:tcBorders>
              <w:top w:val="nil"/>
              <w:left w:val="nil"/>
              <w:bottom w:val="single" w:sz="8" w:space="0" w:color="000000"/>
              <w:right w:val="single" w:sz="8" w:space="0" w:color="000000"/>
            </w:tcBorders>
            <w:vAlign w:val="center"/>
            <w:hideMark/>
          </w:tcPr>
          <w:p w14:paraId="694DB8EA"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c>
          <w:tcPr>
            <w:tcW w:w="1040" w:type="dxa"/>
            <w:tcBorders>
              <w:top w:val="nil"/>
              <w:left w:val="nil"/>
              <w:bottom w:val="single" w:sz="8" w:space="0" w:color="000000"/>
              <w:right w:val="single" w:sz="8" w:space="0" w:color="000000"/>
            </w:tcBorders>
            <w:vAlign w:val="center"/>
            <w:hideMark/>
          </w:tcPr>
          <w:p w14:paraId="65BBD9C6"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r>
      <w:tr w:rsidR="004C32E4" w:rsidRPr="004C32E4" w14:paraId="41695804" w14:textId="77777777" w:rsidTr="00AB572B">
        <w:trPr>
          <w:trHeight w:val="290"/>
        </w:trPr>
        <w:tc>
          <w:tcPr>
            <w:tcW w:w="1040" w:type="dxa"/>
            <w:vMerge w:val="restart"/>
            <w:tcBorders>
              <w:top w:val="nil"/>
              <w:left w:val="single" w:sz="8" w:space="0" w:color="000000"/>
              <w:bottom w:val="single" w:sz="8" w:space="0" w:color="000000"/>
              <w:right w:val="single" w:sz="8" w:space="0" w:color="000000"/>
            </w:tcBorders>
            <w:vAlign w:val="center"/>
            <w:hideMark/>
          </w:tcPr>
          <w:p w14:paraId="422C50CC"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10</w:t>
            </w:r>
          </w:p>
        </w:tc>
        <w:tc>
          <w:tcPr>
            <w:tcW w:w="1360" w:type="dxa"/>
            <w:vMerge w:val="restart"/>
            <w:tcBorders>
              <w:top w:val="nil"/>
              <w:left w:val="single" w:sz="8" w:space="0" w:color="000000"/>
              <w:bottom w:val="single" w:sz="8" w:space="0" w:color="000000"/>
              <w:right w:val="single" w:sz="8" w:space="0" w:color="000000"/>
            </w:tcBorders>
            <w:vAlign w:val="center"/>
            <w:hideMark/>
          </w:tcPr>
          <w:p w14:paraId="39246FF6"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驱动电机</w:t>
            </w:r>
          </w:p>
        </w:tc>
        <w:tc>
          <w:tcPr>
            <w:tcW w:w="2080" w:type="dxa"/>
            <w:tcBorders>
              <w:top w:val="nil"/>
              <w:left w:val="nil"/>
              <w:bottom w:val="single" w:sz="8" w:space="0" w:color="000000"/>
              <w:right w:val="single" w:sz="8" w:space="0" w:color="000000"/>
            </w:tcBorders>
            <w:vAlign w:val="center"/>
            <w:hideMark/>
          </w:tcPr>
          <w:p w14:paraId="45E7FFA4"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额定功率</w:t>
            </w:r>
          </w:p>
        </w:tc>
        <w:tc>
          <w:tcPr>
            <w:tcW w:w="1560" w:type="dxa"/>
            <w:tcBorders>
              <w:top w:val="nil"/>
              <w:left w:val="nil"/>
              <w:bottom w:val="single" w:sz="8" w:space="0" w:color="000000"/>
              <w:right w:val="single" w:sz="8" w:space="0" w:color="000000"/>
            </w:tcBorders>
            <w:vAlign w:val="center"/>
            <w:hideMark/>
          </w:tcPr>
          <w:p w14:paraId="70471728"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不允许变化</w:t>
            </w:r>
          </w:p>
        </w:tc>
        <w:tc>
          <w:tcPr>
            <w:tcW w:w="2100" w:type="dxa"/>
            <w:tcBorders>
              <w:top w:val="nil"/>
              <w:left w:val="nil"/>
              <w:bottom w:val="single" w:sz="8" w:space="0" w:color="000000"/>
              <w:right w:val="single" w:sz="8" w:space="0" w:color="000000"/>
            </w:tcBorders>
            <w:vAlign w:val="center"/>
            <w:hideMark/>
          </w:tcPr>
          <w:p w14:paraId="72505EE7"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c>
          <w:tcPr>
            <w:tcW w:w="1040" w:type="dxa"/>
            <w:tcBorders>
              <w:top w:val="nil"/>
              <w:left w:val="nil"/>
              <w:bottom w:val="single" w:sz="8" w:space="0" w:color="000000"/>
              <w:right w:val="single" w:sz="8" w:space="0" w:color="000000"/>
            </w:tcBorders>
            <w:vAlign w:val="center"/>
            <w:hideMark/>
          </w:tcPr>
          <w:p w14:paraId="1055AA0C"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r>
      <w:tr w:rsidR="004C32E4" w:rsidRPr="004C32E4" w14:paraId="0DAF452A" w14:textId="77777777" w:rsidTr="00AB572B">
        <w:trPr>
          <w:trHeight w:val="290"/>
        </w:trPr>
        <w:tc>
          <w:tcPr>
            <w:tcW w:w="1040" w:type="dxa"/>
            <w:vMerge/>
            <w:tcBorders>
              <w:top w:val="nil"/>
              <w:left w:val="single" w:sz="8" w:space="0" w:color="000000"/>
              <w:bottom w:val="single" w:sz="8" w:space="0" w:color="000000"/>
              <w:right w:val="single" w:sz="8" w:space="0" w:color="000000"/>
            </w:tcBorders>
            <w:vAlign w:val="center"/>
            <w:hideMark/>
          </w:tcPr>
          <w:p w14:paraId="01625A23" w14:textId="77777777" w:rsidR="004C32E4" w:rsidRPr="004C32E4" w:rsidRDefault="004C32E4" w:rsidP="004C32E4">
            <w:pPr>
              <w:widowControl/>
              <w:adjustRightInd/>
              <w:spacing w:line="240" w:lineRule="auto"/>
              <w:jc w:val="left"/>
              <w:rPr>
                <w:rFonts w:ascii="Times New Roman" w:eastAsia="等线" w:hAnsi="Times New Roman"/>
                <w:color w:val="000000"/>
                <w:kern w:val="0"/>
                <w:sz w:val="18"/>
                <w:szCs w:val="18"/>
              </w:rPr>
            </w:pPr>
          </w:p>
        </w:tc>
        <w:tc>
          <w:tcPr>
            <w:tcW w:w="1360" w:type="dxa"/>
            <w:vMerge/>
            <w:tcBorders>
              <w:top w:val="nil"/>
              <w:left w:val="single" w:sz="8" w:space="0" w:color="000000"/>
              <w:bottom w:val="single" w:sz="8" w:space="0" w:color="000000"/>
              <w:right w:val="single" w:sz="8" w:space="0" w:color="000000"/>
            </w:tcBorders>
            <w:vAlign w:val="center"/>
            <w:hideMark/>
          </w:tcPr>
          <w:p w14:paraId="3528AB89" w14:textId="77777777" w:rsidR="004C32E4" w:rsidRPr="004C32E4" w:rsidRDefault="004C32E4" w:rsidP="004C32E4">
            <w:pPr>
              <w:widowControl/>
              <w:adjustRightInd/>
              <w:spacing w:line="240" w:lineRule="auto"/>
              <w:jc w:val="left"/>
              <w:rPr>
                <w:rFonts w:ascii="宋体" w:hAnsi="宋体" w:cs="宋体" w:hint="eastAsia"/>
                <w:color w:val="000000"/>
                <w:kern w:val="0"/>
                <w:sz w:val="18"/>
                <w:szCs w:val="18"/>
              </w:rPr>
            </w:pPr>
          </w:p>
        </w:tc>
        <w:tc>
          <w:tcPr>
            <w:tcW w:w="2080" w:type="dxa"/>
            <w:tcBorders>
              <w:top w:val="nil"/>
              <w:left w:val="nil"/>
              <w:bottom w:val="single" w:sz="8" w:space="0" w:color="000000"/>
              <w:right w:val="single" w:sz="8" w:space="0" w:color="000000"/>
            </w:tcBorders>
            <w:vAlign w:val="center"/>
            <w:hideMark/>
          </w:tcPr>
          <w:p w14:paraId="744970CC"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额定电压</w:t>
            </w:r>
          </w:p>
        </w:tc>
        <w:tc>
          <w:tcPr>
            <w:tcW w:w="1560" w:type="dxa"/>
            <w:tcBorders>
              <w:top w:val="nil"/>
              <w:left w:val="nil"/>
              <w:bottom w:val="single" w:sz="8" w:space="0" w:color="000000"/>
              <w:right w:val="single" w:sz="8" w:space="0" w:color="000000"/>
            </w:tcBorders>
            <w:vAlign w:val="center"/>
            <w:hideMark/>
          </w:tcPr>
          <w:p w14:paraId="40793922"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不允许变化</w:t>
            </w:r>
          </w:p>
        </w:tc>
        <w:tc>
          <w:tcPr>
            <w:tcW w:w="2100" w:type="dxa"/>
            <w:tcBorders>
              <w:top w:val="nil"/>
              <w:left w:val="nil"/>
              <w:bottom w:val="single" w:sz="8" w:space="0" w:color="000000"/>
              <w:right w:val="single" w:sz="8" w:space="0" w:color="000000"/>
            </w:tcBorders>
            <w:vAlign w:val="center"/>
            <w:hideMark/>
          </w:tcPr>
          <w:p w14:paraId="0591A8B1"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c>
          <w:tcPr>
            <w:tcW w:w="1040" w:type="dxa"/>
            <w:tcBorders>
              <w:top w:val="nil"/>
              <w:left w:val="nil"/>
              <w:bottom w:val="single" w:sz="8" w:space="0" w:color="000000"/>
              <w:right w:val="single" w:sz="8" w:space="0" w:color="000000"/>
            </w:tcBorders>
            <w:vAlign w:val="center"/>
            <w:hideMark/>
          </w:tcPr>
          <w:p w14:paraId="400151E3"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 xml:space="preserve">　</w:t>
            </w:r>
          </w:p>
        </w:tc>
      </w:tr>
      <w:tr w:rsidR="004C32E4" w:rsidRPr="004C32E4" w14:paraId="4A013632" w14:textId="77777777" w:rsidTr="004C32E4">
        <w:trPr>
          <w:trHeight w:val="290"/>
        </w:trPr>
        <w:tc>
          <w:tcPr>
            <w:tcW w:w="1040" w:type="dxa"/>
            <w:tcBorders>
              <w:top w:val="nil"/>
              <w:left w:val="single" w:sz="8" w:space="0" w:color="000000"/>
              <w:bottom w:val="single" w:sz="8" w:space="0" w:color="000000"/>
              <w:right w:val="single" w:sz="8" w:space="0" w:color="000000"/>
            </w:tcBorders>
            <w:vAlign w:val="center"/>
            <w:hideMark/>
          </w:tcPr>
          <w:p w14:paraId="17FD0B9E"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11</w:t>
            </w:r>
          </w:p>
        </w:tc>
        <w:tc>
          <w:tcPr>
            <w:tcW w:w="3440" w:type="dxa"/>
            <w:gridSpan w:val="2"/>
            <w:tcBorders>
              <w:top w:val="single" w:sz="8" w:space="0" w:color="000000"/>
              <w:left w:val="nil"/>
              <w:bottom w:val="single" w:sz="8" w:space="0" w:color="000000"/>
              <w:right w:val="single" w:sz="8" w:space="0" w:color="000000"/>
            </w:tcBorders>
            <w:vAlign w:val="center"/>
            <w:hideMark/>
          </w:tcPr>
          <w:p w14:paraId="61B35814"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转鼓驱动型式</w:t>
            </w:r>
          </w:p>
        </w:tc>
        <w:tc>
          <w:tcPr>
            <w:tcW w:w="1560" w:type="dxa"/>
            <w:tcBorders>
              <w:top w:val="nil"/>
              <w:left w:val="nil"/>
              <w:bottom w:val="single" w:sz="8" w:space="0" w:color="000000"/>
              <w:right w:val="single" w:sz="8" w:space="0" w:color="000000"/>
            </w:tcBorders>
            <w:vAlign w:val="center"/>
            <w:hideMark/>
          </w:tcPr>
          <w:p w14:paraId="3846F37F"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不允许变化</w:t>
            </w:r>
          </w:p>
        </w:tc>
        <w:tc>
          <w:tcPr>
            <w:tcW w:w="2100" w:type="dxa"/>
            <w:tcBorders>
              <w:top w:val="nil"/>
              <w:left w:val="nil"/>
              <w:bottom w:val="single" w:sz="8" w:space="0" w:color="000000"/>
              <w:right w:val="single" w:sz="8" w:space="0" w:color="000000"/>
            </w:tcBorders>
            <w:vAlign w:val="center"/>
            <w:hideMark/>
          </w:tcPr>
          <w:p w14:paraId="14F82F1F"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c>
          <w:tcPr>
            <w:tcW w:w="1040" w:type="dxa"/>
            <w:tcBorders>
              <w:top w:val="nil"/>
              <w:left w:val="nil"/>
              <w:bottom w:val="single" w:sz="8" w:space="0" w:color="000000"/>
              <w:right w:val="single" w:sz="8" w:space="0" w:color="000000"/>
            </w:tcBorders>
            <w:vAlign w:val="center"/>
            <w:hideMark/>
          </w:tcPr>
          <w:p w14:paraId="103485E4"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r>
      <w:tr w:rsidR="004C32E4" w:rsidRPr="004C32E4" w14:paraId="535B1512" w14:textId="77777777" w:rsidTr="004C32E4">
        <w:trPr>
          <w:trHeight w:val="290"/>
        </w:trPr>
        <w:tc>
          <w:tcPr>
            <w:tcW w:w="1040" w:type="dxa"/>
            <w:tcBorders>
              <w:top w:val="nil"/>
              <w:left w:val="single" w:sz="8" w:space="0" w:color="000000"/>
              <w:bottom w:val="single" w:sz="8" w:space="0" w:color="000000"/>
              <w:right w:val="single" w:sz="8" w:space="0" w:color="000000"/>
            </w:tcBorders>
            <w:vAlign w:val="center"/>
            <w:hideMark/>
          </w:tcPr>
          <w:p w14:paraId="2B89091D"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12</w:t>
            </w:r>
          </w:p>
        </w:tc>
        <w:tc>
          <w:tcPr>
            <w:tcW w:w="3440" w:type="dxa"/>
            <w:gridSpan w:val="2"/>
            <w:tcBorders>
              <w:top w:val="single" w:sz="8" w:space="0" w:color="000000"/>
              <w:left w:val="nil"/>
              <w:bottom w:val="single" w:sz="8" w:space="0" w:color="000000"/>
              <w:right w:val="single" w:sz="8" w:space="0" w:color="000000"/>
            </w:tcBorders>
            <w:vAlign w:val="center"/>
            <w:hideMark/>
          </w:tcPr>
          <w:p w14:paraId="432F550F"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减速器类型</w:t>
            </w:r>
          </w:p>
        </w:tc>
        <w:tc>
          <w:tcPr>
            <w:tcW w:w="1560" w:type="dxa"/>
            <w:tcBorders>
              <w:top w:val="nil"/>
              <w:left w:val="nil"/>
              <w:bottom w:val="single" w:sz="8" w:space="0" w:color="000000"/>
              <w:right w:val="single" w:sz="8" w:space="0" w:color="000000"/>
            </w:tcBorders>
            <w:vAlign w:val="center"/>
            <w:hideMark/>
          </w:tcPr>
          <w:p w14:paraId="09DEEAC8"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不允许变化</w:t>
            </w:r>
          </w:p>
        </w:tc>
        <w:tc>
          <w:tcPr>
            <w:tcW w:w="2100" w:type="dxa"/>
            <w:tcBorders>
              <w:top w:val="nil"/>
              <w:left w:val="nil"/>
              <w:bottom w:val="single" w:sz="8" w:space="0" w:color="000000"/>
              <w:right w:val="single" w:sz="8" w:space="0" w:color="000000"/>
            </w:tcBorders>
            <w:vAlign w:val="center"/>
            <w:hideMark/>
          </w:tcPr>
          <w:p w14:paraId="47E1B553"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c>
          <w:tcPr>
            <w:tcW w:w="1040" w:type="dxa"/>
            <w:tcBorders>
              <w:top w:val="nil"/>
              <w:left w:val="nil"/>
              <w:bottom w:val="single" w:sz="8" w:space="0" w:color="000000"/>
              <w:right w:val="single" w:sz="8" w:space="0" w:color="000000"/>
            </w:tcBorders>
            <w:vAlign w:val="center"/>
            <w:hideMark/>
          </w:tcPr>
          <w:p w14:paraId="38F6139C"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r>
      <w:tr w:rsidR="004C32E4" w:rsidRPr="004C32E4" w14:paraId="601738EA" w14:textId="77777777" w:rsidTr="00AB572B">
        <w:trPr>
          <w:trHeight w:val="290"/>
        </w:trPr>
        <w:tc>
          <w:tcPr>
            <w:tcW w:w="1040" w:type="dxa"/>
            <w:vMerge w:val="restart"/>
            <w:tcBorders>
              <w:top w:val="nil"/>
              <w:left w:val="single" w:sz="8" w:space="0" w:color="000000"/>
              <w:bottom w:val="single" w:sz="8" w:space="0" w:color="000000"/>
              <w:right w:val="single" w:sz="8" w:space="0" w:color="000000"/>
            </w:tcBorders>
            <w:vAlign w:val="center"/>
            <w:hideMark/>
          </w:tcPr>
          <w:p w14:paraId="684445BA"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13</w:t>
            </w:r>
          </w:p>
        </w:tc>
        <w:tc>
          <w:tcPr>
            <w:tcW w:w="1360" w:type="dxa"/>
            <w:vMerge w:val="restart"/>
            <w:tcBorders>
              <w:top w:val="nil"/>
              <w:left w:val="single" w:sz="8" w:space="0" w:color="000000"/>
              <w:bottom w:val="single" w:sz="8" w:space="0" w:color="000000"/>
              <w:right w:val="single" w:sz="8" w:space="0" w:color="000000"/>
            </w:tcBorders>
            <w:vAlign w:val="center"/>
            <w:hideMark/>
          </w:tcPr>
          <w:p w14:paraId="1E33E9E2"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bookmarkStart w:id="140" w:name="RANGE!K40"/>
            <w:r w:rsidRPr="004C32E4">
              <w:rPr>
                <w:rFonts w:ascii="宋体" w:hAnsi="宋体" w:cs="宋体" w:hint="eastAsia"/>
                <w:color w:val="000000"/>
                <w:kern w:val="0"/>
                <w:sz w:val="18"/>
                <w:szCs w:val="18"/>
              </w:rPr>
              <w:t>反冲洗水泵</w:t>
            </w:r>
            <w:bookmarkEnd w:id="140"/>
          </w:p>
        </w:tc>
        <w:tc>
          <w:tcPr>
            <w:tcW w:w="2080" w:type="dxa"/>
            <w:tcBorders>
              <w:top w:val="nil"/>
              <w:left w:val="nil"/>
              <w:bottom w:val="single" w:sz="8" w:space="0" w:color="000000"/>
              <w:right w:val="single" w:sz="8" w:space="0" w:color="000000"/>
            </w:tcBorders>
            <w:vAlign w:val="center"/>
            <w:hideMark/>
          </w:tcPr>
          <w:p w14:paraId="48A03980"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额定功率</w:t>
            </w:r>
          </w:p>
        </w:tc>
        <w:tc>
          <w:tcPr>
            <w:tcW w:w="1560" w:type="dxa"/>
            <w:tcBorders>
              <w:top w:val="nil"/>
              <w:left w:val="nil"/>
              <w:bottom w:val="single" w:sz="8" w:space="0" w:color="000000"/>
              <w:right w:val="single" w:sz="8" w:space="0" w:color="000000"/>
            </w:tcBorders>
            <w:vAlign w:val="center"/>
            <w:hideMark/>
          </w:tcPr>
          <w:p w14:paraId="45CAB865"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不允许变化</w:t>
            </w:r>
          </w:p>
        </w:tc>
        <w:tc>
          <w:tcPr>
            <w:tcW w:w="2100" w:type="dxa"/>
            <w:tcBorders>
              <w:top w:val="nil"/>
              <w:left w:val="nil"/>
              <w:bottom w:val="single" w:sz="8" w:space="0" w:color="000000"/>
              <w:right w:val="single" w:sz="8" w:space="0" w:color="000000"/>
            </w:tcBorders>
            <w:vAlign w:val="center"/>
            <w:hideMark/>
          </w:tcPr>
          <w:p w14:paraId="0D10CCD1"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c>
          <w:tcPr>
            <w:tcW w:w="1040" w:type="dxa"/>
            <w:tcBorders>
              <w:top w:val="nil"/>
              <w:left w:val="nil"/>
              <w:bottom w:val="single" w:sz="8" w:space="0" w:color="000000"/>
              <w:right w:val="single" w:sz="8" w:space="0" w:color="000000"/>
            </w:tcBorders>
            <w:vAlign w:val="center"/>
            <w:hideMark/>
          </w:tcPr>
          <w:p w14:paraId="588E2466"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r>
      <w:tr w:rsidR="004C32E4" w:rsidRPr="004C32E4" w14:paraId="733BE664" w14:textId="77777777" w:rsidTr="00AB572B">
        <w:trPr>
          <w:trHeight w:val="290"/>
        </w:trPr>
        <w:tc>
          <w:tcPr>
            <w:tcW w:w="1040" w:type="dxa"/>
            <w:vMerge/>
            <w:tcBorders>
              <w:top w:val="nil"/>
              <w:left w:val="single" w:sz="8" w:space="0" w:color="000000"/>
              <w:bottom w:val="single" w:sz="8" w:space="0" w:color="000000"/>
              <w:right w:val="single" w:sz="8" w:space="0" w:color="000000"/>
            </w:tcBorders>
            <w:vAlign w:val="center"/>
            <w:hideMark/>
          </w:tcPr>
          <w:p w14:paraId="75EF5D5E" w14:textId="77777777" w:rsidR="004C32E4" w:rsidRPr="004C32E4" w:rsidRDefault="004C32E4" w:rsidP="004C32E4">
            <w:pPr>
              <w:widowControl/>
              <w:adjustRightInd/>
              <w:spacing w:line="240" w:lineRule="auto"/>
              <w:jc w:val="left"/>
              <w:rPr>
                <w:rFonts w:ascii="Times New Roman" w:eastAsia="等线" w:hAnsi="Times New Roman"/>
                <w:color w:val="000000"/>
                <w:kern w:val="0"/>
                <w:sz w:val="18"/>
                <w:szCs w:val="18"/>
              </w:rPr>
            </w:pPr>
          </w:p>
        </w:tc>
        <w:tc>
          <w:tcPr>
            <w:tcW w:w="1360" w:type="dxa"/>
            <w:vMerge/>
            <w:tcBorders>
              <w:top w:val="nil"/>
              <w:left w:val="single" w:sz="8" w:space="0" w:color="000000"/>
              <w:bottom w:val="single" w:sz="8" w:space="0" w:color="000000"/>
              <w:right w:val="single" w:sz="8" w:space="0" w:color="000000"/>
            </w:tcBorders>
            <w:vAlign w:val="center"/>
            <w:hideMark/>
          </w:tcPr>
          <w:p w14:paraId="7ADDE2B8" w14:textId="77777777" w:rsidR="004C32E4" w:rsidRPr="004C32E4" w:rsidRDefault="004C32E4" w:rsidP="004C32E4">
            <w:pPr>
              <w:widowControl/>
              <w:adjustRightInd/>
              <w:spacing w:line="240" w:lineRule="auto"/>
              <w:jc w:val="left"/>
              <w:rPr>
                <w:rFonts w:ascii="宋体" w:hAnsi="宋体" w:cs="宋体" w:hint="eastAsia"/>
                <w:color w:val="000000"/>
                <w:kern w:val="0"/>
                <w:sz w:val="18"/>
                <w:szCs w:val="18"/>
              </w:rPr>
            </w:pPr>
          </w:p>
        </w:tc>
        <w:tc>
          <w:tcPr>
            <w:tcW w:w="2080" w:type="dxa"/>
            <w:tcBorders>
              <w:top w:val="nil"/>
              <w:left w:val="nil"/>
              <w:bottom w:val="single" w:sz="8" w:space="0" w:color="000000"/>
              <w:right w:val="single" w:sz="8" w:space="0" w:color="000000"/>
            </w:tcBorders>
            <w:vAlign w:val="center"/>
            <w:hideMark/>
          </w:tcPr>
          <w:p w14:paraId="2D4FAB8D"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额定电压</w:t>
            </w:r>
          </w:p>
        </w:tc>
        <w:tc>
          <w:tcPr>
            <w:tcW w:w="1560" w:type="dxa"/>
            <w:tcBorders>
              <w:top w:val="nil"/>
              <w:left w:val="nil"/>
              <w:bottom w:val="single" w:sz="8" w:space="0" w:color="000000"/>
              <w:right w:val="single" w:sz="8" w:space="0" w:color="000000"/>
            </w:tcBorders>
            <w:vAlign w:val="center"/>
            <w:hideMark/>
          </w:tcPr>
          <w:p w14:paraId="6474F9B1"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不允许变化</w:t>
            </w:r>
          </w:p>
        </w:tc>
        <w:tc>
          <w:tcPr>
            <w:tcW w:w="2100" w:type="dxa"/>
            <w:tcBorders>
              <w:top w:val="nil"/>
              <w:left w:val="nil"/>
              <w:bottom w:val="single" w:sz="8" w:space="0" w:color="000000"/>
              <w:right w:val="single" w:sz="8" w:space="0" w:color="000000"/>
            </w:tcBorders>
            <w:vAlign w:val="center"/>
            <w:hideMark/>
          </w:tcPr>
          <w:p w14:paraId="769BE15A"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c>
          <w:tcPr>
            <w:tcW w:w="1040" w:type="dxa"/>
            <w:tcBorders>
              <w:top w:val="nil"/>
              <w:left w:val="nil"/>
              <w:bottom w:val="single" w:sz="8" w:space="0" w:color="000000"/>
              <w:right w:val="single" w:sz="8" w:space="0" w:color="000000"/>
            </w:tcBorders>
            <w:vAlign w:val="center"/>
            <w:hideMark/>
          </w:tcPr>
          <w:p w14:paraId="552122AB"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 xml:space="preserve">　</w:t>
            </w:r>
          </w:p>
        </w:tc>
      </w:tr>
      <w:tr w:rsidR="004C32E4" w:rsidRPr="004C32E4" w14:paraId="4651A5AB" w14:textId="77777777" w:rsidTr="00AB572B">
        <w:trPr>
          <w:trHeight w:val="290"/>
        </w:trPr>
        <w:tc>
          <w:tcPr>
            <w:tcW w:w="1040" w:type="dxa"/>
            <w:vMerge/>
            <w:tcBorders>
              <w:top w:val="nil"/>
              <w:left w:val="single" w:sz="8" w:space="0" w:color="000000"/>
              <w:bottom w:val="single" w:sz="8" w:space="0" w:color="000000"/>
              <w:right w:val="single" w:sz="8" w:space="0" w:color="000000"/>
            </w:tcBorders>
            <w:vAlign w:val="center"/>
            <w:hideMark/>
          </w:tcPr>
          <w:p w14:paraId="5C027639" w14:textId="77777777" w:rsidR="004C32E4" w:rsidRPr="004C32E4" w:rsidRDefault="004C32E4" w:rsidP="004C32E4">
            <w:pPr>
              <w:widowControl/>
              <w:adjustRightInd/>
              <w:spacing w:line="240" w:lineRule="auto"/>
              <w:jc w:val="left"/>
              <w:rPr>
                <w:rFonts w:ascii="Times New Roman" w:eastAsia="等线" w:hAnsi="Times New Roman"/>
                <w:color w:val="000000"/>
                <w:kern w:val="0"/>
                <w:sz w:val="18"/>
                <w:szCs w:val="18"/>
              </w:rPr>
            </w:pPr>
          </w:p>
        </w:tc>
        <w:tc>
          <w:tcPr>
            <w:tcW w:w="1360" w:type="dxa"/>
            <w:vMerge/>
            <w:tcBorders>
              <w:top w:val="nil"/>
              <w:left w:val="single" w:sz="8" w:space="0" w:color="000000"/>
              <w:bottom w:val="single" w:sz="8" w:space="0" w:color="000000"/>
              <w:right w:val="single" w:sz="8" w:space="0" w:color="000000"/>
            </w:tcBorders>
            <w:vAlign w:val="center"/>
            <w:hideMark/>
          </w:tcPr>
          <w:p w14:paraId="657E5820" w14:textId="77777777" w:rsidR="004C32E4" w:rsidRPr="004C32E4" w:rsidRDefault="004C32E4" w:rsidP="004C32E4">
            <w:pPr>
              <w:widowControl/>
              <w:adjustRightInd/>
              <w:spacing w:line="240" w:lineRule="auto"/>
              <w:jc w:val="left"/>
              <w:rPr>
                <w:rFonts w:ascii="宋体" w:hAnsi="宋体" w:cs="宋体" w:hint="eastAsia"/>
                <w:color w:val="000000"/>
                <w:kern w:val="0"/>
                <w:sz w:val="18"/>
                <w:szCs w:val="18"/>
              </w:rPr>
            </w:pPr>
          </w:p>
        </w:tc>
        <w:tc>
          <w:tcPr>
            <w:tcW w:w="2080" w:type="dxa"/>
            <w:tcBorders>
              <w:top w:val="nil"/>
              <w:left w:val="nil"/>
              <w:bottom w:val="single" w:sz="8" w:space="0" w:color="000000"/>
              <w:right w:val="single" w:sz="8" w:space="0" w:color="000000"/>
            </w:tcBorders>
            <w:vAlign w:val="center"/>
            <w:hideMark/>
          </w:tcPr>
          <w:p w14:paraId="3B07A149"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泵体材质</w:t>
            </w:r>
          </w:p>
        </w:tc>
        <w:tc>
          <w:tcPr>
            <w:tcW w:w="1560" w:type="dxa"/>
            <w:tcBorders>
              <w:top w:val="nil"/>
              <w:left w:val="nil"/>
              <w:bottom w:val="single" w:sz="8" w:space="0" w:color="000000"/>
              <w:right w:val="single" w:sz="8" w:space="0" w:color="000000"/>
            </w:tcBorders>
            <w:vAlign w:val="center"/>
            <w:hideMark/>
          </w:tcPr>
          <w:p w14:paraId="2EC3494F"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不允许变化</w:t>
            </w:r>
          </w:p>
        </w:tc>
        <w:tc>
          <w:tcPr>
            <w:tcW w:w="2100" w:type="dxa"/>
            <w:tcBorders>
              <w:top w:val="nil"/>
              <w:left w:val="nil"/>
              <w:bottom w:val="single" w:sz="8" w:space="0" w:color="000000"/>
              <w:right w:val="single" w:sz="8" w:space="0" w:color="000000"/>
            </w:tcBorders>
            <w:vAlign w:val="center"/>
            <w:hideMark/>
          </w:tcPr>
          <w:p w14:paraId="14E022BC"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c>
          <w:tcPr>
            <w:tcW w:w="1040" w:type="dxa"/>
            <w:tcBorders>
              <w:top w:val="nil"/>
              <w:left w:val="nil"/>
              <w:bottom w:val="single" w:sz="8" w:space="0" w:color="000000"/>
              <w:right w:val="single" w:sz="8" w:space="0" w:color="000000"/>
            </w:tcBorders>
            <w:vAlign w:val="center"/>
            <w:hideMark/>
          </w:tcPr>
          <w:p w14:paraId="75A14143"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r>
      <w:tr w:rsidR="004C32E4" w:rsidRPr="004C32E4" w14:paraId="7B78850A" w14:textId="77777777" w:rsidTr="00AB572B">
        <w:trPr>
          <w:trHeight w:val="290"/>
        </w:trPr>
        <w:tc>
          <w:tcPr>
            <w:tcW w:w="1040" w:type="dxa"/>
            <w:vMerge w:val="restart"/>
            <w:tcBorders>
              <w:top w:val="nil"/>
              <w:left w:val="single" w:sz="8" w:space="0" w:color="000000"/>
              <w:bottom w:val="single" w:sz="8" w:space="0" w:color="000000"/>
              <w:right w:val="single" w:sz="8" w:space="0" w:color="000000"/>
            </w:tcBorders>
            <w:vAlign w:val="center"/>
            <w:hideMark/>
          </w:tcPr>
          <w:p w14:paraId="454D748D"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14</w:t>
            </w:r>
          </w:p>
        </w:tc>
        <w:tc>
          <w:tcPr>
            <w:tcW w:w="1360" w:type="dxa"/>
            <w:vMerge w:val="restart"/>
            <w:tcBorders>
              <w:top w:val="nil"/>
              <w:left w:val="single" w:sz="8" w:space="0" w:color="000000"/>
              <w:bottom w:val="single" w:sz="8" w:space="0" w:color="000000"/>
              <w:right w:val="single" w:sz="8" w:space="0" w:color="000000"/>
            </w:tcBorders>
            <w:vAlign w:val="center"/>
            <w:hideMark/>
          </w:tcPr>
          <w:p w14:paraId="477D207C"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反冲洗喷头</w:t>
            </w:r>
          </w:p>
        </w:tc>
        <w:tc>
          <w:tcPr>
            <w:tcW w:w="2080" w:type="dxa"/>
            <w:tcBorders>
              <w:top w:val="nil"/>
              <w:left w:val="nil"/>
              <w:bottom w:val="single" w:sz="8" w:space="0" w:color="000000"/>
              <w:right w:val="single" w:sz="8" w:space="0" w:color="000000"/>
            </w:tcBorders>
            <w:vAlign w:val="center"/>
            <w:hideMark/>
          </w:tcPr>
          <w:p w14:paraId="26541807"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规格</w:t>
            </w:r>
          </w:p>
        </w:tc>
        <w:tc>
          <w:tcPr>
            <w:tcW w:w="1560" w:type="dxa"/>
            <w:tcBorders>
              <w:top w:val="nil"/>
              <w:left w:val="nil"/>
              <w:bottom w:val="single" w:sz="8" w:space="0" w:color="000000"/>
              <w:right w:val="single" w:sz="8" w:space="0" w:color="000000"/>
            </w:tcBorders>
            <w:vAlign w:val="center"/>
            <w:hideMark/>
          </w:tcPr>
          <w:p w14:paraId="032A9C5D"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允许变化</w:t>
            </w:r>
          </w:p>
        </w:tc>
        <w:tc>
          <w:tcPr>
            <w:tcW w:w="2100" w:type="dxa"/>
            <w:tcBorders>
              <w:top w:val="nil"/>
              <w:left w:val="nil"/>
              <w:bottom w:val="single" w:sz="8" w:space="0" w:color="000000"/>
              <w:right w:val="single" w:sz="8" w:space="0" w:color="000000"/>
            </w:tcBorders>
            <w:vAlign w:val="center"/>
            <w:hideMark/>
          </w:tcPr>
          <w:p w14:paraId="14BD4AC5"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变化幅度≤</w:t>
            </w:r>
            <w:r w:rsidRPr="004C32E4">
              <w:rPr>
                <w:rFonts w:ascii="Times New Roman" w:hAnsi="Times New Roman"/>
                <w:color w:val="000000"/>
                <w:kern w:val="0"/>
                <w:sz w:val="18"/>
                <w:szCs w:val="18"/>
              </w:rPr>
              <w:t>5%</w:t>
            </w:r>
          </w:p>
        </w:tc>
        <w:tc>
          <w:tcPr>
            <w:tcW w:w="1040" w:type="dxa"/>
            <w:tcBorders>
              <w:top w:val="nil"/>
              <w:left w:val="nil"/>
              <w:bottom w:val="single" w:sz="8" w:space="0" w:color="000000"/>
              <w:right w:val="single" w:sz="8" w:space="0" w:color="000000"/>
            </w:tcBorders>
            <w:vAlign w:val="center"/>
            <w:hideMark/>
          </w:tcPr>
          <w:p w14:paraId="3CEA16C6"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r>
      <w:tr w:rsidR="004C32E4" w:rsidRPr="004C32E4" w14:paraId="4DB3F00E" w14:textId="77777777" w:rsidTr="00AB572B">
        <w:trPr>
          <w:trHeight w:val="290"/>
        </w:trPr>
        <w:tc>
          <w:tcPr>
            <w:tcW w:w="1040" w:type="dxa"/>
            <w:vMerge/>
            <w:tcBorders>
              <w:top w:val="nil"/>
              <w:left w:val="single" w:sz="8" w:space="0" w:color="000000"/>
              <w:bottom w:val="single" w:sz="8" w:space="0" w:color="000000"/>
              <w:right w:val="single" w:sz="8" w:space="0" w:color="000000"/>
            </w:tcBorders>
            <w:vAlign w:val="center"/>
            <w:hideMark/>
          </w:tcPr>
          <w:p w14:paraId="5994CC0A" w14:textId="77777777" w:rsidR="004C32E4" w:rsidRPr="004C32E4" w:rsidRDefault="004C32E4" w:rsidP="004C32E4">
            <w:pPr>
              <w:widowControl/>
              <w:adjustRightInd/>
              <w:spacing w:line="240" w:lineRule="auto"/>
              <w:jc w:val="left"/>
              <w:rPr>
                <w:rFonts w:ascii="Times New Roman" w:eastAsia="等线" w:hAnsi="Times New Roman"/>
                <w:color w:val="000000"/>
                <w:kern w:val="0"/>
                <w:sz w:val="18"/>
                <w:szCs w:val="18"/>
              </w:rPr>
            </w:pPr>
          </w:p>
        </w:tc>
        <w:tc>
          <w:tcPr>
            <w:tcW w:w="1360" w:type="dxa"/>
            <w:vMerge/>
            <w:tcBorders>
              <w:top w:val="nil"/>
              <w:left w:val="single" w:sz="8" w:space="0" w:color="000000"/>
              <w:bottom w:val="single" w:sz="8" w:space="0" w:color="000000"/>
              <w:right w:val="single" w:sz="8" w:space="0" w:color="000000"/>
            </w:tcBorders>
            <w:vAlign w:val="center"/>
            <w:hideMark/>
          </w:tcPr>
          <w:p w14:paraId="3C647BC4" w14:textId="77777777" w:rsidR="004C32E4" w:rsidRPr="004C32E4" w:rsidRDefault="004C32E4" w:rsidP="004C32E4">
            <w:pPr>
              <w:widowControl/>
              <w:adjustRightInd/>
              <w:spacing w:line="240" w:lineRule="auto"/>
              <w:jc w:val="left"/>
              <w:rPr>
                <w:rFonts w:ascii="宋体" w:hAnsi="宋体" w:cs="宋体" w:hint="eastAsia"/>
                <w:color w:val="000000"/>
                <w:kern w:val="0"/>
                <w:sz w:val="18"/>
                <w:szCs w:val="18"/>
              </w:rPr>
            </w:pPr>
          </w:p>
        </w:tc>
        <w:tc>
          <w:tcPr>
            <w:tcW w:w="2080" w:type="dxa"/>
            <w:tcBorders>
              <w:top w:val="nil"/>
              <w:left w:val="nil"/>
              <w:bottom w:val="single" w:sz="8" w:space="0" w:color="000000"/>
              <w:right w:val="single" w:sz="8" w:space="0" w:color="000000"/>
            </w:tcBorders>
            <w:vAlign w:val="center"/>
            <w:hideMark/>
          </w:tcPr>
          <w:p w14:paraId="75ECE9C3"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材质</w:t>
            </w:r>
          </w:p>
        </w:tc>
        <w:tc>
          <w:tcPr>
            <w:tcW w:w="1560" w:type="dxa"/>
            <w:tcBorders>
              <w:top w:val="nil"/>
              <w:left w:val="nil"/>
              <w:bottom w:val="single" w:sz="8" w:space="0" w:color="000000"/>
              <w:right w:val="single" w:sz="8" w:space="0" w:color="000000"/>
            </w:tcBorders>
            <w:vAlign w:val="center"/>
            <w:hideMark/>
          </w:tcPr>
          <w:p w14:paraId="1CD0DCB2"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不允许变化</w:t>
            </w:r>
          </w:p>
        </w:tc>
        <w:tc>
          <w:tcPr>
            <w:tcW w:w="2100" w:type="dxa"/>
            <w:tcBorders>
              <w:top w:val="nil"/>
              <w:left w:val="nil"/>
              <w:bottom w:val="single" w:sz="8" w:space="0" w:color="000000"/>
              <w:right w:val="single" w:sz="8" w:space="0" w:color="000000"/>
            </w:tcBorders>
            <w:vAlign w:val="center"/>
            <w:hideMark/>
          </w:tcPr>
          <w:p w14:paraId="13AF6013"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c>
          <w:tcPr>
            <w:tcW w:w="1040" w:type="dxa"/>
            <w:tcBorders>
              <w:top w:val="nil"/>
              <w:left w:val="nil"/>
              <w:bottom w:val="single" w:sz="8" w:space="0" w:color="000000"/>
              <w:right w:val="single" w:sz="8" w:space="0" w:color="000000"/>
            </w:tcBorders>
            <w:vAlign w:val="center"/>
            <w:hideMark/>
          </w:tcPr>
          <w:p w14:paraId="4A057059"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r>
      <w:tr w:rsidR="004C32E4" w:rsidRPr="004C32E4" w14:paraId="7520C29A" w14:textId="77777777" w:rsidTr="00AB572B">
        <w:trPr>
          <w:trHeight w:val="490"/>
        </w:trPr>
        <w:tc>
          <w:tcPr>
            <w:tcW w:w="1040" w:type="dxa"/>
            <w:vMerge/>
            <w:tcBorders>
              <w:top w:val="nil"/>
              <w:left w:val="single" w:sz="8" w:space="0" w:color="000000"/>
              <w:bottom w:val="single" w:sz="8" w:space="0" w:color="000000"/>
              <w:right w:val="single" w:sz="8" w:space="0" w:color="000000"/>
            </w:tcBorders>
            <w:vAlign w:val="center"/>
            <w:hideMark/>
          </w:tcPr>
          <w:p w14:paraId="0B0D2E3E" w14:textId="77777777" w:rsidR="004C32E4" w:rsidRPr="004C32E4" w:rsidRDefault="004C32E4" w:rsidP="004C32E4">
            <w:pPr>
              <w:widowControl/>
              <w:adjustRightInd/>
              <w:spacing w:line="240" w:lineRule="auto"/>
              <w:jc w:val="left"/>
              <w:rPr>
                <w:rFonts w:ascii="Times New Roman" w:eastAsia="等线" w:hAnsi="Times New Roman"/>
                <w:color w:val="000000"/>
                <w:kern w:val="0"/>
                <w:sz w:val="18"/>
                <w:szCs w:val="18"/>
              </w:rPr>
            </w:pPr>
          </w:p>
        </w:tc>
        <w:tc>
          <w:tcPr>
            <w:tcW w:w="1360" w:type="dxa"/>
            <w:vMerge/>
            <w:tcBorders>
              <w:top w:val="nil"/>
              <w:left w:val="single" w:sz="8" w:space="0" w:color="000000"/>
              <w:bottom w:val="single" w:sz="8" w:space="0" w:color="000000"/>
              <w:right w:val="single" w:sz="8" w:space="0" w:color="000000"/>
            </w:tcBorders>
            <w:vAlign w:val="center"/>
            <w:hideMark/>
          </w:tcPr>
          <w:p w14:paraId="13B3BC3F" w14:textId="77777777" w:rsidR="004C32E4" w:rsidRPr="004C32E4" w:rsidRDefault="004C32E4" w:rsidP="004C32E4">
            <w:pPr>
              <w:widowControl/>
              <w:adjustRightInd/>
              <w:spacing w:line="240" w:lineRule="auto"/>
              <w:jc w:val="left"/>
              <w:rPr>
                <w:rFonts w:ascii="宋体" w:hAnsi="宋体" w:cs="宋体" w:hint="eastAsia"/>
                <w:color w:val="000000"/>
                <w:kern w:val="0"/>
                <w:sz w:val="18"/>
                <w:szCs w:val="18"/>
              </w:rPr>
            </w:pPr>
          </w:p>
        </w:tc>
        <w:tc>
          <w:tcPr>
            <w:tcW w:w="2080" w:type="dxa"/>
            <w:tcBorders>
              <w:top w:val="nil"/>
              <w:left w:val="nil"/>
              <w:bottom w:val="single" w:sz="8" w:space="0" w:color="000000"/>
              <w:right w:val="single" w:sz="8" w:space="0" w:color="000000"/>
            </w:tcBorders>
            <w:vAlign w:val="center"/>
            <w:hideMark/>
          </w:tcPr>
          <w:p w14:paraId="71496771"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喷头数量</w:t>
            </w:r>
          </w:p>
        </w:tc>
        <w:tc>
          <w:tcPr>
            <w:tcW w:w="1560" w:type="dxa"/>
            <w:tcBorders>
              <w:top w:val="nil"/>
              <w:left w:val="nil"/>
              <w:bottom w:val="single" w:sz="8" w:space="0" w:color="000000"/>
              <w:right w:val="single" w:sz="8" w:space="0" w:color="000000"/>
            </w:tcBorders>
            <w:vAlign w:val="center"/>
            <w:hideMark/>
          </w:tcPr>
          <w:p w14:paraId="281260D9"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允许变化</w:t>
            </w:r>
          </w:p>
        </w:tc>
        <w:tc>
          <w:tcPr>
            <w:tcW w:w="2100" w:type="dxa"/>
            <w:tcBorders>
              <w:top w:val="nil"/>
              <w:left w:val="nil"/>
              <w:bottom w:val="single" w:sz="8" w:space="0" w:color="000000"/>
              <w:right w:val="single" w:sz="8" w:space="0" w:color="000000"/>
            </w:tcBorders>
            <w:vAlign w:val="center"/>
            <w:hideMark/>
          </w:tcPr>
          <w:p w14:paraId="641A35FA"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允许变多，幅度≤</w:t>
            </w:r>
            <w:r w:rsidRPr="004C32E4">
              <w:rPr>
                <w:rFonts w:ascii="Times New Roman" w:hAnsi="Times New Roman"/>
                <w:color w:val="000000"/>
                <w:kern w:val="0"/>
                <w:sz w:val="18"/>
                <w:szCs w:val="18"/>
              </w:rPr>
              <w:t>2</w:t>
            </w:r>
            <w:r w:rsidRPr="004C32E4">
              <w:rPr>
                <w:rFonts w:ascii="宋体" w:hAnsi="宋体" w:cs="宋体" w:hint="eastAsia"/>
                <w:color w:val="000000"/>
                <w:kern w:val="0"/>
                <w:sz w:val="18"/>
                <w:szCs w:val="18"/>
              </w:rPr>
              <w:t>个</w:t>
            </w:r>
          </w:p>
        </w:tc>
        <w:tc>
          <w:tcPr>
            <w:tcW w:w="1040" w:type="dxa"/>
            <w:tcBorders>
              <w:top w:val="nil"/>
              <w:left w:val="nil"/>
              <w:bottom w:val="single" w:sz="8" w:space="0" w:color="000000"/>
              <w:right w:val="single" w:sz="8" w:space="0" w:color="000000"/>
            </w:tcBorders>
            <w:vAlign w:val="center"/>
            <w:hideMark/>
          </w:tcPr>
          <w:p w14:paraId="5C95AD28"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 xml:space="preserve">　</w:t>
            </w:r>
          </w:p>
        </w:tc>
      </w:tr>
      <w:tr w:rsidR="004C32E4" w:rsidRPr="004C32E4" w14:paraId="1B212E0D" w14:textId="77777777" w:rsidTr="004C32E4">
        <w:trPr>
          <w:trHeight w:val="290"/>
        </w:trPr>
        <w:tc>
          <w:tcPr>
            <w:tcW w:w="1040" w:type="dxa"/>
            <w:tcBorders>
              <w:top w:val="nil"/>
              <w:left w:val="single" w:sz="8" w:space="0" w:color="000000"/>
              <w:bottom w:val="single" w:sz="8" w:space="0" w:color="000000"/>
              <w:right w:val="single" w:sz="8" w:space="0" w:color="000000"/>
            </w:tcBorders>
            <w:vAlign w:val="center"/>
            <w:hideMark/>
          </w:tcPr>
          <w:p w14:paraId="04D67D71"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15</w:t>
            </w:r>
          </w:p>
        </w:tc>
        <w:tc>
          <w:tcPr>
            <w:tcW w:w="3440" w:type="dxa"/>
            <w:gridSpan w:val="2"/>
            <w:tcBorders>
              <w:top w:val="single" w:sz="8" w:space="0" w:color="000000"/>
              <w:left w:val="nil"/>
              <w:bottom w:val="single" w:sz="8" w:space="0" w:color="000000"/>
              <w:right w:val="single" w:sz="8" w:space="0" w:color="000000"/>
            </w:tcBorders>
            <w:vAlign w:val="center"/>
            <w:hideMark/>
          </w:tcPr>
          <w:p w14:paraId="33971651"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反冲洗控制方式</w:t>
            </w:r>
          </w:p>
        </w:tc>
        <w:tc>
          <w:tcPr>
            <w:tcW w:w="1560" w:type="dxa"/>
            <w:tcBorders>
              <w:top w:val="nil"/>
              <w:left w:val="nil"/>
              <w:bottom w:val="single" w:sz="8" w:space="0" w:color="000000"/>
              <w:right w:val="single" w:sz="8" w:space="0" w:color="000000"/>
            </w:tcBorders>
            <w:vAlign w:val="center"/>
            <w:hideMark/>
          </w:tcPr>
          <w:p w14:paraId="463FF918" w14:textId="77777777" w:rsidR="004C32E4" w:rsidRPr="004C32E4" w:rsidRDefault="004C32E4" w:rsidP="004C32E4">
            <w:pPr>
              <w:widowControl/>
              <w:adjustRightInd/>
              <w:spacing w:line="240" w:lineRule="auto"/>
              <w:jc w:val="center"/>
              <w:rPr>
                <w:rFonts w:ascii="宋体" w:hAnsi="宋体" w:cs="宋体" w:hint="eastAsia"/>
                <w:color w:val="000000"/>
                <w:kern w:val="0"/>
                <w:sz w:val="18"/>
                <w:szCs w:val="18"/>
              </w:rPr>
            </w:pPr>
            <w:r w:rsidRPr="004C32E4">
              <w:rPr>
                <w:rFonts w:ascii="宋体" w:hAnsi="宋体" w:cs="宋体" w:hint="eastAsia"/>
                <w:color w:val="000000"/>
                <w:kern w:val="0"/>
                <w:sz w:val="18"/>
                <w:szCs w:val="18"/>
              </w:rPr>
              <w:t>不允许变化</w:t>
            </w:r>
          </w:p>
        </w:tc>
        <w:tc>
          <w:tcPr>
            <w:tcW w:w="2100" w:type="dxa"/>
            <w:tcBorders>
              <w:top w:val="nil"/>
              <w:left w:val="nil"/>
              <w:bottom w:val="single" w:sz="8" w:space="0" w:color="000000"/>
              <w:right w:val="single" w:sz="8" w:space="0" w:color="000000"/>
            </w:tcBorders>
            <w:vAlign w:val="center"/>
            <w:hideMark/>
          </w:tcPr>
          <w:p w14:paraId="1F43D521"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c>
          <w:tcPr>
            <w:tcW w:w="1040" w:type="dxa"/>
            <w:tcBorders>
              <w:top w:val="nil"/>
              <w:left w:val="nil"/>
              <w:bottom w:val="single" w:sz="8" w:space="0" w:color="000000"/>
              <w:right w:val="single" w:sz="8" w:space="0" w:color="000000"/>
            </w:tcBorders>
            <w:vAlign w:val="center"/>
            <w:hideMark/>
          </w:tcPr>
          <w:p w14:paraId="08540A70" w14:textId="77777777" w:rsidR="004C32E4" w:rsidRPr="004C32E4" w:rsidRDefault="004C32E4" w:rsidP="004C32E4">
            <w:pPr>
              <w:widowControl/>
              <w:adjustRightInd/>
              <w:spacing w:line="240" w:lineRule="auto"/>
              <w:jc w:val="center"/>
              <w:rPr>
                <w:rFonts w:ascii="Times New Roman" w:eastAsia="等线" w:hAnsi="Times New Roman"/>
                <w:color w:val="000000"/>
                <w:kern w:val="0"/>
                <w:sz w:val="18"/>
                <w:szCs w:val="18"/>
              </w:rPr>
            </w:pPr>
            <w:r w:rsidRPr="004C32E4">
              <w:rPr>
                <w:rFonts w:ascii="Times New Roman" w:eastAsia="等线" w:hAnsi="Times New Roman"/>
                <w:color w:val="000000"/>
                <w:kern w:val="0"/>
                <w:sz w:val="18"/>
                <w:szCs w:val="18"/>
              </w:rPr>
              <w:t>/</w:t>
            </w:r>
          </w:p>
        </w:tc>
      </w:tr>
    </w:tbl>
    <w:p w14:paraId="26A9561B" w14:textId="77777777" w:rsidR="0092200C" w:rsidRPr="0092200C" w:rsidRDefault="0092200C" w:rsidP="0092200C">
      <w:pPr>
        <w:pStyle w:val="afffff6"/>
        <w:ind w:firstLineChars="0" w:firstLine="0"/>
      </w:pPr>
    </w:p>
    <w:p w14:paraId="0C96FCD2" w14:textId="6AC414BA" w:rsidR="009E0070" w:rsidRDefault="0041325B">
      <w:pPr>
        <w:pStyle w:val="afffffffff"/>
        <w:numPr>
          <w:ilvl w:val="0"/>
          <w:numId w:val="0"/>
        </w:numPr>
      </w:pPr>
      <w:r>
        <w:rPr>
          <w:rFonts w:ascii="黑体" w:eastAsia="黑体" w:hint="eastAsia"/>
        </w:rPr>
        <w:t xml:space="preserve">5.2 </w:t>
      </w:r>
      <w:r>
        <w:rPr>
          <w:rFonts w:hint="eastAsia"/>
        </w:rPr>
        <w:t>产品结构和特征参数的变更符合</w:t>
      </w:r>
      <w:r w:rsidRPr="009E1DF5">
        <w:rPr>
          <w:rFonts w:ascii="Times New Roman"/>
        </w:rPr>
        <w:t>表</w:t>
      </w:r>
      <w:r w:rsidR="009C7449" w:rsidRPr="009E1DF5">
        <w:rPr>
          <w:rFonts w:ascii="Times New Roman"/>
        </w:rPr>
        <w:t>6</w:t>
      </w:r>
      <w:r w:rsidRPr="009E1DF5">
        <w:rPr>
          <w:rFonts w:ascii="Times New Roman"/>
        </w:rPr>
        <w:t>要求且不需鉴定机构确认的，企业自主变更并保存变更批准文件。为鼓励产品技术升级，未列入表</w:t>
      </w:r>
      <w:r w:rsidR="009C7449" w:rsidRPr="009E1DF5">
        <w:rPr>
          <w:rFonts w:ascii="Times New Roman"/>
        </w:rPr>
        <w:t>6</w:t>
      </w:r>
      <w:r w:rsidRPr="009E1DF5">
        <w:rPr>
          <w:rFonts w:ascii="Times New Roman"/>
        </w:rPr>
        <w:t>的项</w:t>
      </w:r>
      <w:r>
        <w:rPr>
          <w:rFonts w:hint="eastAsia"/>
        </w:rPr>
        <w:t>目，企业可自主变更。</w:t>
      </w:r>
    </w:p>
    <w:p w14:paraId="176DB9DE" w14:textId="504EBCB1" w:rsidR="009E0070" w:rsidRDefault="0041325B">
      <w:pPr>
        <w:pStyle w:val="afffffffff"/>
        <w:numPr>
          <w:ilvl w:val="0"/>
          <w:numId w:val="0"/>
        </w:numPr>
      </w:pPr>
      <w:r>
        <w:rPr>
          <w:rFonts w:ascii="黑体" w:eastAsia="黑体" w:hint="eastAsia"/>
        </w:rPr>
        <w:t xml:space="preserve">5.3 </w:t>
      </w:r>
      <w:r>
        <w:rPr>
          <w:rFonts w:hint="eastAsia"/>
        </w:rPr>
        <w:t>因执行国家法律法规提出的新要求或强制性标准新要求而造成产品结构和特征参数变化，与表</w:t>
      </w:r>
      <w:r w:rsidR="009C7449" w:rsidRPr="009E1DF5">
        <w:rPr>
          <w:rFonts w:ascii="Times New Roman"/>
        </w:rPr>
        <w:t>6</w:t>
      </w:r>
      <w:r>
        <w:rPr>
          <w:rFonts w:hint="eastAsia"/>
        </w:rPr>
        <w:t>要求不一致的，应申报变更确认。</w:t>
      </w:r>
    </w:p>
    <w:p w14:paraId="67802840" w14:textId="77777777" w:rsidR="009E0070" w:rsidRDefault="009E0070">
      <w:pPr>
        <w:pStyle w:val="afffff6"/>
        <w:ind w:firstLineChars="0" w:firstLine="0"/>
        <w:sectPr w:rsidR="009E0070" w:rsidSect="00D766F2">
          <w:pgSz w:w="11906" w:h="16838"/>
          <w:pgMar w:top="2410" w:right="1134" w:bottom="1134" w:left="1134" w:header="1418" w:footer="1134" w:gutter="284"/>
          <w:pgNumType w:start="1"/>
          <w:cols w:space="425"/>
          <w:formProt w:val="0"/>
          <w:docGrid w:linePitch="312"/>
        </w:sectPr>
      </w:pPr>
    </w:p>
    <w:p w14:paraId="3A951EB4" w14:textId="77777777" w:rsidR="009E0070" w:rsidRDefault="009E0070">
      <w:pPr>
        <w:pStyle w:val="af8"/>
        <w:rPr>
          <w:rFonts w:hint="eastAsia"/>
          <w:vanish w:val="0"/>
        </w:rPr>
      </w:pPr>
      <w:bookmarkStart w:id="141" w:name="BookMark5"/>
      <w:bookmarkEnd w:id="22"/>
    </w:p>
    <w:p w14:paraId="05C7B81C" w14:textId="77777777" w:rsidR="009E0070" w:rsidRDefault="009E0070">
      <w:pPr>
        <w:pStyle w:val="afe"/>
        <w:rPr>
          <w:vanish w:val="0"/>
        </w:rPr>
      </w:pPr>
    </w:p>
    <w:p w14:paraId="59EEC00B" w14:textId="77777777" w:rsidR="009E0070" w:rsidRDefault="0041325B">
      <w:pPr>
        <w:pStyle w:val="aff4"/>
        <w:spacing w:before="60" w:after="120"/>
      </w:pPr>
      <w:r>
        <w:br/>
      </w:r>
      <w:bookmarkStart w:id="142" w:name="_Toc208561708"/>
      <w:r>
        <w:rPr>
          <w:rFonts w:hint="eastAsia"/>
        </w:rPr>
        <w:t>（规范性）</w:t>
      </w:r>
      <w:r>
        <w:br/>
      </w:r>
      <w:r>
        <w:rPr>
          <w:rFonts w:hint="eastAsia"/>
        </w:rPr>
        <w:t>产品规格表</w:t>
      </w:r>
      <w:bookmarkEnd w:id="142"/>
    </w:p>
    <w:tbl>
      <w:tblPr>
        <w:tblW w:w="9277" w:type="dxa"/>
        <w:tblLook w:val="04A0" w:firstRow="1" w:lastRow="0" w:firstColumn="1" w:lastColumn="0" w:noHBand="0" w:noVBand="1"/>
      </w:tblPr>
      <w:tblGrid>
        <w:gridCol w:w="1273"/>
        <w:gridCol w:w="844"/>
        <w:gridCol w:w="2126"/>
        <w:gridCol w:w="1134"/>
        <w:gridCol w:w="3900"/>
      </w:tblGrid>
      <w:tr w:rsidR="00241BBA" w:rsidRPr="00F65AEA" w14:paraId="0EADFEB5" w14:textId="77777777" w:rsidTr="00241BBA">
        <w:trPr>
          <w:trHeight w:val="326"/>
        </w:trPr>
        <w:tc>
          <w:tcPr>
            <w:tcW w:w="1273" w:type="dxa"/>
            <w:tcBorders>
              <w:top w:val="single" w:sz="8" w:space="0" w:color="000000"/>
              <w:left w:val="single" w:sz="8" w:space="0" w:color="000000"/>
              <w:bottom w:val="single" w:sz="8" w:space="0" w:color="000000"/>
              <w:right w:val="single" w:sz="8" w:space="0" w:color="000000"/>
            </w:tcBorders>
            <w:vAlign w:val="center"/>
            <w:hideMark/>
          </w:tcPr>
          <w:p w14:paraId="5E51BD1B"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序号</w:t>
            </w:r>
          </w:p>
        </w:tc>
        <w:tc>
          <w:tcPr>
            <w:tcW w:w="2970" w:type="dxa"/>
            <w:gridSpan w:val="2"/>
            <w:tcBorders>
              <w:top w:val="single" w:sz="8" w:space="0" w:color="000000"/>
              <w:left w:val="nil"/>
              <w:bottom w:val="single" w:sz="8" w:space="0" w:color="000000"/>
              <w:right w:val="single" w:sz="8" w:space="0" w:color="000000"/>
            </w:tcBorders>
            <w:vAlign w:val="center"/>
            <w:hideMark/>
          </w:tcPr>
          <w:p w14:paraId="00D093F9" w14:textId="2572CFCB"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项目</w:t>
            </w:r>
          </w:p>
        </w:tc>
        <w:tc>
          <w:tcPr>
            <w:tcW w:w="1134" w:type="dxa"/>
            <w:tcBorders>
              <w:top w:val="single" w:sz="8" w:space="0" w:color="000000"/>
              <w:left w:val="nil"/>
              <w:bottom w:val="single" w:sz="8" w:space="0" w:color="000000"/>
              <w:right w:val="single" w:sz="8" w:space="0" w:color="000000"/>
            </w:tcBorders>
            <w:vAlign w:val="center"/>
            <w:hideMark/>
          </w:tcPr>
          <w:p w14:paraId="5CC95ECB" w14:textId="10BF8760"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单位</w:t>
            </w:r>
            <w:r w:rsidRPr="000457A7">
              <w:rPr>
                <w:rFonts w:ascii="Times New Roman" w:hAnsi="Times New Roman"/>
                <w:color w:val="000000"/>
                <w:kern w:val="0"/>
                <w:sz w:val="18"/>
                <w:szCs w:val="18"/>
              </w:rPr>
              <w:t xml:space="preserve"> </w:t>
            </w:r>
          </w:p>
        </w:tc>
        <w:tc>
          <w:tcPr>
            <w:tcW w:w="3900" w:type="dxa"/>
            <w:tcBorders>
              <w:top w:val="single" w:sz="8" w:space="0" w:color="000000"/>
              <w:left w:val="nil"/>
              <w:bottom w:val="single" w:sz="8" w:space="0" w:color="000000"/>
              <w:right w:val="single" w:sz="8" w:space="0" w:color="000000"/>
            </w:tcBorders>
            <w:vAlign w:val="center"/>
            <w:hideMark/>
          </w:tcPr>
          <w:p w14:paraId="34467973" w14:textId="1137B11D"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设计值</w:t>
            </w:r>
            <w:r w:rsidRPr="000457A7">
              <w:rPr>
                <w:rFonts w:ascii="Times New Roman" w:hAnsi="Times New Roman"/>
                <w:color w:val="000000"/>
                <w:kern w:val="0"/>
                <w:sz w:val="18"/>
                <w:szCs w:val="18"/>
              </w:rPr>
              <w:t xml:space="preserve"> </w:t>
            </w:r>
          </w:p>
        </w:tc>
      </w:tr>
      <w:tr w:rsidR="00241BBA" w:rsidRPr="00F65AEA" w14:paraId="22284328" w14:textId="77777777" w:rsidTr="00241BBA">
        <w:trPr>
          <w:trHeight w:val="326"/>
        </w:trPr>
        <w:tc>
          <w:tcPr>
            <w:tcW w:w="1273" w:type="dxa"/>
            <w:tcBorders>
              <w:top w:val="nil"/>
              <w:left w:val="single" w:sz="8" w:space="0" w:color="000000"/>
              <w:bottom w:val="single" w:sz="8" w:space="0" w:color="000000"/>
              <w:right w:val="single" w:sz="8" w:space="0" w:color="000000"/>
            </w:tcBorders>
            <w:vAlign w:val="center"/>
            <w:hideMark/>
          </w:tcPr>
          <w:p w14:paraId="441115A2"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1</w:t>
            </w:r>
          </w:p>
        </w:tc>
        <w:tc>
          <w:tcPr>
            <w:tcW w:w="2970" w:type="dxa"/>
            <w:gridSpan w:val="2"/>
            <w:tcBorders>
              <w:top w:val="single" w:sz="8" w:space="0" w:color="000000"/>
              <w:left w:val="nil"/>
              <w:bottom w:val="single" w:sz="8" w:space="0" w:color="000000"/>
              <w:right w:val="single" w:sz="8" w:space="0" w:color="000000"/>
            </w:tcBorders>
            <w:vAlign w:val="center"/>
            <w:hideMark/>
          </w:tcPr>
          <w:p w14:paraId="5E77C450"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型号名称</w:t>
            </w:r>
          </w:p>
        </w:tc>
        <w:tc>
          <w:tcPr>
            <w:tcW w:w="1134" w:type="dxa"/>
            <w:tcBorders>
              <w:top w:val="nil"/>
              <w:left w:val="nil"/>
              <w:bottom w:val="single" w:sz="8" w:space="0" w:color="000000"/>
              <w:right w:val="single" w:sz="8" w:space="0" w:color="000000"/>
            </w:tcBorders>
            <w:vAlign w:val="center"/>
            <w:hideMark/>
          </w:tcPr>
          <w:p w14:paraId="33B31073" w14:textId="0DE26513"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c>
          <w:tcPr>
            <w:tcW w:w="3900" w:type="dxa"/>
            <w:tcBorders>
              <w:top w:val="nil"/>
              <w:left w:val="nil"/>
              <w:bottom w:val="single" w:sz="8" w:space="0" w:color="000000"/>
              <w:right w:val="single" w:sz="8" w:space="0" w:color="000000"/>
            </w:tcBorders>
            <w:vAlign w:val="center"/>
            <w:hideMark/>
          </w:tcPr>
          <w:p w14:paraId="778AC804" w14:textId="14EB349E" w:rsidR="00D36FE1" w:rsidRPr="00F65AEA" w:rsidRDefault="000457A7"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r>
      <w:tr w:rsidR="00D36FE1" w:rsidRPr="000457A7" w14:paraId="1FFFD80E" w14:textId="77777777" w:rsidTr="00241BBA">
        <w:trPr>
          <w:trHeight w:val="326"/>
        </w:trPr>
        <w:tc>
          <w:tcPr>
            <w:tcW w:w="1273" w:type="dxa"/>
            <w:vMerge w:val="restart"/>
            <w:tcBorders>
              <w:top w:val="nil"/>
              <w:left w:val="single" w:sz="8" w:space="0" w:color="000000"/>
              <w:bottom w:val="single" w:sz="8" w:space="0" w:color="000000"/>
              <w:right w:val="single" w:sz="8" w:space="0" w:color="000000"/>
            </w:tcBorders>
            <w:vAlign w:val="center"/>
            <w:hideMark/>
          </w:tcPr>
          <w:p w14:paraId="7DA51930"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2</w:t>
            </w:r>
          </w:p>
        </w:tc>
        <w:tc>
          <w:tcPr>
            <w:tcW w:w="844" w:type="dxa"/>
            <w:vMerge w:val="restart"/>
            <w:tcBorders>
              <w:top w:val="nil"/>
              <w:left w:val="single" w:sz="8" w:space="0" w:color="000000"/>
              <w:bottom w:val="single" w:sz="8" w:space="0" w:color="000000"/>
              <w:right w:val="single" w:sz="8" w:space="0" w:color="000000"/>
            </w:tcBorders>
            <w:vAlign w:val="center"/>
            <w:hideMark/>
          </w:tcPr>
          <w:p w14:paraId="63B04649" w14:textId="77777777" w:rsidR="00241BB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结构</w:t>
            </w:r>
          </w:p>
          <w:p w14:paraId="41C44777" w14:textId="16FC2F53"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型式</w:t>
            </w:r>
          </w:p>
        </w:tc>
        <w:tc>
          <w:tcPr>
            <w:tcW w:w="2126" w:type="dxa"/>
            <w:tcBorders>
              <w:top w:val="nil"/>
              <w:left w:val="nil"/>
              <w:bottom w:val="single" w:sz="8" w:space="0" w:color="000000"/>
              <w:right w:val="single" w:sz="8" w:space="0" w:color="000000"/>
            </w:tcBorders>
            <w:vAlign w:val="center"/>
            <w:hideMark/>
          </w:tcPr>
          <w:p w14:paraId="21F671FB"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框架式</w:t>
            </w:r>
          </w:p>
        </w:tc>
        <w:tc>
          <w:tcPr>
            <w:tcW w:w="1134" w:type="dxa"/>
            <w:tcBorders>
              <w:top w:val="nil"/>
              <w:left w:val="nil"/>
              <w:bottom w:val="single" w:sz="8" w:space="0" w:color="000000"/>
              <w:right w:val="single" w:sz="8" w:space="0" w:color="000000"/>
            </w:tcBorders>
            <w:vAlign w:val="center"/>
            <w:hideMark/>
          </w:tcPr>
          <w:p w14:paraId="067F642F" w14:textId="4D5C4F4B"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c>
          <w:tcPr>
            <w:tcW w:w="3900" w:type="dxa"/>
            <w:tcBorders>
              <w:top w:val="nil"/>
              <w:left w:val="nil"/>
              <w:bottom w:val="single" w:sz="8" w:space="0" w:color="000000"/>
              <w:right w:val="single" w:sz="8" w:space="0" w:color="000000"/>
            </w:tcBorders>
            <w:vAlign w:val="center"/>
            <w:hideMark/>
          </w:tcPr>
          <w:p w14:paraId="603302D0" w14:textId="7505A5DE" w:rsidR="00D36FE1" w:rsidRPr="00F65AEA" w:rsidRDefault="000457A7"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r>
      <w:tr w:rsidR="00D36FE1" w:rsidRPr="000457A7" w14:paraId="497E5C32" w14:textId="77777777" w:rsidTr="00241BBA">
        <w:trPr>
          <w:trHeight w:val="326"/>
        </w:trPr>
        <w:tc>
          <w:tcPr>
            <w:tcW w:w="1273" w:type="dxa"/>
            <w:vMerge/>
            <w:tcBorders>
              <w:top w:val="nil"/>
              <w:left w:val="single" w:sz="8" w:space="0" w:color="000000"/>
              <w:bottom w:val="single" w:sz="8" w:space="0" w:color="000000"/>
              <w:right w:val="single" w:sz="8" w:space="0" w:color="000000"/>
            </w:tcBorders>
            <w:vAlign w:val="center"/>
            <w:hideMark/>
          </w:tcPr>
          <w:p w14:paraId="3510598B" w14:textId="77777777" w:rsidR="00D36FE1" w:rsidRPr="00F65AEA" w:rsidRDefault="00D36FE1" w:rsidP="00241BBA">
            <w:pPr>
              <w:widowControl/>
              <w:adjustRightInd/>
              <w:spacing w:line="240" w:lineRule="auto"/>
              <w:jc w:val="left"/>
              <w:rPr>
                <w:rFonts w:ascii="Times New Roman" w:hAnsi="Times New Roman"/>
                <w:color w:val="000000"/>
                <w:kern w:val="0"/>
                <w:sz w:val="18"/>
                <w:szCs w:val="18"/>
              </w:rPr>
            </w:pPr>
          </w:p>
        </w:tc>
        <w:tc>
          <w:tcPr>
            <w:tcW w:w="844" w:type="dxa"/>
            <w:vMerge/>
            <w:tcBorders>
              <w:top w:val="nil"/>
              <w:left w:val="single" w:sz="8" w:space="0" w:color="000000"/>
              <w:bottom w:val="single" w:sz="8" w:space="0" w:color="000000"/>
              <w:right w:val="single" w:sz="8" w:space="0" w:color="000000"/>
            </w:tcBorders>
            <w:vAlign w:val="center"/>
            <w:hideMark/>
          </w:tcPr>
          <w:p w14:paraId="4F47F5C6" w14:textId="77777777" w:rsidR="00D36FE1" w:rsidRPr="00F65AEA" w:rsidRDefault="00D36FE1" w:rsidP="00241BBA">
            <w:pPr>
              <w:widowControl/>
              <w:adjustRightInd/>
              <w:spacing w:line="240" w:lineRule="auto"/>
              <w:jc w:val="left"/>
              <w:rPr>
                <w:rFonts w:ascii="Times New Roman" w:hAnsi="Times New Roman"/>
                <w:color w:val="000000"/>
                <w:kern w:val="0"/>
                <w:sz w:val="18"/>
                <w:szCs w:val="18"/>
              </w:rPr>
            </w:pPr>
          </w:p>
        </w:tc>
        <w:tc>
          <w:tcPr>
            <w:tcW w:w="2126" w:type="dxa"/>
            <w:tcBorders>
              <w:top w:val="nil"/>
              <w:left w:val="nil"/>
              <w:bottom w:val="single" w:sz="8" w:space="0" w:color="000000"/>
              <w:right w:val="single" w:sz="8" w:space="0" w:color="000000"/>
            </w:tcBorders>
            <w:vAlign w:val="center"/>
            <w:hideMark/>
          </w:tcPr>
          <w:p w14:paraId="16AC8353"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箱式</w:t>
            </w:r>
          </w:p>
        </w:tc>
        <w:tc>
          <w:tcPr>
            <w:tcW w:w="1134" w:type="dxa"/>
            <w:tcBorders>
              <w:top w:val="nil"/>
              <w:left w:val="nil"/>
              <w:bottom w:val="single" w:sz="8" w:space="0" w:color="000000"/>
              <w:right w:val="single" w:sz="8" w:space="0" w:color="000000"/>
            </w:tcBorders>
            <w:vAlign w:val="center"/>
            <w:hideMark/>
          </w:tcPr>
          <w:p w14:paraId="7336CB2F" w14:textId="7B4FC6EA"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c>
          <w:tcPr>
            <w:tcW w:w="3900" w:type="dxa"/>
            <w:tcBorders>
              <w:top w:val="nil"/>
              <w:left w:val="nil"/>
              <w:bottom w:val="single" w:sz="8" w:space="0" w:color="000000"/>
              <w:right w:val="single" w:sz="8" w:space="0" w:color="000000"/>
            </w:tcBorders>
            <w:vAlign w:val="center"/>
            <w:hideMark/>
          </w:tcPr>
          <w:p w14:paraId="181DC795" w14:textId="02FB8F70" w:rsidR="00D36FE1" w:rsidRPr="00F65AEA" w:rsidRDefault="000457A7"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r>
      <w:tr w:rsidR="00241BBA" w:rsidRPr="00F65AEA" w14:paraId="5F73B699" w14:textId="77777777" w:rsidTr="00AC7BB9">
        <w:trPr>
          <w:trHeight w:val="406"/>
        </w:trPr>
        <w:tc>
          <w:tcPr>
            <w:tcW w:w="1273" w:type="dxa"/>
            <w:tcBorders>
              <w:top w:val="nil"/>
              <w:left w:val="single" w:sz="8" w:space="0" w:color="000000"/>
              <w:bottom w:val="single" w:sz="8" w:space="0" w:color="000000"/>
              <w:right w:val="single" w:sz="8" w:space="0" w:color="000000"/>
            </w:tcBorders>
            <w:vAlign w:val="center"/>
            <w:hideMark/>
          </w:tcPr>
          <w:p w14:paraId="0FA3C56E"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3</w:t>
            </w:r>
          </w:p>
        </w:tc>
        <w:tc>
          <w:tcPr>
            <w:tcW w:w="2970" w:type="dxa"/>
            <w:gridSpan w:val="2"/>
            <w:tcBorders>
              <w:top w:val="single" w:sz="8" w:space="0" w:color="000000"/>
              <w:left w:val="nil"/>
              <w:bottom w:val="single" w:sz="8" w:space="0" w:color="000000"/>
              <w:right w:val="single" w:sz="8" w:space="0" w:color="000000"/>
            </w:tcBorders>
            <w:vAlign w:val="center"/>
            <w:hideMark/>
          </w:tcPr>
          <w:p w14:paraId="18D9C995"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水处理量</w:t>
            </w:r>
          </w:p>
        </w:tc>
        <w:tc>
          <w:tcPr>
            <w:tcW w:w="1134" w:type="dxa"/>
            <w:tcBorders>
              <w:top w:val="nil"/>
              <w:left w:val="nil"/>
              <w:bottom w:val="single" w:sz="8" w:space="0" w:color="000000"/>
              <w:right w:val="single" w:sz="8" w:space="0" w:color="000000"/>
            </w:tcBorders>
            <w:vAlign w:val="center"/>
            <w:hideMark/>
          </w:tcPr>
          <w:p w14:paraId="76170A94" w14:textId="1043E0A1"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m</w:t>
            </w:r>
            <w:r w:rsidRPr="000457A7">
              <w:rPr>
                <w:rFonts w:ascii="Times New Roman" w:hAnsi="Times New Roman"/>
                <w:color w:val="000000"/>
                <w:kern w:val="0"/>
                <w:sz w:val="18"/>
                <w:szCs w:val="18"/>
                <w:vertAlign w:val="superscript"/>
              </w:rPr>
              <w:t>3</w:t>
            </w:r>
            <w:r w:rsidRPr="000457A7">
              <w:rPr>
                <w:rFonts w:ascii="Times New Roman" w:hAnsi="Times New Roman"/>
                <w:color w:val="000000"/>
                <w:kern w:val="0"/>
                <w:sz w:val="18"/>
                <w:szCs w:val="18"/>
              </w:rPr>
              <w:t>/h</w:t>
            </w:r>
          </w:p>
        </w:tc>
        <w:tc>
          <w:tcPr>
            <w:tcW w:w="3900" w:type="dxa"/>
            <w:tcBorders>
              <w:top w:val="nil"/>
              <w:left w:val="nil"/>
              <w:bottom w:val="single" w:sz="8" w:space="0" w:color="000000"/>
              <w:right w:val="single" w:sz="8" w:space="0" w:color="000000"/>
            </w:tcBorders>
            <w:vAlign w:val="center"/>
            <w:hideMark/>
          </w:tcPr>
          <w:p w14:paraId="6CFDCB78" w14:textId="5C15F7BB" w:rsidR="00D36FE1" w:rsidRPr="00F65AEA" w:rsidRDefault="000457A7"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r>
      <w:tr w:rsidR="00241BBA" w:rsidRPr="00F65AEA" w14:paraId="08279C21" w14:textId="77777777" w:rsidTr="00AC7BB9">
        <w:trPr>
          <w:trHeight w:val="411"/>
        </w:trPr>
        <w:tc>
          <w:tcPr>
            <w:tcW w:w="1273" w:type="dxa"/>
            <w:tcBorders>
              <w:top w:val="nil"/>
              <w:left w:val="single" w:sz="8" w:space="0" w:color="000000"/>
              <w:bottom w:val="single" w:sz="8" w:space="0" w:color="000000"/>
              <w:right w:val="single" w:sz="8" w:space="0" w:color="000000"/>
            </w:tcBorders>
            <w:vAlign w:val="center"/>
            <w:hideMark/>
          </w:tcPr>
          <w:p w14:paraId="7530FD18"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4</w:t>
            </w:r>
          </w:p>
        </w:tc>
        <w:tc>
          <w:tcPr>
            <w:tcW w:w="2970" w:type="dxa"/>
            <w:gridSpan w:val="2"/>
            <w:tcBorders>
              <w:top w:val="single" w:sz="8" w:space="0" w:color="000000"/>
              <w:left w:val="nil"/>
              <w:bottom w:val="single" w:sz="8" w:space="0" w:color="000000"/>
              <w:right w:val="single" w:sz="8" w:space="0" w:color="000000"/>
            </w:tcBorders>
            <w:vAlign w:val="center"/>
            <w:hideMark/>
          </w:tcPr>
          <w:p w14:paraId="736A8909"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整机外形尺寸</w:t>
            </w:r>
            <w:r w:rsidRPr="00F65AEA">
              <w:rPr>
                <w:rFonts w:ascii="Times New Roman" w:hAnsi="Times New Roman"/>
                <w:color w:val="000000"/>
                <w:kern w:val="0"/>
                <w:sz w:val="18"/>
                <w:szCs w:val="18"/>
              </w:rPr>
              <w:t>(</w:t>
            </w:r>
            <w:r w:rsidRPr="00F65AEA">
              <w:rPr>
                <w:rFonts w:ascii="Times New Roman" w:hAnsi="Times New Roman"/>
                <w:color w:val="000000"/>
                <w:kern w:val="0"/>
                <w:sz w:val="18"/>
                <w:szCs w:val="18"/>
              </w:rPr>
              <w:t>长</w:t>
            </w:r>
            <w:r w:rsidRPr="00F65AEA">
              <w:rPr>
                <w:rFonts w:ascii="Times New Roman" w:hAnsi="Times New Roman"/>
                <w:color w:val="000000"/>
                <w:kern w:val="0"/>
                <w:sz w:val="18"/>
                <w:szCs w:val="18"/>
              </w:rPr>
              <w:t>×</w:t>
            </w:r>
            <w:r w:rsidRPr="00F65AEA">
              <w:rPr>
                <w:rFonts w:ascii="Times New Roman" w:hAnsi="Times New Roman"/>
                <w:color w:val="000000"/>
                <w:kern w:val="0"/>
                <w:sz w:val="18"/>
                <w:szCs w:val="18"/>
              </w:rPr>
              <w:t>宽</w:t>
            </w:r>
            <w:r w:rsidRPr="00F65AEA">
              <w:rPr>
                <w:rFonts w:ascii="Times New Roman" w:hAnsi="Times New Roman"/>
                <w:color w:val="000000"/>
                <w:kern w:val="0"/>
                <w:sz w:val="18"/>
                <w:szCs w:val="18"/>
              </w:rPr>
              <w:t>×</w:t>
            </w:r>
            <w:r w:rsidRPr="00F65AEA">
              <w:rPr>
                <w:rFonts w:ascii="Times New Roman" w:hAnsi="Times New Roman"/>
                <w:color w:val="000000"/>
                <w:kern w:val="0"/>
                <w:sz w:val="18"/>
                <w:szCs w:val="18"/>
              </w:rPr>
              <w:t>高</w:t>
            </w:r>
            <w:r w:rsidRPr="00F65AEA">
              <w:rPr>
                <w:rFonts w:ascii="Times New Roman" w:hAnsi="Times New Roman"/>
                <w:color w:val="000000"/>
                <w:kern w:val="0"/>
                <w:sz w:val="18"/>
                <w:szCs w:val="18"/>
              </w:rPr>
              <w:t>)</w:t>
            </w:r>
          </w:p>
        </w:tc>
        <w:tc>
          <w:tcPr>
            <w:tcW w:w="1134" w:type="dxa"/>
            <w:tcBorders>
              <w:top w:val="nil"/>
              <w:left w:val="nil"/>
              <w:bottom w:val="single" w:sz="8" w:space="0" w:color="000000"/>
              <w:right w:val="single" w:sz="8" w:space="0" w:color="000000"/>
            </w:tcBorders>
            <w:vAlign w:val="center"/>
            <w:hideMark/>
          </w:tcPr>
          <w:p w14:paraId="59182045" w14:textId="7DF68D55"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mm</w:t>
            </w:r>
          </w:p>
        </w:tc>
        <w:tc>
          <w:tcPr>
            <w:tcW w:w="3900" w:type="dxa"/>
            <w:tcBorders>
              <w:top w:val="nil"/>
              <w:left w:val="nil"/>
              <w:bottom w:val="single" w:sz="8" w:space="0" w:color="000000"/>
              <w:right w:val="single" w:sz="8" w:space="0" w:color="000000"/>
            </w:tcBorders>
            <w:vAlign w:val="center"/>
            <w:hideMark/>
          </w:tcPr>
          <w:p w14:paraId="0D9AD69A" w14:textId="3EB9E322" w:rsidR="00D36FE1" w:rsidRPr="00F65AEA" w:rsidRDefault="000457A7"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r>
      <w:tr w:rsidR="00241BBA" w:rsidRPr="00F65AEA" w14:paraId="3C5EFAA4" w14:textId="77777777" w:rsidTr="00AC7BB9">
        <w:trPr>
          <w:trHeight w:val="389"/>
        </w:trPr>
        <w:tc>
          <w:tcPr>
            <w:tcW w:w="1273" w:type="dxa"/>
            <w:tcBorders>
              <w:top w:val="nil"/>
              <w:left w:val="single" w:sz="8" w:space="0" w:color="000000"/>
              <w:bottom w:val="single" w:sz="8" w:space="0" w:color="000000"/>
              <w:right w:val="single" w:sz="8" w:space="0" w:color="000000"/>
            </w:tcBorders>
            <w:vAlign w:val="center"/>
            <w:hideMark/>
          </w:tcPr>
          <w:p w14:paraId="729D4AB8"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5</w:t>
            </w:r>
          </w:p>
        </w:tc>
        <w:tc>
          <w:tcPr>
            <w:tcW w:w="2970" w:type="dxa"/>
            <w:gridSpan w:val="2"/>
            <w:tcBorders>
              <w:top w:val="single" w:sz="8" w:space="0" w:color="000000"/>
              <w:left w:val="nil"/>
              <w:bottom w:val="single" w:sz="8" w:space="0" w:color="000000"/>
              <w:right w:val="single" w:sz="8" w:space="0" w:color="000000"/>
            </w:tcBorders>
            <w:vAlign w:val="center"/>
            <w:hideMark/>
          </w:tcPr>
          <w:p w14:paraId="17485F8B"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转鼓直径</w:t>
            </w:r>
          </w:p>
        </w:tc>
        <w:tc>
          <w:tcPr>
            <w:tcW w:w="1134" w:type="dxa"/>
            <w:tcBorders>
              <w:top w:val="nil"/>
              <w:left w:val="nil"/>
              <w:bottom w:val="single" w:sz="8" w:space="0" w:color="000000"/>
              <w:right w:val="single" w:sz="8" w:space="0" w:color="000000"/>
            </w:tcBorders>
            <w:vAlign w:val="center"/>
            <w:hideMark/>
          </w:tcPr>
          <w:p w14:paraId="4E862426" w14:textId="00AAEE2D"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mm</w:t>
            </w:r>
          </w:p>
        </w:tc>
        <w:tc>
          <w:tcPr>
            <w:tcW w:w="3900" w:type="dxa"/>
            <w:tcBorders>
              <w:top w:val="nil"/>
              <w:left w:val="nil"/>
              <w:bottom w:val="single" w:sz="8" w:space="0" w:color="000000"/>
              <w:right w:val="single" w:sz="8" w:space="0" w:color="000000"/>
            </w:tcBorders>
            <w:vAlign w:val="center"/>
            <w:hideMark/>
          </w:tcPr>
          <w:p w14:paraId="0B2598AE" w14:textId="42631747" w:rsidR="00D36FE1" w:rsidRPr="00F65AEA" w:rsidRDefault="000457A7"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r>
      <w:tr w:rsidR="00241BBA" w:rsidRPr="00F65AEA" w14:paraId="0A64E0FF" w14:textId="77777777" w:rsidTr="00AC7BB9">
        <w:trPr>
          <w:trHeight w:val="409"/>
        </w:trPr>
        <w:tc>
          <w:tcPr>
            <w:tcW w:w="1273" w:type="dxa"/>
            <w:tcBorders>
              <w:top w:val="nil"/>
              <w:left w:val="single" w:sz="8" w:space="0" w:color="000000"/>
              <w:bottom w:val="single" w:sz="8" w:space="0" w:color="000000"/>
              <w:right w:val="single" w:sz="8" w:space="0" w:color="000000"/>
            </w:tcBorders>
            <w:vAlign w:val="center"/>
            <w:hideMark/>
          </w:tcPr>
          <w:p w14:paraId="22C23E98"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6</w:t>
            </w:r>
          </w:p>
        </w:tc>
        <w:tc>
          <w:tcPr>
            <w:tcW w:w="2970" w:type="dxa"/>
            <w:gridSpan w:val="2"/>
            <w:tcBorders>
              <w:top w:val="single" w:sz="8" w:space="0" w:color="000000"/>
              <w:left w:val="nil"/>
              <w:bottom w:val="single" w:sz="8" w:space="0" w:color="000000"/>
              <w:right w:val="single" w:sz="8" w:space="0" w:color="000000"/>
            </w:tcBorders>
            <w:vAlign w:val="center"/>
            <w:hideMark/>
          </w:tcPr>
          <w:p w14:paraId="10E81EF8"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转鼓长度</w:t>
            </w:r>
          </w:p>
        </w:tc>
        <w:tc>
          <w:tcPr>
            <w:tcW w:w="1134" w:type="dxa"/>
            <w:tcBorders>
              <w:top w:val="nil"/>
              <w:left w:val="nil"/>
              <w:bottom w:val="single" w:sz="8" w:space="0" w:color="000000"/>
              <w:right w:val="single" w:sz="8" w:space="0" w:color="000000"/>
            </w:tcBorders>
            <w:vAlign w:val="center"/>
            <w:hideMark/>
          </w:tcPr>
          <w:p w14:paraId="33F8CA17" w14:textId="087BF414"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mm</w:t>
            </w:r>
          </w:p>
        </w:tc>
        <w:tc>
          <w:tcPr>
            <w:tcW w:w="3900" w:type="dxa"/>
            <w:tcBorders>
              <w:top w:val="nil"/>
              <w:left w:val="nil"/>
              <w:bottom w:val="single" w:sz="8" w:space="0" w:color="000000"/>
              <w:right w:val="single" w:sz="8" w:space="0" w:color="000000"/>
            </w:tcBorders>
            <w:vAlign w:val="center"/>
            <w:hideMark/>
          </w:tcPr>
          <w:p w14:paraId="6A6D9E75" w14:textId="512C8314" w:rsidR="00D36FE1" w:rsidRPr="00F65AEA" w:rsidRDefault="000457A7"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r>
      <w:tr w:rsidR="00D36FE1" w:rsidRPr="000457A7" w14:paraId="75D50BA7" w14:textId="77777777" w:rsidTr="00AC7BB9">
        <w:trPr>
          <w:trHeight w:val="401"/>
        </w:trPr>
        <w:tc>
          <w:tcPr>
            <w:tcW w:w="1273" w:type="dxa"/>
            <w:vMerge w:val="restart"/>
            <w:tcBorders>
              <w:top w:val="nil"/>
              <w:left w:val="single" w:sz="8" w:space="0" w:color="000000"/>
              <w:bottom w:val="single" w:sz="8" w:space="0" w:color="000000"/>
              <w:right w:val="single" w:sz="8" w:space="0" w:color="000000"/>
            </w:tcBorders>
            <w:vAlign w:val="center"/>
            <w:hideMark/>
          </w:tcPr>
          <w:p w14:paraId="5B185F17"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7</w:t>
            </w:r>
          </w:p>
        </w:tc>
        <w:tc>
          <w:tcPr>
            <w:tcW w:w="844" w:type="dxa"/>
            <w:vMerge w:val="restart"/>
            <w:tcBorders>
              <w:top w:val="nil"/>
              <w:left w:val="single" w:sz="8" w:space="0" w:color="000000"/>
              <w:bottom w:val="single" w:sz="8" w:space="0" w:color="000000"/>
              <w:right w:val="single" w:sz="8" w:space="0" w:color="000000"/>
            </w:tcBorders>
            <w:vAlign w:val="center"/>
            <w:hideMark/>
          </w:tcPr>
          <w:p w14:paraId="79F56F38" w14:textId="77777777" w:rsidR="001B79C1"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部件</w:t>
            </w:r>
          </w:p>
          <w:p w14:paraId="5104E7FF" w14:textId="1C54BD78"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材质</w:t>
            </w:r>
          </w:p>
        </w:tc>
        <w:tc>
          <w:tcPr>
            <w:tcW w:w="2126" w:type="dxa"/>
            <w:tcBorders>
              <w:top w:val="nil"/>
              <w:left w:val="nil"/>
              <w:bottom w:val="single" w:sz="8" w:space="0" w:color="000000"/>
              <w:right w:val="single" w:sz="8" w:space="0" w:color="000000"/>
            </w:tcBorders>
            <w:vAlign w:val="center"/>
            <w:hideMark/>
          </w:tcPr>
          <w:p w14:paraId="4444F807"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转鼓本体材质</w:t>
            </w:r>
          </w:p>
        </w:tc>
        <w:tc>
          <w:tcPr>
            <w:tcW w:w="1134" w:type="dxa"/>
            <w:tcBorders>
              <w:top w:val="nil"/>
              <w:left w:val="nil"/>
              <w:bottom w:val="single" w:sz="8" w:space="0" w:color="000000"/>
              <w:right w:val="single" w:sz="8" w:space="0" w:color="000000"/>
            </w:tcBorders>
            <w:vAlign w:val="center"/>
            <w:hideMark/>
          </w:tcPr>
          <w:p w14:paraId="24EC0EF1" w14:textId="6B43F6C5"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c>
          <w:tcPr>
            <w:tcW w:w="3900" w:type="dxa"/>
            <w:tcBorders>
              <w:top w:val="nil"/>
              <w:left w:val="nil"/>
              <w:bottom w:val="single" w:sz="8" w:space="0" w:color="000000"/>
              <w:right w:val="single" w:sz="8" w:space="0" w:color="000000"/>
            </w:tcBorders>
            <w:vAlign w:val="center"/>
            <w:hideMark/>
          </w:tcPr>
          <w:p w14:paraId="0F060AB2" w14:textId="4D7EAA0D"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241BBA">
              <w:rPr>
                <w:rFonts w:ascii="Times New Roman" w:hAnsi="Times New Roman"/>
                <w:sz w:val="28"/>
                <w:szCs w:val="28"/>
              </w:rPr>
              <w:t>□</w:t>
            </w:r>
            <w:r w:rsidRPr="000457A7">
              <w:rPr>
                <w:rFonts w:ascii="Times New Roman" w:hAnsi="Times New Roman"/>
                <w:sz w:val="18"/>
                <w:szCs w:val="18"/>
              </w:rPr>
              <w:t xml:space="preserve"> </w:t>
            </w:r>
            <w:r w:rsidRPr="000457A7">
              <w:rPr>
                <w:rFonts w:ascii="Times New Roman" w:hAnsi="Times New Roman"/>
                <w:sz w:val="18"/>
                <w:szCs w:val="18"/>
              </w:rPr>
              <w:t>塑料</w:t>
            </w:r>
            <w:r w:rsidRPr="000457A7">
              <w:rPr>
                <w:rFonts w:ascii="Times New Roman" w:hAnsi="Times New Roman"/>
                <w:sz w:val="18"/>
                <w:szCs w:val="18"/>
              </w:rPr>
              <w:t>_____</w:t>
            </w:r>
            <w:r w:rsidR="00241BBA" w:rsidRPr="00241BBA">
              <w:rPr>
                <w:rFonts w:ascii="Times New Roman" w:hAnsi="Times New Roman"/>
                <w:sz w:val="28"/>
                <w:szCs w:val="28"/>
              </w:rPr>
              <w:t>□</w:t>
            </w:r>
            <w:r w:rsidRPr="000457A7">
              <w:rPr>
                <w:rFonts w:ascii="Times New Roman" w:hAnsi="Times New Roman"/>
                <w:sz w:val="18"/>
                <w:szCs w:val="18"/>
              </w:rPr>
              <w:t xml:space="preserve"> </w:t>
            </w:r>
            <w:r w:rsidRPr="000457A7">
              <w:rPr>
                <w:rFonts w:ascii="Times New Roman" w:hAnsi="Times New Roman"/>
                <w:sz w:val="18"/>
                <w:szCs w:val="18"/>
              </w:rPr>
              <w:t>不锈钢</w:t>
            </w:r>
            <w:r w:rsidRPr="000457A7">
              <w:rPr>
                <w:rFonts w:ascii="Times New Roman" w:hAnsi="Times New Roman"/>
                <w:sz w:val="18"/>
                <w:szCs w:val="18"/>
              </w:rPr>
              <w:t>_____</w:t>
            </w:r>
            <w:r w:rsidR="00241BBA" w:rsidRPr="00241BBA">
              <w:rPr>
                <w:rFonts w:ascii="Times New Roman" w:hAnsi="Times New Roman"/>
                <w:sz w:val="28"/>
                <w:szCs w:val="28"/>
              </w:rPr>
              <w:t>□</w:t>
            </w:r>
            <w:r w:rsidRPr="000457A7">
              <w:rPr>
                <w:rFonts w:ascii="Times New Roman" w:hAnsi="Times New Roman"/>
                <w:sz w:val="18"/>
                <w:szCs w:val="18"/>
              </w:rPr>
              <w:t xml:space="preserve"> </w:t>
            </w:r>
            <w:r w:rsidRPr="000457A7">
              <w:rPr>
                <w:rFonts w:ascii="Times New Roman" w:hAnsi="Times New Roman"/>
                <w:sz w:val="18"/>
                <w:szCs w:val="18"/>
              </w:rPr>
              <w:t>其他</w:t>
            </w:r>
            <w:r w:rsidRPr="000457A7">
              <w:rPr>
                <w:rFonts w:ascii="Times New Roman" w:hAnsi="Times New Roman"/>
                <w:sz w:val="18"/>
                <w:szCs w:val="18"/>
              </w:rPr>
              <w:t>__</w:t>
            </w:r>
            <w:r w:rsidR="00241BBA">
              <w:rPr>
                <w:rFonts w:ascii="Times New Roman" w:hAnsi="Times New Roman" w:hint="eastAsia"/>
                <w:sz w:val="18"/>
                <w:szCs w:val="18"/>
              </w:rPr>
              <w:t>__</w:t>
            </w:r>
            <w:r w:rsidRPr="000457A7">
              <w:rPr>
                <w:rFonts w:ascii="Times New Roman" w:hAnsi="Times New Roman"/>
                <w:sz w:val="18"/>
                <w:szCs w:val="18"/>
              </w:rPr>
              <w:t>_</w:t>
            </w:r>
          </w:p>
        </w:tc>
      </w:tr>
      <w:tr w:rsidR="00D36FE1" w:rsidRPr="000457A7" w14:paraId="21FDA8E6" w14:textId="77777777" w:rsidTr="00241BBA">
        <w:trPr>
          <w:trHeight w:val="430"/>
        </w:trPr>
        <w:tc>
          <w:tcPr>
            <w:tcW w:w="1273" w:type="dxa"/>
            <w:vMerge/>
            <w:tcBorders>
              <w:top w:val="nil"/>
              <w:left w:val="single" w:sz="8" w:space="0" w:color="000000"/>
              <w:bottom w:val="single" w:sz="8" w:space="0" w:color="000000"/>
              <w:right w:val="single" w:sz="8" w:space="0" w:color="000000"/>
            </w:tcBorders>
            <w:vAlign w:val="center"/>
            <w:hideMark/>
          </w:tcPr>
          <w:p w14:paraId="092D0054" w14:textId="77777777" w:rsidR="00D36FE1" w:rsidRPr="00F65AEA" w:rsidRDefault="00D36FE1" w:rsidP="00241BBA">
            <w:pPr>
              <w:widowControl/>
              <w:adjustRightInd/>
              <w:spacing w:line="240" w:lineRule="auto"/>
              <w:jc w:val="left"/>
              <w:rPr>
                <w:rFonts w:ascii="Times New Roman" w:hAnsi="Times New Roman"/>
                <w:color w:val="000000"/>
                <w:kern w:val="0"/>
                <w:sz w:val="18"/>
                <w:szCs w:val="18"/>
              </w:rPr>
            </w:pPr>
          </w:p>
        </w:tc>
        <w:tc>
          <w:tcPr>
            <w:tcW w:w="844" w:type="dxa"/>
            <w:vMerge/>
            <w:tcBorders>
              <w:top w:val="nil"/>
              <w:left w:val="single" w:sz="8" w:space="0" w:color="000000"/>
              <w:bottom w:val="single" w:sz="8" w:space="0" w:color="000000"/>
              <w:right w:val="single" w:sz="8" w:space="0" w:color="000000"/>
            </w:tcBorders>
            <w:vAlign w:val="center"/>
            <w:hideMark/>
          </w:tcPr>
          <w:p w14:paraId="1E725755" w14:textId="77777777" w:rsidR="00D36FE1" w:rsidRPr="00F65AEA" w:rsidRDefault="00D36FE1" w:rsidP="00241BBA">
            <w:pPr>
              <w:widowControl/>
              <w:adjustRightInd/>
              <w:spacing w:line="240" w:lineRule="auto"/>
              <w:jc w:val="left"/>
              <w:rPr>
                <w:rFonts w:ascii="Times New Roman" w:hAnsi="Times New Roman"/>
                <w:color w:val="000000"/>
                <w:kern w:val="0"/>
                <w:sz w:val="18"/>
                <w:szCs w:val="18"/>
              </w:rPr>
            </w:pPr>
          </w:p>
        </w:tc>
        <w:tc>
          <w:tcPr>
            <w:tcW w:w="2126" w:type="dxa"/>
            <w:tcBorders>
              <w:top w:val="nil"/>
              <w:left w:val="nil"/>
              <w:bottom w:val="single" w:sz="8" w:space="0" w:color="000000"/>
              <w:right w:val="single" w:sz="8" w:space="0" w:color="000000"/>
            </w:tcBorders>
            <w:vAlign w:val="center"/>
            <w:hideMark/>
          </w:tcPr>
          <w:p w14:paraId="238D0FED"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滤网材质</w:t>
            </w:r>
          </w:p>
        </w:tc>
        <w:tc>
          <w:tcPr>
            <w:tcW w:w="1134" w:type="dxa"/>
            <w:tcBorders>
              <w:top w:val="nil"/>
              <w:left w:val="nil"/>
              <w:bottom w:val="single" w:sz="8" w:space="0" w:color="000000"/>
              <w:right w:val="single" w:sz="8" w:space="0" w:color="000000"/>
            </w:tcBorders>
            <w:vAlign w:val="center"/>
            <w:hideMark/>
          </w:tcPr>
          <w:p w14:paraId="75A8CBD7" w14:textId="43800592"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c>
          <w:tcPr>
            <w:tcW w:w="3900" w:type="dxa"/>
            <w:tcBorders>
              <w:top w:val="nil"/>
              <w:left w:val="nil"/>
              <w:bottom w:val="single" w:sz="8" w:space="0" w:color="000000"/>
              <w:right w:val="single" w:sz="8" w:space="0" w:color="000000"/>
            </w:tcBorders>
            <w:vAlign w:val="center"/>
            <w:hideMark/>
          </w:tcPr>
          <w:p w14:paraId="67A0E1A7" w14:textId="08CA22AA" w:rsidR="00D36FE1" w:rsidRPr="00F65AEA" w:rsidRDefault="00241BBA" w:rsidP="00241BBA">
            <w:pPr>
              <w:widowControl/>
              <w:adjustRightInd/>
              <w:spacing w:line="240" w:lineRule="auto"/>
              <w:jc w:val="center"/>
              <w:rPr>
                <w:rFonts w:ascii="Times New Roman" w:hAnsi="Times New Roman"/>
                <w:color w:val="000000"/>
                <w:kern w:val="0"/>
                <w:sz w:val="18"/>
                <w:szCs w:val="18"/>
              </w:rPr>
            </w:pPr>
            <w:r w:rsidRPr="00241BBA">
              <w:rPr>
                <w:rFonts w:ascii="Times New Roman" w:hAnsi="Times New Roman"/>
                <w:sz w:val="28"/>
                <w:szCs w:val="28"/>
              </w:rPr>
              <w:t>□</w:t>
            </w:r>
            <w:r w:rsidRPr="000457A7">
              <w:rPr>
                <w:rFonts w:ascii="Times New Roman" w:hAnsi="Times New Roman"/>
                <w:sz w:val="18"/>
                <w:szCs w:val="18"/>
              </w:rPr>
              <w:t xml:space="preserve"> </w:t>
            </w:r>
            <w:r w:rsidRPr="000457A7">
              <w:rPr>
                <w:rFonts w:ascii="Times New Roman" w:hAnsi="Times New Roman"/>
                <w:sz w:val="18"/>
                <w:szCs w:val="18"/>
              </w:rPr>
              <w:t>塑料</w:t>
            </w:r>
            <w:r w:rsidRPr="000457A7">
              <w:rPr>
                <w:rFonts w:ascii="Times New Roman" w:hAnsi="Times New Roman"/>
                <w:sz w:val="18"/>
                <w:szCs w:val="18"/>
              </w:rPr>
              <w:t>_____</w:t>
            </w:r>
            <w:r w:rsidRPr="00241BBA">
              <w:rPr>
                <w:rFonts w:ascii="Times New Roman" w:hAnsi="Times New Roman"/>
                <w:sz w:val="28"/>
                <w:szCs w:val="28"/>
              </w:rPr>
              <w:t>□</w:t>
            </w:r>
            <w:r w:rsidRPr="000457A7">
              <w:rPr>
                <w:rFonts w:ascii="Times New Roman" w:hAnsi="Times New Roman"/>
                <w:sz w:val="18"/>
                <w:szCs w:val="18"/>
              </w:rPr>
              <w:t xml:space="preserve"> </w:t>
            </w:r>
            <w:r w:rsidRPr="000457A7">
              <w:rPr>
                <w:rFonts w:ascii="Times New Roman" w:hAnsi="Times New Roman"/>
                <w:sz w:val="18"/>
                <w:szCs w:val="18"/>
              </w:rPr>
              <w:t>不锈钢</w:t>
            </w:r>
            <w:r w:rsidRPr="000457A7">
              <w:rPr>
                <w:rFonts w:ascii="Times New Roman" w:hAnsi="Times New Roman"/>
                <w:sz w:val="18"/>
                <w:szCs w:val="18"/>
              </w:rPr>
              <w:t>_____</w:t>
            </w:r>
            <w:r w:rsidRPr="00241BBA">
              <w:rPr>
                <w:rFonts w:ascii="Times New Roman" w:hAnsi="Times New Roman"/>
                <w:sz w:val="28"/>
                <w:szCs w:val="28"/>
              </w:rPr>
              <w:t>□</w:t>
            </w:r>
            <w:r w:rsidRPr="000457A7">
              <w:rPr>
                <w:rFonts w:ascii="Times New Roman" w:hAnsi="Times New Roman"/>
                <w:sz w:val="18"/>
                <w:szCs w:val="18"/>
              </w:rPr>
              <w:t xml:space="preserve"> </w:t>
            </w:r>
            <w:r w:rsidRPr="000457A7">
              <w:rPr>
                <w:rFonts w:ascii="Times New Roman" w:hAnsi="Times New Roman"/>
                <w:sz w:val="18"/>
                <w:szCs w:val="18"/>
              </w:rPr>
              <w:t>其他</w:t>
            </w:r>
            <w:r w:rsidRPr="000457A7">
              <w:rPr>
                <w:rFonts w:ascii="Times New Roman" w:hAnsi="Times New Roman"/>
                <w:sz w:val="18"/>
                <w:szCs w:val="18"/>
              </w:rPr>
              <w:t>__</w:t>
            </w:r>
            <w:r>
              <w:rPr>
                <w:rFonts w:ascii="Times New Roman" w:hAnsi="Times New Roman" w:hint="eastAsia"/>
                <w:sz w:val="18"/>
                <w:szCs w:val="18"/>
              </w:rPr>
              <w:t>__</w:t>
            </w:r>
            <w:r w:rsidRPr="000457A7">
              <w:rPr>
                <w:rFonts w:ascii="Times New Roman" w:hAnsi="Times New Roman"/>
                <w:sz w:val="18"/>
                <w:szCs w:val="18"/>
              </w:rPr>
              <w:t>_</w:t>
            </w:r>
          </w:p>
        </w:tc>
      </w:tr>
      <w:tr w:rsidR="00D36FE1" w:rsidRPr="000457A7" w14:paraId="0E6D3880" w14:textId="77777777" w:rsidTr="00241BBA">
        <w:trPr>
          <w:trHeight w:val="409"/>
        </w:trPr>
        <w:tc>
          <w:tcPr>
            <w:tcW w:w="1273" w:type="dxa"/>
            <w:vMerge/>
            <w:tcBorders>
              <w:top w:val="nil"/>
              <w:left w:val="single" w:sz="8" w:space="0" w:color="000000"/>
              <w:bottom w:val="single" w:sz="8" w:space="0" w:color="000000"/>
              <w:right w:val="single" w:sz="8" w:space="0" w:color="000000"/>
            </w:tcBorders>
            <w:vAlign w:val="center"/>
            <w:hideMark/>
          </w:tcPr>
          <w:p w14:paraId="1B45423E" w14:textId="77777777" w:rsidR="00D36FE1" w:rsidRPr="00F65AEA" w:rsidRDefault="00D36FE1" w:rsidP="00241BBA">
            <w:pPr>
              <w:widowControl/>
              <w:adjustRightInd/>
              <w:spacing w:line="240" w:lineRule="auto"/>
              <w:jc w:val="left"/>
              <w:rPr>
                <w:rFonts w:ascii="Times New Roman" w:hAnsi="Times New Roman"/>
                <w:color w:val="000000"/>
                <w:kern w:val="0"/>
                <w:sz w:val="18"/>
                <w:szCs w:val="18"/>
              </w:rPr>
            </w:pPr>
          </w:p>
        </w:tc>
        <w:tc>
          <w:tcPr>
            <w:tcW w:w="844" w:type="dxa"/>
            <w:vMerge/>
            <w:tcBorders>
              <w:top w:val="nil"/>
              <w:left w:val="single" w:sz="8" w:space="0" w:color="000000"/>
              <w:bottom w:val="single" w:sz="8" w:space="0" w:color="000000"/>
              <w:right w:val="single" w:sz="8" w:space="0" w:color="000000"/>
            </w:tcBorders>
            <w:vAlign w:val="center"/>
            <w:hideMark/>
          </w:tcPr>
          <w:p w14:paraId="4B0B1153" w14:textId="77777777" w:rsidR="00D36FE1" w:rsidRPr="00F65AEA" w:rsidRDefault="00D36FE1" w:rsidP="00241BBA">
            <w:pPr>
              <w:widowControl/>
              <w:adjustRightInd/>
              <w:spacing w:line="240" w:lineRule="auto"/>
              <w:jc w:val="left"/>
              <w:rPr>
                <w:rFonts w:ascii="Times New Roman" w:hAnsi="Times New Roman"/>
                <w:color w:val="000000"/>
                <w:kern w:val="0"/>
                <w:sz w:val="18"/>
                <w:szCs w:val="18"/>
              </w:rPr>
            </w:pPr>
          </w:p>
        </w:tc>
        <w:tc>
          <w:tcPr>
            <w:tcW w:w="2126" w:type="dxa"/>
            <w:tcBorders>
              <w:top w:val="nil"/>
              <w:left w:val="nil"/>
              <w:bottom w:val="single" w:sz="8" w:space="0" w:color="000000"/>
              <w:right w:val="single" w:sz="8" w:space="0" w:color="000000"/>
            </w:tcBorders>
            <w:vAlign w:val="center"/>
            <w:hideMark/>
          </w:tcPr>
          <w:p w14:paraId="02A47DF7"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框架材质</w:t>
            </w:r>
          </w:p>
        </w:tc>
        <w:tc>
          <w:tcPr>
            <w:tcW w:w="1134" w:type="dxa"/>
            <w:tcBorders>
              <w:top w:val="nil"/>
              <w:left w:val="nil"/>
              <w:bottom w:val="single" w:sz="8" w:space="0" w:color="000000"/>
              <w:right w:val="single" w:sz="8" w:space="0" w:color="000000"/>
            </w:tcBorders>
            <w:vAlign w:val="center"/>
            <w:hideMark/>
          </w:tcPr>
          <w:p w14:paraId="7B8113EA" w14:textId="5D3820CA"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c>
          <w:tcPr>
            <w:tcW w:w="3900" w:type="dxa"/>
            <w:tcBorders>
              <w:top w:val="nil"/>
              <w:left w:val="nil"/>
              <w:bottom w:val="single" w:sz="8" w:space="0" w:color="000000"/>
              <w:right w:val="single" w:sz="8" w:space="0" w:color="000000"/>
            </w:tcBorders>
            <w:vAlign w:val="center"/>
            <w:hideMark/>
          </w:tcPr>
          <w:p w14:paraId="21E5F824" w14:textId="22811897" w:rsidR="00D36FE1" w:rsidRPr="00F65AEA" w:rsidRDefault="00241BBA" w:rsidP="00241BBA">
            <w:pPr>
              <w:widowControl/>
              <w:adjustRightInd/>
              <w:spacing w:line="240" w:lineRule="auto"/>
              <w:jc w:val="center"/>
              <w:rPr>
                <w:rFonts w:ascii="Times New Roman" w:hAnsi="Times New Roman"/>
                <w:color w:val="000000"/>
                <w:kern w:val="0"/>
                <w:sz w:val="18"/>
                <w:szCs w:val="18"/>
              </w:rPr>
            </w:pPr>
            <w:r w:rsidRPr="00241BBA">
              <w:rPr>
                <w:rFonts w:ascii="Times New Roman" w:hAnsi="Times New Roman"/>
                <w:sz w:val="28"/>
                <w:szCs w:val="28"/>
              </w:rPr>
              <w:t>□</w:t>
            </w:r>
            <w:r w:rsidRPr="000457A7">
              <w:rPr>
                <w:rFonts w:ascii="Times New Roman" w:hAnsi="Times New Roman"/>
                <w:sz w:val="18"/>
                <w:szCs w:val="18"/>
              </w:rPr>
              <w:t xml:space="preserve"> </w:t>
            </w:r>
            <w:r w:rsidRPr="000457A7">
              <w:rPr>
                <w:rFonts w:ascii="Times New Roman" w:hAnsi="Times New Roman"/>
                <w:sz w:val="18"/>
                <w:szCs w:val="18"/>
              </w:rPr>
              <w:t>塑料</w:t>
            </w:r>
            <w:r w:rsidRPr="000457A7">
              <w:rPr>
                <w:rFonts w:ascii="Times New Roman" w:hAnsi="Times New Roman"/>
                <w:sz w:val="18"/>
                <w:szCs w:val="18"/>
              </w:rPr>
              <w:t>_____</w:t>
            </w:r>
            <w:r w:rsidRPr="00241BBA">
              <w:rPr>
                <w:rFonts w:ascii="Times New Roman" w:hAnsi="Times New Roman"/>
                <w:sz w:val="28"/>
                <w:szCs w:val="28"/>
              </w:rPr>
              <w:t>□</w:t>
            </w:r>
            <w:r w:rsidRPr="000457A7">
              <w:rPr>
                <w:rFonts w:ascii="Times New Roman" w:hAnsi="Times New Roman"/>
                <w:sz w:val="18"/>
                <w:szCs w:val="18"/>
              </w:rPr>
              <w:t xml:space="preserve"> </w:t>
            </w:r>
            <w:r w:rsidRPr="000457A7">
              <w:rPr>
                <w:rFonts w:ascii="Times New Roman" w:hAnsi="Times New Roman"/>
                <w:sz w:val="18"/>
                <w:szCs w:val="18"/>
              </w:rPr>
              <w:t>不锈钢</w:t>
            </w:r>
            <w:r w:rsidRPr="000457A7">
              <w:rPr>
                <w:rFonts w:ascii="Times New Roman" w:hAnsi="Times New Roman"/>
                <w:sz w:val="18"/>
                <w:szCs w:val="18"/>
              </w:rPr>
              <w:t>_____</w:t>
            </w:r>
            <w:r w:rsidRPr="00241BBA">
              <w:rPr>
                <w:rFonts w:ascii="Times New Roman" w:hAnsi="Times New Roman"/>
                <w:sz w:val="28"/>
                <w:szCs w:val="28"/>
              </w:rPr>
              <w:t>□</w:t>
            </w:r>
            <w:r w:rsidRPr="000457A7">
              <w:rPr>
                <w:rFonts w:ascii="Times New Roman" w:hAnsi="Times New Roman"/>
                <w:sz w:val="18"/>
                <w:szCs w:val="18"/>
              </w:rPr>
              <w:t xml:space="preserve"> </w:t>
            </w:r>
            <w:r w:rsidRPr="000457A7">
              <w:rPr>
                <w:rFonts w:ascii="Times New Roman" w:hAnsi="Times New Roman"/>
                <w:sz w:val="18"/>
                <w:szCs w:val="18"/>
              </w:rPr>
              <w:t>其他</w:t>
            </w:r>
            <w:r w:rsidRPr="000457A7">
              <w:rPr>
                <w:rFonts w:ascii="Times New Roman" w:hAnsi="Times New Roman"/>
                <w:sz w:val="18"/>
                <w:szCs w:val="18"/>
              </w:rPr>
              <w:t>__</w:t>
            </w:r>
            <w:r>
              <w:rPr>
                <w:rFonts w:ascii="Times New Roman" w:hAnsi="Times New Roman" w:hint="eastAsia"/>
                <w:sz w:val="18"/>
                <w:szCs w:val="18"/>
              </w:rPr>
              <w:t>__</w:t>
            </w:r>
            <w:r w:rsidRPr="000457A7">
              <w:rPr>
                <w:rFonts w:ascii="Times New Roman" w:hAnsi="Times New Roman"/>
                <w:sz w:val="18"/>
                <w:szCs w:val="18"/>
              </w:rPr>
              <w:t>_</w:t>
            </w:r>
          </w:p>
        </w:tc>
      </w:tr>
      <w:tr w:rsidR="00D36FE1" w:rsidRPr="000457A7" w14:paraId="00DD6A24" w14:textId="77777777" w:rsidTr="00AC7BB9">
        <w:trPr>
          <w:trHeight w:val="391"/>
        </w:trPr>
        <w:tc>
          <w:tcPr>
            <w:tcW w:w="1273" w:type="dxa"/>
            <w:vMerge/>
            <w:tcBorders>
              <w:top w:val="nil"/>
              <w:left w:val="single" w:sz="8" w:space="0" w:color="000000"/>
              <w:bottom w:val="single" w:sz="8" w:space="0" w:color="000000"/>
              <w:right w:val="single" w:sz="8" w:space="0" w:color="000000"/>
            </w:tcBorders>
            <w:vAlign w:val="center"/>
            <w:hideMark/>
          </w:tcPr>
          <w:p w14:paraId="0F1D3B8D" w14:textId="77777777" w:rsidR="00D36FE1" w:rsidRPr="00F65AEA" w:rsidRDefault="00D36FE1" w:rsidP="00241BBA">
            <w:pPr>
              <w:widowControl/>
              <w:adjustRightInd/>
              <w:spacing w:line="240" w:lineRule="auto"/>
              <w:jc w:val="left"/>
              <w:rPr>
                <w:rFonts w:ascii="Times New Roman" w:hAnsi="Times New Roman"/>
                <w:color w:val="000000"/>
                <w:kern w:val="0"/>
                <w:sz w:val="18"/>
                <w:szCs w:val="18"/>
              </w:rPr>
            </w:pPr>
          </w:p>
        </w:tc>
        <w:tc>
          <w:tcPr>
            <w:tcW w:w="844" w:type="dxa"/>
            <w:vMerge/>
            <w:tcBorders>
              <w:top w:val="nil"/>
              <w:left w:val="single" w:sz="8" w:space="0" w:color="000000"/>
              <w:bottom w:val="single" w:sz="8" w:space="0" w:color="000000"/>
              <w:right w:val="single" w:sz="8" w:space="0" w:color="000000"/>
            </w:tcBorders>
            <w:vAlign w:val="center"/>
            <w:hideMark/>
          </w:tcPr>
          <w:p w14:paraId="6F825AC6" w14:textId="77777777" w:rsidR="00D36FE1" w:rsidRPr="00F65AEA" w:rsidRDefault="00D36FE1" w:rsidP="00241BBA">
            <w:pPr>
              <w:widowControl/>
              <w:adjustRightInd/>
              <w:spacing w:line="240" w:lineRule="auto"/>
              <w:jc w:val="left"/>
              <w:rPr>
                <w:rFonts w:ascii="Times New Roman" w:hAnsi="Times New Roman"/>
                <w:color w:val="000000"/>
                <w:kern w:val="0"/>
                <w:sz w:val="18"/>
                <w:szCs w:val="18"/>
              </w:rPr>
            </w:pPr>
          </w:p>
        </w:tc>
        <w:tc>
          <w:tcPr>
            <w:tcW w:w="2126" w:type="dxa"/>
            <w:tcBorders>
              <w:top w:val="nil"/>
              <w:left w:val="nil"/>
              <w:bottom w:val="single" w:sz="8" w:space="0" w:color="000000"/>
              <w:right w:val="single" w:sz="8" w:space="0" w:color="000000"/>
            </w:tcBorders>
            <w:vAlign w:val="center"/>
            <w:hideMark/>
          </w:tcPr>
          <w:p w14:paraId="76E153DD"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转鼓外罩材质（有时）</w:t>
            </w:r>
          </w:p>
        </w:tc>
        <w:tc>
          <w:tcPr>
            <w:tcW w:w="1134" w:type="dxa"/>
            <w:tcBorders>
              <w:top w:val="nil"/>
              <w:left w:val="nil"/>
              <w:bottom w:val="single" w:sz="8" w:space="0" w:color="000000"/>
              <w:right w:val="single" w:sz="8" w:space="0" w:color="000000"/>
            </w:tcBorders>
            <w:vAlign w:val="center"/>
            <w:hideMark/>
          </w:tcPr>
          <w:p w14:paraId="3D5B41E4" w14:textId="5C474D11"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c>
          <w:tcPr>
            <w:tcW w:w="3900" w:type="dxa"/>
            <w:tcBorders>
              <w:top w:val="nil"/>
              <w:left w:val="nil"/>
              <w:bottom w:val="single" w:sz="8" w:space="0" w:color="000000"/>
              <w:right w:val="single" w:sz="8" w:space="0" w:color="000000"/>
            </w:tcBorders>
            <w:vAlign w:val="center"/>
            <w:hideMark/>
          </w:tcPr>
          <w:p w14:paraId="70FBA45D" w14:textId="3D3BDDFD" w:rsidR="00D36FE1" w:rsidRPr="00F65AEA" w:rsidRDefault="00241BBA" w:rsidP="00241BBA">
            <w:pPr>
              <w:widowControl/>
              <w:adjustRightInd/>
              <w:spacing w:line="240" w:lineRule="auto"/>
              <w:jc w:val="center"/>
              <w:rPr>
                <w:rFonts w:ascii="Times New Roman" w:hAnsi="Times New Roman"/>
                <w:color w:val="000000"/>
                <w:kern w:val="0"/>
                <w:sz w:val="18"/>
                <w:szCs w:val="18"/>
              </w:rPr>
            </w:pPr>
            <w:bookmarkStart w:id="143" w:name="OLE_LINK33"/>
            <w:r w:rsidRPr="00241BBA">
              <w:rPr>
                <w:rFonts w:ascii="Times New Roman" w:hAnsi="Times New Roman"/>
                <w:sz w:val="28"/>
                <w:szCs w:val="28"/>
              </w:rPr>
              <w:t>□</w:t>
            </w:r>
            <w:bookmarkEnd w:id="143"/>
            <w:r w:rsidRPr="000457A7">
              <w:rPr>
                <w:rFonts w:ascii="Times New Roman" w:hAnsi="Times New Roman"/>
                <w:sz w:val="18"/>
                <w:szCs w:val="18"/>
              </w:rPr>
              <w:t xml:space="preserve"> </w:t>
            </w:r>
            <w:r w:rsidRPr="000457A7">
              <w:rPr>
                <w:rFonts w:ascii="Times New Roman" w:hAnsi="Times New Roman"/>
                <w:sz w:val="18"/>
                <w:szCs w:val="18"/>
              </w:rPr>
              <w:t>塑料</w:t>
            </w:r>
            <w:r w:rsidRPr="000457A7">
              <w:rPr>
                <w:rFonts w:ascii="Times New Roman" w:hAnsi="Times New Roman"/>
                <w:sz w:val="18"/>
                <w:szCs w:val="18"/>
              </w:rPr>
              <w:t>_____</w:t>
            </w:r>
            <w:r w:rsidRPr="00241BBA">
              <w:rPr>
                <w:rFonts w:ascii="Times New Roman" w:hAnsi="Times New Roman"/>
                <w:sz w:val="28"/>
                <w:szCs w:val="28"/>
              </w:rPr>
              <w:t>□</w:t>
            </w:r>
            <w:r w:rsidRPr="000457A7">
              <w:rPr>
                <w:rFonts w:ascii="Times New Roman" w:hAnsi="Times New Roman"/>
                <w:sz w:val="18"/>
                <w:szCs w:val="18"/>
              </w:rPr>
              <w:t xml:space="preserve"> </w:t>
            </w:r>
            <w:r w:rsidRPr="000457A7">
              <w:rPr>
                <w:rFonts w:ascii="Times New Roman" w:hAnsi="Times New Roman"/>
                <w:sz w:val="18"/>
                <w:szCs w:val="18"/>
              </w:rPr>
              <w:t>不锈钢</w:t>
            </w:r>
            <w:r w:rsidRPr="000457A7">
              <w:rPr>
                <w:rFonts w:ascii="Times New Roman" w:hAnsi="Times New Roman"/>
                <w:sz w:val="18"/>
                <w:szCs w:val="18"/>
              </w:rPr>
              <w:t>_____</w:t>
            </w:r>
            <w:r w:rsidRPr="00241BBA">
              <w:rPr>
                <w:rFonts w:ascii="Times New Roman" w:hAnsi="Times New Roman"/>
                <w:sz w:val="28"/>
                <w:szCs w:val="28"/>
              </w:rPr>
              <w:t>□</w:t>
            </w:r>
            <w:r w:rsidRPr="000457A7">
              <w:rPr>
                <w:rFonts w:ascii="Times New Roman" w:hAnsi="Times New Roman"/>
                <w:sz w:val="18"/>
                <w:szCs w:val="18"/>
              </w:rPr>
              <w:t xml:space="preserve"> </w:t>
            </w:r>
            <w:r w:rsidRPr="000457A7">
              <w:rPr>
                <w:rFonts w:ascii="Times New Roman" w:hAnsi="Times New Roman"/>
                <w:sz w:val="18"/>
                <w:szCs w:val="18"/>
              </w:rPr>
              <w:t>其他</w:t>
            </w:r>
            <w:r w:rsidRPr="000457A7">
              <w:rPr>
                <w:rFonts w:ascii="Times New Roman" w:hAnsi="Times New Roman"/>
                <w:sz w:val="18"/>
                <w:szCs w:val="18"/>
              </w:rPr>
              <w:t>__</w:t>
            </w:r>
            <w:r>
              <w:rPr>
                <w:rFonts w:ascii="Times New Roman" w:hAnsi="Times New Roman" w:hint="eastAsia"/>
                <w:sz w:val="18"/>
                <w:szCs w:val="18"/>
              </w:rPr>
              <w:t>__</w:t>
            </w:r>
            <w:r w:rsidRPr="000457A7">
              <w:rPr>
                <w:rFonts w:ascii="Times New Roman" w:hAnsi="Times New Roman"/>
                <w:sz w:val="18"/>
                <w:szCs w:val="18"/>
              </w:rPr>
              <w:t>_</w:t>
            </w:r>
          </w:p>
        </w:tc>
      </w:tr>
      <w:tr w:rsidR="00D36FE1" w:rsidRPr="000457A7" w14:paraId="1597DB60" w14:textId="77777777" w:rsidTr="00241BBA">
        <w:trPr>
          <w:trHeight w:val="326"/>
        </w:trPr>
        <w:tc>
          <w:tcPr>
            <w:tcW w:w="1273" w:type="dxa"/>
            <w:vMerge w:val="restart"/>
            <w:tcBorders>
              <w:top w:val="nil"/>
              <w:left w:val="single" w:sz="8" w:space="0" w:color="000000"/>
              <w:bottom w:val="single" w:sz="8" w:space="0" w:color="000000"/>
              <w:right w:val="single" w:sz="8" w:space="0" w:color="000000"/>
            </w:tcBorders>
            <w:vAlign w:val="center"/>
            <w:hideMark/>
          </w:tcPr>
          <w:p w14:paraId="493D9F59"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8</w:t>
            </w:r>
          </w:p>
        </w:tc>
        <w:tc>
          <w:tcPr>
            <w:tcW w:w="844" w:type="dxa"/>
            <w:vMerge w:val="restart"/>
            <w:tcBorders>
              <w:top w:val="nil"/>
              <w:left w:val="single" w:sz="8" w:space="0" w:color="000000"/>
              <w:bottom w:val="single" w:sz="8" w:space="0" w:color="000000"/>
              <w:right w:val="single" w:sz="8" w:space="0" w:color="000000"/>
            </w:tcBorders>
            <w:vAlign w:val="center"/>
            <w:hideMark/>
          </w:tcPr>
          <w:p w14:paraId="5C1702FB"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转鼓支撑方式</w:t>
            </w:r>
          </w:p>
        </w:tc>
        <w:tc>
          <w:tcPr>
            <w:tcW w:w="2126" w:type="dxa"/>
            <w:tcBorders>
              <w:top w:val="nil"/>
              <w:left w:val="nil"/>
              <w:bottom w:val="single" w:sz="8" w:space="0" w:color="000000"/>
              <w:right w:val="single" w:sz="8" w:space="0" w:color="000000"/>
            </w:tcBorders>
            <w:vAlign w:val="center"/>
            <w:hideMark/>
          </w:tcPr>
          <w:p w14:paraId="79DA40D4"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托轮式</w:t>
            </w:r>
          </w:p>
        </w:tc>
        <w:tc>
          <w:tcPr>
            <w:tcW w:w="1134" w:type="dxa"/>
            <w:tcBorders>
              <w:top w:val="nil"/>
              <w:left w:val="nil"/>
              <w:bottom w:val="single" w:sz="8" w:space="0" w:color="000000"/>
              <w:right w:val="single" w:sz="8" w:space="0" w:color="000000"/>
            </w:tcBorders>
            <w:vAlign w:val="center"/>
            <w:hideMark/>
          </w:tcPr>
          <w:p w14:paraId="44F60990" w14:textId="3529D489"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c>
          <w:tcPr>
            <w:tcW w:w="3900" w:type="dxa"/>
            <w:tcBorders>
              <w:top w:val="nil"/>
              <w:left w:val="nil"/>
              <w:bottom w:val="single" w:sz="8" w:space="0" w:color="000000"/>
              <w:right w:val="single" w:sz="8" w:space="0" w:color="000000"/>
            </w:tcBorders>
            <w:vAlign w:val="center"/>
            <w:hideMark/>
          </w:tcPr>
          <w:p w14:paraId="2DD9BF97" w14:textId="745CF43C" w:rsidR="00D36FE1" w:rsidRPr="00F65AEA" w:rsidRDefault="000457A7"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r>
      <w:tr w:rsidR="00D36FE1" w:rsidRPr="000457A7" w14:paraId="3E9E1423" w14:textId="77777777" w:rsidTr="00241BBA">
        <w:trPr>
          <w:trHeight w:val="326"/>
        </w:trPr>
        <w:tc>
          <w:tcPr>
            <w:tcW w:w="1273" w:type="dxa"/>
            <w:vMerge/>
            <w:tcBorders>
              <w:top w:val="nil"/>
              <w:left w:val="single" w:sz="8" w:space="0" w:color="000000"/>
              <w:bottom w:val="single" w:sz="8" w:space="0" w:color="000000"/>
              <w:right w:val="single" w:sz="8" w:space="0" w:color="000000"/>
            </w:tcBorders>
            <w:vAlign w:val="center"/>
            <w:hideMark/>
          </w:tcPr>
          <w:p w14:paraId="7DC7AB57" w14:textId="77777777" w:rsidR="00D36FE1" w:rsidRPr="00F65AEA" w:rsidRDefault="00D36FE1" w:rsidP="00241BBA">
            <w:pPr>
              <w:widowControl/>
              <w:adjustRightInd/>
              <w:spacing w:line="240" w:lineRule="auto"/>
              <w:jc w:val="left"/>
              <w:rPr>
                <w:rFonts w:ascii="Times New Roman" w:hAnsi="Times New Roman"/>
                <w:color w:val="000000"/>
                <w:kern w:val="0"/>
                <w:sz w:val="18"/>
                <w:szCs w:val="18"/>
              </w:rPr>
            </w:pPr>
          </w:p>
        </w:tc>
        <w:tc>
          <w:tcPr>
            <w:tcW w:w="844" w:type="dxa"/>
            <w:vMerge/>
            <w:tcBorders>
              <w:top w:val="nil"/>
              <w:left w:val="single" w:sz="8" w:space="0" w:color="000000"/>
              <w:bottom w:val="single" w:sz="8" w:space="0" w:color="000000"/>
              <w:right w:val="single" w:sz="8" w:space="0" w:color="000000"/>
            </w:tcBorders>
            <w:vAlign w:val="center"/>
            <w:hideMark/>
          </w:tcPr>
          <w:p w14:paraId="70053505" w14:textId="77777777" w:rsidR="00D36FE1" w:rsidRPr="00F65AEA" w:rsidRDefault="00D36FE1" w:rsidP="00241BBA">
            <w:pPr>
              <w:widowControl/>
              <w:adjustRightInd/>
              <w:spacing w:line="240" w:lineRule="auto"/>
              <w:jc w:val="left"/>
              <w:rPr>
                <w:rFonts w:ascii="Times New Roman" w:hAnsi="Times New Roman"/>
                <w:color w:val="000000"/>
                <w:kern w:val="0"/>
                <w:sz w:val="18"/>
                <w:szCs w:val="18"/>
              </w:rPr>
            </w:pPr>
          </w:p>
        </w:tc>
        <w:tc>
          <w:tcPr>
            <w:tcW w:w="2126" w:type="dxa"/>
            <w:tcBorders>
              <w:top w:val="nil"/>
              <w:left w:val="nil"/>
              <w:bottom w:val="single" w:sz="8" w:space="0" w:color="000000"/>
              <w:right w:val="single" w:sz="8" w:space="0" w:color="000000"/>
            </w:tcBorders>
            <w:vAlign w:val="center"/>
            <w:hideMark/>
          </w:tcPr>
          <w:p w14:paraId="12CFE9F2"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中轴式</w:t>
            </w:r>
          </w:p>
        </w:tc>
        <w:tc>
          <w:tcPr>
            <w:tcW w:w="1134" w:type="dxa"/>
            <w:tcBorders>
              <w:top w:val="nil"/>
              <w:left w:val="nil"/>
              <w:bottom w:val="single" w:sz="8" w:space="0" w:color="000000"/>
              <w:right w:val="single" w:sz="8" w:space="0" w:color="000000"/>
            </w:tcBorders>
            <w:vAlign w:val="center"/>
            <w:hideMark/>
          </w:tcPr>
          <w:p w14:paraId="4D4E9665" w14:textId="28491CAC"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c>
          <w:tcPr>
            <w:tcW w:w="3900" w:type="dxa"/>
            <w:tcBorders>
              <w:top w:val="nil"/>
              <w:left w:val="nil"/>
              <w:bottom w:val="single" w:sz="8" w:space="0" w:color="000000"/>
              <w:right w:val="single" w:sz="8" w:space="0" w:color="000000"/>
            </w:tcBorders>
            <w:vAlign w:val="center"/>
            <w:hideMark/>
          </w:tcPr>
          <w:p w14:paraId="5AEC8458" w14:textId="3FE71C10" w:rsidR="00D36FE1" w:rsidRPr="00F65AEA" w:rsidRDefault="000457A7"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r>
      <w:tr w:rsidR="00241BBA" w:rsidRPr="00F65AEA" w14:paraId="34BFD3C3" w14:textId="77777777" w:rsidTr="00241BBA">
        <w:trPr>
          <w:trHeight w:val="326"/>
        </w:trPr>
        <w:tc>
          <w:tcPr>
            <w:tcW w:w="1273" w:type="dxa"/>
            <w:tcBorders>
              <w:top w:val="nil"/>
              <w:left w:val="single" w:sz="8" w:space="0" w:color="000000"/>
              <w:bottom w:val="single" w:sz="8" w:space="0" w:color="000000"/>
              <w:right w:val="single" w:sz="8" w:space="0" w:color="000000"/>
            </w:tcBorders>
            <w:vAlign w:val="center"/>
            <w:hideMark/>
          </w:tcPr>
          <w:p w14:paraId="51775955"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9</w:t>
            </w:r>
          </w:p>
        </w:tc>
        <w:tc>
          <w:tcPr>
            <w:tcW w:w="2970" w:type="dxa"/>
            <w:gridSpan w:val="2"/>
            <w:tcBorders>
              <w:top w:val="single" w:sz="8" w:space="0" w:color="000000"/>
              <w:left w:val="nil"/>
              <w:bottom w:val="single" w:sz="8" w:space="0" w:color="000000"/>
              <w:right w:val="single" w:sz="8" w:space="0" w:color="000000"/>
            </w:tcBorders>
            <w:vAlign w:val="center"/>
            <w:hideMark/>
          </w:tcPr>
          <w:p w14:paraId="6AAAEAD1"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滤网目数</w:t>
            </w:r>
          </w:p>
        </w:tc>
        <w:tc>
          <w:tcPr>
            <w:tcW w:w="1134" w:type="dxa"/>
            <w:tcBorders>
              <w:top w:val="nil"/>
              <w:left w:val="nil"/>
              <w:bottom w:val="single" w:sz="8" w:space="0" w:color="000000"/>
              <w:right w:val="single" w:sz="8" w:space="0" w:color="000000"/>
            </w:tcBorders>
            <w:vAlign w:val="center"/>
            <w:hideMark/>
          </w:tcPr>
          <w:p w14:paraId="39FF4511" w14:textId="6C4BB146"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目</w:t>
            </w:r>
          </w:p>
        </w:tc>
        <w:tc>
          <w:tcPr>
            <w:tcW w:w="3900" w:type="dxa"/>
            <w:tcBorders>
              <w:top w:val="nil"/>
              <w:left w:val="nil"/>
              <w:bottom w:val="single" w:sz="8" w:space="0" w:color="000000"/>
              <w:right w:val="single" w:sz="8" w:space="0" w:color="000000"/>
            </w:tcBorders>
            <w:vAlign w:val="center"/>
            <w:hideMark/>
          </w:tcPr>
          <w:p w14:paraId="110981A8" w14:textId="4F781D4C" w:rsidR="00D36FE1" w:rsidRPr="00F65AEA" w:rsidRDefault="000457A7"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r>
      <w:tr w:rsidR="00D36FE1" w:rsidRPr="000457A7" w14:paraId="742317D0" w14:textId="77777777" w:rsidTr="00241BBA">
        <w:trPr>
          <w:trHeight w:val="326"/>
        </w:trPr>
        <w:tc>
          <w:tcPr>
            <w:tcW w:w="1273" w:type="dxa"/>
            <w:vMerge w:val="restart"/>
            <w:tcBorders>
              <w:top w:val="nil"/>
              <w:left w:val="single" w:sz="8" w:space="0" w:color="000000"/>
              <w:bottom w:val="single" w:sz="8" w:space="0" w:color="000000"/>
              <w:right w:val="single" w:sz="8" w:space="0" w:color="000000"/>
            </w:tcBorders>
            <w:vAlign w:val="center"/>
            <w:hideMark/>
          </w:tcPr>
          <w:p w14:paraId="3E2BAF7D"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10</w:t>
            </w:r>
          </w:p>
        </w:tc>
        <w:tc>
          <w:tcPr>
            <w:tcW w:w="844" w:type="dxa"/>
            <w:vMerge w:val="restart"/>
            <w:tcBorders>
              <w:top w:val="nil"/>
              <w:left w:val="single" w:sz="8" w:space="0" w:color="000000"/>
              <w:bottom w:val="single" w:sz="8" w:space="0" w:color="000000"/>
              <w:right w:val="single" w:sz="8" w:space="0" w:color="000000"/>
            </w:tcBorders>
            <w:vAlign w:val="center"/>
            <w:hideMark/>
          </w:tcPr>
          <w:p w14:paraId="30AB6A5D" w14:textId="77777777" w:rsidR="001B79C1"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驱动</w:t>
            </w:r>
          </w:p>
          <w:p w14:paraId="2CF82B79" w14:textId="3991FD33"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电机</w:t>
            </w:r>
          </w:p>
        </w:tc>
        <w:tc>
          <w:tcPr>
            <w:tcW w:w="2126" w:type="dxa"/>
            <w:tcBorders>
              <w:top w:val="nil"/>
              <w:left w:val="nil"/>
              <w:bottom w:val="single" w:sz="8" w:space="0" w:color="000000"/>
              <w:right w:val="single" w:sz="8" w:space="0" w:color="000000"/>
            </w:tcBorders>
            <w:vAlign w:val="center"/>
            <w:hideMark/>
          </w:tcPr>
          <w:p w14:paraId="47A88B5C"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额定功率</w:t>
            </w:r>
          </w:p>
        </w:tc>
        <w:tc>
          <w:tcPr>
            <w:tcW w:w="1134" w:type="dxa"/>
            <w:tcBorders>
              <w:top w:val="nil"/>
              <w:left w:val="nil"/>
              <w:bottom w:val="single" w:sz="8" w:space="0" w:color="000000"/>
              <w:right w:val="single" w:sz="8" w:space="0" w:color="000000"/>
            </w:tcBorders>
            <w:vAlign w:val="center"/>
            <w:hideMark/>
          </w:tcPr>
          <w:p w14:paraId="27F7306D" w14:textId="4B10262F" w:rsidR="00D36FE1" w:rsidRPr="00F65AEA" w:rsidRDefault="00D36FE1" w:rsidP="00241BBA">
            <w:pPr>
              <w:widowControl/>
              <w:adjustRightInd/>
              <w:spacing w:line="240" w:lineRule="auto"/>
              <w:jc w:val="center"/>
              <w:rPr>
                <w:rFonts w:ascii="Times New Roman" w:hAnsi="Times New Roman"/>
                <w:color w:val="000000"/>
                <w:kern w:val="0"/>
                <w:sz w:val="18"/>
                <w:szCs w:val="18"/>
              </w:rPr>
            </w:pPr>
            <w:bookmarkStart w:id="144" w:name="OLE_LINK31"/>
            <w:r w:rsidRPr="000457A7">
              <w:rPr>
                <w:rFonts w:ascii="Times New Roman" w:hAnsi="Times New Roman"/>
                <w:color w:val="000000"/>
                <w:kern w:val="0"/>
                <w:sz w:val="18"/>
                <w:szCs w:val="18"/>
              </w:rPr>
              <w:t>kW</w:t>
            </w:r>
            <w:bookmarkEnd w:id="144"/>
          </w:p>
        </w:tc>
        <w:tc>
          <w:tcPr>
            <w:tcW w:w="3900" w:type="dxa"/>
            <w:tcBorders>
              <w:top w:val="nil"/>
              <w:left w:val="nil"/>
              <w:bottom w:val="single" w:sz="8" w:space="0" w:color="000000"/>
              <w:right w:val="single" w:sz="8" w:space="0" w:color="000000"/>
            </w:tcBorders>
            <w:vAlign w:val="center"/>
            <w:hideMark/>
          </w:tcPr>
          <w:p w14:paraId="51097D92" w14:textId="5349C013" w:rsidR="00D36FE1" w:rsidRPr="00F65AEA" w:rsidRDefault="000457A7"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r>
      <w:tr w:rsidR="00D36FE1" w:rsidRPr="000457A7" w14:paraId="06F6A0FF" w14:textId="77777777" w:rsidTr="00241BBA">
        <w:trPr>
          <w:trHeight w:val="326"/>
        </w:trPr>
        <w:tc>
          <w:tcPr>
            <w:tcW w:w="1273" w:type="dxa"/>
            <w:vMerge/>
            <w:tcBorders>
              <w:top w:val="nil"/>
              <w:left w:val="single" w:sz="8" w:space="0" w:color="000000"/>
              <w:bottom w:val="single" w:sz="8" w:space="0" w:color="000000"/>
              <w:right w:val="single" w:sz="8" w:space="0" w:color="000000"/>
            </w:tcBorders>
            <w:vAlign w:val="center"/>
            <w:hideMark/>
          </w:tcPr>
          <w:p w14:paraId="0155753C" w14:textId="77777777" w:rsidR="00D36FE1" w:rsidRPr="00F65AEA" w:rsidRDefault="00D36FE1" w:rsidP="00241BBA">
            <w:pPr>
              <w:widowControl/>
              <w:adjustRightInd/>
              <w:spacing w:line="240" w:lineRule="auto"/>
              <w:jc w:val="left"/>
              <w:rPr>
                <w:rFonts w:ascii="Times New Roman" w:hAnsi="Times New Roman"/>
                <w:color w:val="000000"/>
                <w:kern w:val="0"/>
                <w:sz w:val="18"/>
                <w:szCs w:val="18"/>
              </w:rPr>
            </w:pPr>
          </w:p>
        </w:tc>
        <w:tc>
          <w:tcPr>
            <w:tcW w:w="844" w:type="dxa"/>
            <w:vMerge/>
            <w:tcBorders>
              <w:top w:val="nil"/>
              <w:left w:val="single" w:sz="8" w:space="0" w:color="000000"/>
              <w:bottom w:val="single" w:sz="8" w:space="0" w:color="000000"/>
              <w:right w:val="single" w:sz="8" w:space="0" w:color="000000"/>
            </w:tcBorders>
            <w:vAlign w:val="center"/>
            <w:hideMark/>
          </w:tcPr>
          <w:p w14:paraId="467F3D36" w14:textId="77777777" w:rsidR="00D36FE1" w:rsidRPr="00F65AEA" w:rsidRDefault="00D36FE1" w:rsidP="00241BBA">
            <w:pPr>
              <w:widowControl/>
              <w:adjustRightInd/>
              <w:spacing w:line="240" w:lineRule="auto"/>
              <w:jc w:val="left"/>
              <w:rPr>
                <w:rFonts w:ascii="Times New Roman" w:hAnsi="Times New Roman"/>
                <w:color w:val="000000"/>
                <w:kern w:val="0"/>
                <w:sz w:val="18"/>
                <w:szCs w:val="18"/>
              </w:rPr>
            </w:pPr>
          </w:p>
        </w:tc>
        <w:tc>
          <w:tcPr>
            <w:tcW w:w="2126" w:type="dxa"/>
            <w:tcBorders>
              <w:top w:val="nil"/>
              <w:left w:val="nil"/>
              <w:bottom w:val="single" w:sz="8" w:space="0" w:color="000000"/>
              <w:right w:val="single" w:sz="8" w:space="0" w:color="000000"/>
            </w:tcBorders>
            <w:vAlign w:val="center"/>
            <w:hideMark/>
          </w:tcPr>
          <w:p w14:paraId="1A5C2639"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额定电压</w:t>
            </w:r>
          </w:p>
        </w:tc>
        <w:tc>
          <w:tcPr>
            <w:tcW w:w="1134" w:type="dxa"/>
            <w:tcBorders>
              <w:top w:val="nil"/>
              <w:left w:val="nil"/>
              <w:bottom w:val="single" w:sz="8" w:space="0" w:color="000000"/>
              <w:right w:val="single" w:sz="8" w:space="0" w:color="000000"/>
            </w:tcBorders>
            <w:vAlign w:val="center"/>
            <w:hideMark/>
          </w:tcPr>
          <w:p w14:paraId="5C332356" w14:textId="5F6B6723"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V</w:t>
            </w:r>
          </w:p>
        </w:tc>
        <w:tc>
          <w:tcPr>
            <w:tcW w:w="3900" w:type="dxa"/>
            <w:tcBorders>
              <w:top w:val="nil"/>
              <w:left w:val="nil"/>
              <w:bottom w:val="single" w:sz="8" w:space="0" w:color="000000"/>
              <w:right w:val="single" w:sz="8" w:space="0" w:color="000000"/>
            </w:tcBorders>
            <w:vAlign w:val="center"/>
            <w:hideMark/>
          </w:tcPr>
          <w:p w14:paraId="30DF70C9" w14:textId="53D1B4C1" w:rsidR="00D36FE1" w:rsidRPr="00F65AEA" w:rsidRDefault="00241BBA" w:rsidP="00241BBA">
            <w:pPr>
              <w:widowControl/>
              <w:adjustRightInd/>
              <w:spacing w:line="240" w:lineRule="auto"/>
              <w:jc w:val="center"/>
              <w:rPr>
                <w:rFonts w:ascii="Times New Roman" w:hAnsi="Times New Roman"/>
                <w:color w:val="000000"/>
                <w:kern w:val="0"/>
                <w:sz w:val="18"/>
                <w:szCs w:val="18"/>
              </w:rPr>
            </w:pPr>
            <w:r w:rsidRPr="00241BBA">
              <w:rPr>
                <w:rFonts w:ascii="Times New Roman" w:hAnsi="Times New Roman"/>
                <w:sz w:val="28"/>
                <w:szCs w:val="28"/>
              </w:rPr>
              <w:t>□</w:t>
            </w:r>
            <w:r w:rsidR="00D36FE1" w:rsidRPr="000457A7">
              <w:rPr>
                <w:rFonts w:ascii="Times New Roman" w:hAnsi="Times New Roman"/>
                <w:sz w:val="18"/>
                <w:szCs w:val="18"/>
              </w:rPr>
              <w:t xml:space="preserve"> 220          </w:t>
            </w:r>
            <w:r w:rsidRPr="00241BBA">
              <w:rPr>
                <w:rFonts w:ascii="Times New Roman" w:hAnsi="Times New Roman"/>
                <w:sz w:val="28"/>
                <w:szCs w:val="28"/>
              </w:rPr>
              <w:t>□</w:t>
            </w:r>
            <w:r w:rsidR="00D36FE1" w:rsidRPr="000457A7">
              <w:rPr>
                <w:rFonts w:ascii="Times New Roman" w:hAnsi="Times New Roman"/>
                <w:sz w:val="18"/>
                <w:szCs w:val="18"/>
              </w:rPr>
              <w:t xml:space="preserve"> 380</w:t>
            </w:r>
          </w:p>
        </w:tc>
      </w:tr>
      <w:tr w:rsidR="00241BBA" w:rsidRPr="00F65AEA" w14:paraId="6351475E" w14:textId="77777777" w:rsidTr="00241BBA">
        <w:trPr>
          <w:trHeight w:val="326"/>
        </w:trPr>
        <w:tc>
          <w:tcPr>
            <w:tcW w:w="1273" w:type="dxa"/>
            <w:tcBorders>
              <w:top w:val="nil"/>
              <w:left w:val="single" w:sz="8" w:space="0" w:color="000000"/>
              <w:bottom w:val="single" w:sz="8" w:space="0" w:color="000000"/>
              <w:right w:val="single" w:sz="8" w:space="0" w:color="000000"/>
            </w:tcBorders>
            <w:vAlign w:val="center"/>
            <w:hideMark/>
          </w:tcPr>
          <w:p w14:paraId="3E8AFF2C"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11</w:t>
            </w:r>
          </w:p>
        </w:tc>
        <w:tc>
          <w:tcPr>
            <w:tcW w:w="2970" w:type="dxa"/>
            <w:gridSpan w:val="2"/>
            <w:tcBorders>
              <w:top w:val="single" w:sz="8" w:space="0" w:color="000000"/>
              <w:left w:val="nil"/>
              <w:bottom w:val="single" w:sz="8" w:space="0" w:color="000000"/>
              <w:right w:val="single" w:sz="8" w:space="0" w:color="000000"/>
            </w:tcBorders>
            <w:vAlign w:val="center"/>
            <w:hideMark/>
          </w:tcPr>
          <w:p w14:paraId="756C1F16"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转鼓驱动型式</w:t>
            </w:r>
          </w:p>
        </w:tc>
        <w:tc>
          <w:tcPr>
            <w:tcW w:w="1134" w:type="dxa"/>
            <w:tcBorders>
              <w:top w:val="nil"/>
              <w:left w:val="nil"/>
              <w:bottom w:val="single" w:sz="8" w:space="0" w:color="000000"/>
              <w:right w:val="single" w:sz="8" w:space="0" w:color="000000"/>
            </w:tcBorders>
            <w:vAlign w:val="center"/>
            <w:hideMark/>
          </w:tcPr>
          <w:p w14:paraId="4FF1829B" w14:textId="1A5A96F3"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c>
          <w:tcPr>
            <w:tcW w:w="3900" w:type="dxa"/>
            <w:tcBorders>
              <w:top w:val="nil"/>
              <w:left w:val="nil"/>
              <w:bottom w:val="single" w:sz="8" w:space="0" w:color="000000"/>
              <w:right w:val="single" w:sz="8" w:space="0" w:color="000000"/>
            </w:tcBorders>
            <w:vAlign w:val="center"/>
            <w:hideMark/>
          </w:tcPr>
          <w:p w14:paraId="7F2C58A2" w14:textId="16EB1D9F" w:rsidR="00D36FE1" w:rsidRPr="00F65AEA" w:rsidRDefault="00241BBA" w:rsidP="00241BBA">
            <w:pPr>
              <w:widowControl/>
              <w:adjustRightInd/>
              <w:spacing w:line="240" w:lineRule="auto"/>
              <w:ind w:firstLineChars="200" w:firstLine="560"/>
              <w:rPr>
                <w:rFonts w:ascii="Times New Roman" w:hAnsi="Times New Roman"/>
                <w:color w:val="000000"/>
                <w:kern w:val="0"/>
                <w:sz w:val="18"/>
                <w:szCs w:val="18"/>
              </w:rPr>
            </w:pPr>
            <w:r w:rsidRPr="00241BBA">
              <w:rPr>
                <w:rFonts w:ascii="Times New Roman" w:hAnsi="Times New Roman"/>
                <w:sz w:val="28"/>
                <w:szCs w:val="28"/>
              </w:rPr>
              <w:t>□</w:t>
            </w:r>
            <w:r>
              <w:rPr>
                <w:rFonts w:ascii="Times New Roman" w:hAnsi="Times New Roman" w:hint="eastAsia"/>
                <w:sz w:val="28"/>
                <w:szCs w:val="28"/>
              </w:rPr>
              <w:t xml:space="preserve"> </w:t>
            </w:r>
            <w:r w:rsidR="00D36FE1" w:rsidRPr="000457A7">
              <w:rPr>
                <w:rFonts w:ascii="Times New Roman" w:hAnsi="Times New Roman"/>
                <w:sz w:val="18"/>
                <w:szCs w:val="18"/>
              </w:rPr>
              <w:t>齿轮</w:t>
            </w:r>
            <w:r w:rsidR="00D36FE1" w:rsidRPr="000457A7">
              <w:rPr>
                <w:rFonts w:ascii="Times New Roman" w:hAnsi="Times New Roman"/>
                <w:sz w:val="18"/>
                <w:szCs w:val="18"/>
              </w:rPr>
              <w:t xml:space="preserve">     </w:t>
            </w:r>
            <w:r w:rsidRPr="00241BBA">
              <w:rPr>
                <w:rFonts w:ascii="Times New Roman" w:hAnsi="Times New Roman"/>
                <w:sz w:val="28"/>
                <w:szCs w:val="28"/>
              </w:rPr>
              <w:t>□</w:t>
            </w:r>
            <w:r w:rsidR="00D36FE1" w:rsidRPr="000457A7">
              <w:rPr>
                <w:rFonts w:ascii="Times New Roman" w:hAnsi="Times New Roman"/>
                <w:sz w:val="18"/>
                <w:szCs w:val="18"/>
              </w:rPr>
              <w:t xml:space="preserve"> </w:t>
            </w:r>
            <w:r w:rsidR="00D36FE1" w:rsidRPr="000457A7">
              <w:rPr>
                <w:rFonts w:ascii="Times New Roman" w:hAnsi="Times New Roman"/>
                <w:sz w:val="18"/>
                <w:szCs w:val="18"/>
              </w:rPr>
              <w:t>链轮</w:t>
            </w:r>
            <w:r w:rsidR="00D36FE1" w:rsidRPr="000457A7">
              <w:rPr>
                <w:rFonts w:ascii="Times New Roman" w:hAnsi="Times New Roman"/>
                <w:sz w:val="18"/>
                <w:szCs w:val="18"/>
              </w:rPr>
              <w:t xml:space="preserve">    </w:t>
            </w:r>
            <w:r w:rsidRPr="00241BBA">
              <w:rPr>
                <w:rFonts w:ascii="Times New Roman" w:hAnsi="Times New Roman"/>
                <w:sz w:val="28"/>
                <w:szCs w:val="28"/>
              </w:rPr>
              <w:t>□</w:t>
            </w:r>
            <w:r>
              <w:rPr>
                <w:rFonts w:ascii="Times New Roman" w:hAnsi="Times New Roman" w:hint="eastAsia"/>
                <w:sz w:val="28"/>
                <w:szCs w:val="28"/>
              </w:rPr>
              <w:t xml:space="preserve"> </w:t>
            </w:r>
            <w:r w:rsidR="00D36FE1" w:rsidRPr="000457A7">
              <w:rPr>
                <w:rFonts w:ascii="Times New Roman" w:hAnsi="Times New Roman"/>
                <w:sz w:val="18"/>
                <w:szCs w:val="18"/>
              </w:rPr>
              <w:t>直联</w:t>
            </w:r>
          </w:p>
        </w:tc>
      </w:tr>
      <w:tr w:rsidR="00241BBA" w:rsidRPr="00F65AEA" w14:paraId="55012E30" w14:textId="77777777" w:rsidTr="00241BBA">
        <w:trPr>
          <w:trHeight w:val="326"/>
        </w:trPr>
        <w:tc>
          <w:tcPr>
            <w:tcW w:w="1273" w:type="dxa"/>
            <w:tcBorders>
              <w:top w:val="nil"/>
              <w:left w:val="single" w:sz="8" w:space="0" w:color="000000"/>
              <w:bottom w:val="single" w:sz="8" w:space="0" w:color="000000"/>
              <w:right w:val="single" w:sz="8" w:space="0" w:color="000000"/>
            </w:tcBorders>
            <w:vAlign w:val="center"/>
            <w:hideMark/>
          </w:tcPr>
          <w:p w14:paraId="402BDF8E"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12</w:t>
            </w:r>
          </w:p>
        </w:tc>
        <w:tc>
          <w:tcPr>
            <w:tcW w:w="2970" w:type="dxa"/>
            <w:gridSpan w:val="2"/>
            <w:tcBorders>
              <w:top w:val="single" w:sz="8" w:space="0" w:color="000000"/>
              <w:left w:val="nil"/>
              <w:bottom w:val="single" w:sz="8" w:space="0" w:color="000000"/>
              <w:right w:val="single" w:sz="8" w:space="0" w:color="000000"/>
            </w:tcBorders>
            <w:vAlign w:val="center"/>
            <w:hideMark/>
          </w:tcPr>
          <w:p w14:paraId="6E2C0E78"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减速器类型</w:t>
            </w:r>
          </w:p>
        </w:tc>
        <w:tc>
          <w:tcPr>
            <w:tcW w:w="1134" w:type="dxa"/>
            <w:tcBorders>
              <w:top w:val="nil"/>
              <w:left w:val="nil"/>
              <w:bottom w:val="single" w:sz="8" w:space="0" w:color="000000"/>
              <w:right w:val="single" w:sz="8" w:space="0" w:color="000000"/>
            </w:tcBorders>
            <w:vAlign w:val="center"/>
            <w:hideMark/>
          </w:tcPr>
          <w:p w14:paraId="2B34012A" w14:textId="00D9CC13"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c>
          <w:tcPr>
            <w:tcW w:w="3900" w:type="dxa"/>
            <w:tcBorders>
              <w:top w:val="nil"/>
              <w:left w:val="nil"/>
              <w:bottom w:val="single" w:sz="8" w:space="0" w:color="000000"/>
              <w:right w:val="single" w:sz="8" w:space="0" w:color="000000"/>
            </w:tcBorders>
            <w:vAlign w:val="center"/>
            <w:hideMark/>
          </w:tcPr>
          <w:p w14:paraId="051D6D92" w14:textId="0C419612" w:rsidR="00D36FE1" w:rsidRPr="00F65AEA" w:rsidRDefault="00241BBA" w:rsidP="00241BBA">
            <w:pPr>
              <w:widowControl/>
              <w:adjustRightInd/>
              <w:spacing w:line="240" w:lineRule="auto"/>
              <w:jc w:val="center"/>
              <w:rPr>
                <w:rFonts w:ascii="Times New Roman" w:hAnsi="Times New Roman"/>
                <w:color w:val="000000"/>
                <w:kern w:val="0"/>
                <w:sz w:val="18"/>
                <w:szCs w:val="18"/>
              </w:rPr>
            </w:pPr>
            <w:r w:rsidRPr="00241BBA">
              <w:rPr>
                <w:rFonts w:ascii="Times New Roman" w:hAnsi="Times New Roman"/>
                <w:sz w:val="28"/>
                <w:szCs w:val="28"/>
              </w:rPr>
              <w:t>□</w:t>
            </w:r>
            <w:r>
              <w:rPr>
                <w:rFonts w:ascii="Times New Roman" w:hAnsi="Times New Roman" w:hint="eastAsia"/>
                <w:sz w:val="28"/>
                <w:szCs w:val="28"/>
              </w:rPr>
              <w:t xml:space="preserve"> </w:t>
            </w:r>
            <w:r w:rsidR="00D36FE1" w:rsidRPr="000457A7">
              <w:rPr>
                <w:rFonts w:ascii="Times New Roman" w:hAnsi="Times New Roman"/>
                <w:sz w:val="18"/>
                <w:szCs w:val="18"/>
              </w:rPr>
              <w:t>蜗轮蜗杆</w:t>
            </w:r>
            <w:r w:rsidR="00D36FE1" w:rsidRPr="000457A7">
              <w:rPr>
                <w:rFonts w:ascii="Times New Roman" w:hAnsi="Times New Roman"/>
                <w:sz w:val="18"/>
                <w:szCs w:val="18"/>
              </w:rPr>
              <w:t xml:space="preserve">  </w:t>
            </w:r>
            <w:r w:rsidRPr="00241BBA">
              <w:rPr>
                <w:rFonts w:ascii="Times New Roman" w:hAnsi="Times New Roman"/>
                <w:sz w:val="28"/>
                <w:szCs w:val="28"/>
              </w:rPr>
              <w:t>□</w:t>
            </w:r>
            <w:r>
              <w:rPr>
                <w:rFonts w:ascii="Times New Roman" w:hAnsi="Times New Roman" w:hint="eastAsia"/>
                <w:sz w:val="28"/>
                <w:szCs w:val="28"/>
              </w:rPr>
              <w:t xml:space="preserve"> </w:t>
            </w:r>
            <w:r w:rsidR="00D36FE1" w:rsidRPr="000457A7">
              <w:rPr>
                <w:rFonts w:ascii="Times New Roman" w:hAnsi="Times New Roman"/>
                <w:sz w:val="18"/>
                <w:szCs w:val="18"/>
              </w:rPr>
              <w:t>摆线针轮</w:t>
            </w:r>
            <w:r>
              <w:rPr>
                <w:rFonts w:ascii="Times New Roman" w:hAnsi="Times New Roman" w:hint="eastAsia"/>
                <w:sz w:val="18"/>
                <w:szCs w:val="18"/>
              </w:rPr>
              <w:t xml:space="preserve"> </w:t>
            </w:r>
            <w:r w:rsidRPr="00241BBA">
              <w:rPr>
                <w:rFonts w:ascii="Times New Roman" w:hAnsi="Times New Roman"/>
                <w:sz w:val="28"/>
                <w:szCs w:val="28"/>
              </w:rPr>
              <w:t>□</w:t>
            </w:r>
            <w:r w:rsidR="00D36FE1" w:rsidRPr="000457A7">
              <w:rPr>
                <w:rFonts w:ascii="Times New Roman" w:hAnsi="Times New Roman"/>
                <w:sz w:val="18"/>
                <w:szCs w:val="18"/>
              </w:rPr>
              <w:t>其他</w:t>
            </w:r>
          </w:p>
        </w:tc>
      </w:tr>
      <w:tr w:rsidR="00D36FE1" w:rsidRPr="000457A7" w14:paraId="173A7B87" w14:textId="77777777" w:rsidTr="00241BBA">
        <w:trPr>
          <w:trHeight w:val="326"/>
        </w:trPr>
        <w:tc>
          <w:tcPr>
            <w:tcW w:w="1273" w:type="dxa"/>
            <w:vMerge w:val="restart"/>
            <w:tcBorders>
              <w:top w:val="nil"/>
              <w:left w:val="single" w:sz="8" w:space="0" w:color="000000"/>
              <w:bottom w:val="single" w:sz="8" w:space="0" w:color="000000"/>
              <w:right w:val="single" w:sz="8" w:space="0" w:color="000000"/>
            </w:tcBorders>
            <w:vAlign w:val="center"/>
            <w:hideMark/>
          </w:tcPr>
          <w:p w14:paraId="2955D176"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13</w:t>
            </w:r>
          </w:p>
        </w:tc>
        <w:tc>
          <w:tcPr>
            <w:tcW w:w="844" w:type="dxa"/>
            <w:vMerge w:val="restart"/>
            <w:tcBorders>
              <w:top w:val="nil"/>
              <w:left w:val="single" w:sz="8" w:space="0" w:color="000000"/>
              <w:bottom w:val="single" w:sz="8" w:space="0" w:color="000000"/>
              <w:right w:val="single" w:sz="8" w:space="0" w:color="000000"/>
            </w:tcBorders>
            <w:vAlign w:val="center"/>
            <w:hideMark/>
          </w:tcPr>
          <w:p w14:paraId="5C517687"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反冲洗水泵</w:t>
            </w:r>
          </w:p>
        </w:tc>
        <w:tc>
          <w:tcPr>
            <w:tcW w:w="2126" w:type="dxa"/>
            <w:tcBorders>
              <w:top w:val="nil"/>
              <w:left w:val="nil"/>
              <w:bottom w:val="single" w:sz="8" w:space="0" w:color="000000"/>
              <w:right w:val="single" w:sz="8" w:space="0" w:color="000000"/>
            </w:tcBorders>
            <w:vAlign w:val="center"/>
            <w:hideMark/>
          </w:tcPr>
          <w:p w14:paraId="3C3D1101"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额定功率</w:t>
            </w:r>
          </w:p>
        </w:tc>
        <w:tc>
          <w:tcPr>
            <w:tcW w:w="1134" w:type="dxa"/>
            <w:tcBorders>
              <w:top w:val="nil"/>
              <w:left w:val="nil"/>
              <w:bottom w:val="single" w:sz="8" w:space="0" w:color="000000"/>
              <w:right w:val="single" w:sz="8" w:space="0" w:color="000000"/>
            </w:tcBorders>
            <w:vAlign w:val="center"/>
            <w:hideMark/>
          </w:tcPr>
          <w:p w14:paraId="0DC225CA" w14:textId="31779A82"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kW</w:t>
            </w:r>
          </w:p>
        </w:tc>
        <w:tc>
          <w:tcPr>
            <w:tcW w:w="3900" w:type="dxa"/>
            <w:tcBorders>
              <w:top w:val="nil"/>
              <w:left w:val="nil"/>
              <w:bottom w:val="single" w:sz="8" w:space="0" w:color="000000"/>
              <w:right w:val="single" w:sz="8" w:space="0" w:color="000000"/>
            </w:tcBorders>
            <w:vAlign w:val="center"/>
            <w:hideMark/>
          </w:tcPr>
          <w:p w14:paraId="6C30625D" w14:textId="7E8F01E9" w:rsidR="00D36FE1" w:rsidRPr="00F65AEA" w:rsidRDefault="00241BBA" w:rsidP="00241BBA">
            <w:pPr>
              <w:widowControl/>
              <w:adjustRightInd/>
              <w:spacing w:line="240" w:lineRule="auto"/>
              <w:jc w:val="center"/>
              <w:rPr>
                <w:rFonts w:ascii="Times New Roman" w:hAnsi="Times New Roman"/>
                <w:color w:val="000000"/>
                <w:kern w:val="0"/>
                <w:sz w:val="18"/>
                <w:szCs w:val="18"/>
              </w:rPr>
            </w:pPr>
            <w:r>
              <w:rPr>
                <w:rFonts w:ascii="Times New Roman" w:hAnsi="Times New Roman" w:hint="eastAsia"/>
                <w:color w:val="000000"/>
                <w:kern w:val="0"/>
                <w:sz w:val="18"/>
                <w:szCs w:val="18"/>
              </w:rPr>
              <w:t>/</w:t>
            </w:r>
          </w:p>
        </w:tc>
      </w:tr>
      <w:tr w:rsidR="00D36FE1" w:rsidRPr="000457A7" w14:paraId="1340B9F5" w14:textId="77777777" w:rsidTr="00241BBA">
        <w:trPr>
          <w:trHeight w:val="326"/>
        </w:trPr>
        <w:tc>
          <w:tcPr>
            <w:tcW w:w="1273" w:type="dxa"/>
            <w:vMerge/>
            <w:tcBorders>
              <w:top w:val="nil"/>
              <w:left w:val="single" w:sz="8" w:space="0" w:color="000000"/>
              <w:bottom w:val="single" w:sz="8" w:space="0" w:color="000000"/>
              <w:right w:val="single" w:sz="8" w:space="0" w:color="000000"/>
            </w:tcBorders>
            <w:vAlign w:val="center"/>
            <w:hideMark/>
          </w:tcPr>
          <w:p w14:paraId="39A1B9B1" w14:textId="77777777" w:rsidR="00D36FE1" w:rsidRPr="00F65AEA" w:rsidRDefault="00D36FE1" w:rsidP="00241BBA">
            <w:pPr>
              <w:widowControl/>
              <w:adjustRightInd/>
              <w:spacing w:line="240" w:lineRule="auto"/>
              <w:jc w:val="left"/>
              <w:rPr>
                <w:rFonts w:ascii="Times New Roman" w:hAnsi="Times New Roman"/>
                <w:color w:val="000000"/>
                <w:kern w:val="0"/>
                <w:sz w:val="18"/>
                <w:szCs w:val="18"/>
              </w:rPr>
            </w:pPr>
          </w:p>
        </w:tc>
        <w:tc>
          <w:tcPr>
            <w:tcW w:w="844" w:type="dxa"/>
            <w:vMerge/>
            <w:tcBorders>
              <w:top w:val="nil"/>
              <w:left w:val="single" w:sz="8" w:space="0" w:color="000000"/>
              <w:bottom w:val="single" w:sz="8" w:space="0" w:color="000000"/>
              <w:right w:val="single" w:sz="8" w:space="0" w:color="000000"/>
            </w:tcBorders>
            <w:vAlign w:val="center"/>
            <w:hideMark/>
          </w:tcPr>
          <w:p w14:paraId="0C5D985D" w14:textId="77777777" w:rsidR="00D36FE1" w:rsidRPr="00F65AEA" w:rsidRDefault="00D36FE1" w:rsidP="00241BBA">
            <w:pPr>
              <w:widowControl/>
              <w:adjustRightInd/>
              <w:spacing w:line="240" w:lineRule="auto"/>
              <w:jc w:val="left"/>
              <w:rPr>
                <w:rFonts w:ascii="Times New Roman" w:hAnsi="Times New Roman"/>
                <w:color w:val="000000"/>
                <w:kern w:val="0"/>
                <w:sz w:val="18"/>
                <w:szCs w:val="18"/>
              </w:rPr>
            </w:pPr>
          </w:p>
        </w:tc>
        <w:tc>
          <w:tcPr>
            <w:tcW w:w="2126" w:type="dxa"/>
            <w:tcBorders>
              <w:top w:val="nil"/>
              <w:left w:val="nil"/>
              <w:bottom w:val="single" w:sz="8" w:space="0" w:color="000000"/>
              <w:right w:val="single" w:sz="8" w:space="0" w:color="000000"/>
            </w:tcBorders>
            <w:vAlign w:val="center"/>
            <w:hideMark/>
          </w:tcPr>
          <w:p w14:paraId="7DAAF22F"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额定电压</w:t>
            </w:r>
          </w:p>
        </w:tc>
        <w:tc>
          <w:tcPr>
            <w:tcW w:w="1134" w:type="dxa"/>
            <w:tcBorders>
              <w:top w:val="nil"/>
              <w:left w:val="nil"/>
              <w:bottom w:val="single" w:sz="8" w:space="0" w:color="000000"/>
              <w:right w:val="single" w:sz="8" w:space="0" w:color="000000"/>
            </w:tcBorders>
            <w:vAlign w:val="center"/>
            <w:hideMark/>
          </w:tcPr>
          <w:p w14:paraId="221A0371" w14:textId="5110E731"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V</w:t>
            </w:r>
          </w:p>
        </w:tc>
        <w:tc>
          <w:tcPr>
            <w:tcW w:w="3900" w:type="dxa"/>
            <w:tcBorders>
              <w:top w:val="nil"/>
              <w:left w:val="nil"/>
              <w:bottom w:val="single" w:sz="8" w:space="0" w:color="000000"/>
              <w:right w:val="single" w:sz="8" w:space="0" w:color="000000"/>
            </w:tcBorders>
            <w:vAlign w:val="center"/>
            <w:hideMark/>
          </w:tcPr>
          <w:p w14:paraId="5B02BE05" w14:textId="2F46A51B" w:rsidR="00D36FE1" w:rsidRPr="00F65AEA" w:rsidRDefault="00241BBA" w:rsidP="00241BBA">
            <w:pPr>
              <w:widowControl/>
              <w:adjustRightInd/>
              <w:spacing w:line="240" w:lineRule="auto"/>
              <w:jc w:val="center"/>
              <w:rPr>
                <w:rFonts w:ascii="Times New Roman" w:hAnsi="Times New Roman"/>
                <w:color w:val="000000"/>
                <w:kern w:val="0"/>
                <w:sz w:val="18"/>
                <w:szCs w:val="18"/>
              </w:rPr>
            </w:pPr>
            <w:bookmarkStart w:id="145" w:name="OLE_LINK34"/>
            <w:r w:rsidRPr="00241BBA">
              <w:rPr>
                <w:rFonts w:ascii="Times New Roman" w:hAnsi="Times New Roman"/>
                <w:sz w:val="28"/>
                <w:szCs w:val="28"/>
              </w:rPr>
              <w:t>□</w:t>
            </w:r>
            <w:bookmarkEnd w:id="145"/>
            <w:r>
              <w:rPr>
                <w:rFonts w:ascii="Times New Roman" w:hAnsi="Times New Roman" w:hint="eastAsia"/>
                <w:sz w:val="28"/>
                <w:szCs w:val="28"/>
              </w:rPr>
              <w:t xml:space="preserve"> </w:t>
            </w:r>
            <w:r w:rsidR="00D36FE1" w:rsidRPr="000457A7">
              <w:rPr>
                <w:rFonts w:ascii="Times New Roman" w:hAnsi="Times New Roman"/>
                <w:sz w:val="18"/>
                <w:szCs w:val="18"/>
              </w:rPr>
              <w:t xml:space="preserve">220          </w:t>
            </w:r>
            <w:r w:rsidRPr="00241BBA">
              <w:rPr>
                <w:rFonts w:ascii="Times New Roman" w:hAnsi="Times New Roman"/>
                <w:sz w:val="28"/>
                <w:szCs w:val="28"/>
              </w:rPr>
              <w:t>□</w:t>
            </w:r>
            <w:r w:rsidR="00D36FE1" w:rsidRPr="000457A7">
              <w:rPr>
                <w:rFonts w:ascii="Times New Roman" w:hAnsi="Times New Roman"/>
                <w:sz w:val="18"/>
                <w:szCs w:val="18"/>
              </w:rPr>
              <w:t xml:space="preserve"> 380</w:t>
            </w:r>
          </w:p>
        </w:tc>
      </w:tr>
      <w:tr w:rsidR="00D36FE1" w:rsidRPr="000457A7" w14:paraId="229695F1" w14:textId="77777777" w:rsidTr="00241BBA">
        <w:trPr>
          <w:trHeight w:val="326"/>
        </w:trPr>
        <w:tc>
          <w:tcPr>
            <w:tcW w:w="1273" w:type="dxa"/>
            <w:vMerge/>
            <w:tcBorders>
              <w:top w:val="nil"/>
              <w:left w:val="single" w:sz="8" w:space="0" w:color="000000"/>
              <w:bottom w:val="single" w:sz="8" w:space="0" w:color="000000"/>
              <w:right w:val="single" w:sz="8" w:space="0" w:color="000000"/>
            </w:tcBorders>
            <w:vAlign w:val="center"/>
            <w:hideMark/>
          </w:tcPr>
          <w:p w14:paraId="352AB450" w14:textId="77777777" w:rsidR="00D36FE1" w:rsidRPr="00F65AEA" w:rsidRDefault="00D36FE1" w:rsidP="00241BBA">
            <w:pPr>
              <w:widowControl/>
              <w:adjustRightInd/>
              <w:spacing w:line="240" w:lineRule="auto"/>
              <w:jc w:val="left"/>
              <w:rPr>
                <w:rFonts w:ascii="Times New Roman" w:hAnsi="Times New Roman"/>
                <w:color w:val="000000"/>
                <w:kern w:val="0"/>
                <w:sz w:val="18"/>
                <w:szCs w:val="18"/>
              </w:rPr>
            </w:pPr>
          </w:p>
        </w:tc>
        <w:tc>
          <w:tcPr>
            <w:tcW w:w="844" w:type="dxa"/>
            <w:vMerge/>
            <w:tcBorders>
              <w:top w:val="nil"/>
              <w:left w:val="single" w:sz="8" w:space="0" w:color="000000"/>
              <w:bottom w:val="single" w:sz="8" w:space="0" w:color="000000"/>
              <w:right w:val="single" w:sz="8" w:space="0" w:color="000000"/>
            </w:tcBorders>
            <w:vAlign w:val="center"/>
            <w:hideMark/>
          </w:tcPr>
          <w:p w14:paraId="42541F67" w14:textId="77777777" w:rsidR="00D36FE1" w:rsidRPr="00F65AEA" w:rsidRDefault="00D36FE1" w:rsidP="00241BBA">
            <w:pPr>
              <w:widowControl/>
              <w:adjustRightInd/>
              <w:spacing w:line="240" w:lineRule="auto"/>
              <w:jc w:val="left"/>
              <w:rPr>
                <w:rFonts w:ascii="Times New Roman" w:hAnsi="Times New Roman"/>
                <w:color w:val="000000"/>
                <w:kern w:val="0"/>
                <w:sz w:val="18"/>
                <w:szCs w:val="18"/>
              </w:rPr>
            </w:pPr>
          </w:p>
        </w:tc>
        <w:tc>
          <w:tcPr>
            <w:tcW w:w="2126" w:type="dxa"/>
            <w:tcBorders>
              <w:top w:val="nil"/>
              <w:left w:val="nil"/>
              <w:bottom w:val="single" w:sz="8" w:space="0" w:color="000000"/>
              <w:right w:val="single" w:sz="8" w:space="0" w:color="000000"/>
            </w:tcBorders>
            <w:vAlign w:val="center"/>
            <w:hideMark/>
          </w:tcPr>
          <w:p w14:paraId="3045910E"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泵体材质</w:t>
            </w:r>
          </w:p>
        </w:tc>
        <w:tc>
          <w:tcPr>
            <w:tcW w:w="1134" w:type="dxa"/>
            <w:tcBorders>
              <w:top w:val="nil"/>
              <w:left w:val="nil"/>
              <w:bottom w:val="single" w:sz="8" w:space="0" w:color="000000"/>
              <w:right w:val="single" w:sz="8" w:space="0" w:color="000000"/>
            </w:tcBorders>
            <w:vAlign w:val="center"/>
            <w:hideMark/>
          </w:tcPr>
          <w:p w14:paraId="77DA895E" w14:textId="56FE094C"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c>
          <w:tcPr>
            <w:tcW w:w="3900" w:type="dxa"/>
            <w:tcBorders>
              <w:top w:val="nil"/>
              <w:left w:val="nil"/>
              <w:bottom w:val="single" w:sz="8" w:space="0" w:color="000000"/>
              <w:right w:val="single" w:sz="8" w:space="0" w:color="000000"/>
            </w:tcBorders>
            <w:vAlign w:val="center"/>
            <w:hideMark/>
          </w:tcPr>
          <w:p w14:paraId="15D4DFB3" w14:textId="4F7A8659" w:rsidR="00D36FE1" w:rsidRPr="00F65AEA" w:rsidRDefault="000457A7"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r>
      <w:tr w:rsidR="00D36FE1" w:rsidRPr="000457A7" w14:paraId="67B8DF7B" w14:textId="77777777" w:rsidTr="00241BBA">
        <w:trPr>
          <w:trHeight w:val="326"/>
        </w:trPr>
        <w:tc>
          <w:tcPr>
            <w:tcW w:w="1273" w:type="dxa"/>
            <w:vMerge w:val="restart"/>
            <w:tcBorders>
              <w:top w:val="nil"/>
              <w:left w:val="single" w:sz="8" w:space="0" w:color="000000"/>
              <w:bottom w:val="single" w:sz="8" w:space="0" w:color="000000"/>
              <w:right w:val="single" w:sz="8" w:space="0" w:color="000000"/>
            </w:tcBorders>
            <w:vAlign w:val="center"/>
            <w:hideMark/>
          </w:tcPr>
          <w:p w14:paraId="06031612"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14</w:t>
            </w:r>
          </w:p>
        </w:tc>
        <w:tc>
          <w:tcPr>
            <w:tcW w:w="844" w:type="dxa"/>
            <w:vMerge w:val="restart"/>
            <w:tcBorders>
              <w:top w:val="nil"/>
              <w:left w:val="single" w:sz="8" w:space="0" w:color="000000"/>
              <w:bottom w:val="single" w:sz="8" w:space="0" w:color="000000"/>
              <w:right w:val="single" w:sz="8" w:space="0" w:color="000000"/>
            </w:tcBorders>
            <w:vAlign w:val="center"/>
            <w:hideMark/>
          </w:tcPr>
          <w:p w14:paraId="3F726A02" w14:textId="77777777" w:rsidR="00D36FE1" w:rsidRPr="00F65AEA" w:rsidRDefault="00D36FE1" w:rsidP="00241BBA">
            <w:pPr>
              <w:widowControl/>
              <w:adjustRightInd/>
              <w:spacing w:line="240" w:lineRule="auto"/>
              <w:rPr>
                <w:rFonts w:ascii="Times New Roman" w:hAnsi="Times New Roman"/>
                <w:color w:val="000000"/>
                <w:kern w:val="0"/>
                <w:sz w:val="18"/>
                <w:szCs w:val="18"/>
              </w:rPr>
            </w:pPr>
            <w:r w:rsidRPr="00F65AEA">
              <w:rPr>
                <w:rFonts w:ascii="Times New Roman" w:hAnsi="Times New Roman"/>
                <w:color w:val="000000"/>
                <w:kern w:val="0"/>
                <w:sz w:val="18"/>
                <w:szCs w:val="18"/>
              </w:rPr>
              <w:t>反冲洗喷头</w:t>
            </w:r>
          </w:p>
        </w:tc>
        <w:tc>
          <w:tcPr>
            <w:tcW w:w="2126" w:type="dxa"/>
            <w:tcBorders>
              <w:top w:val="nil"/>
              <w:left w:val="nil"/>
              <w:bottom w:val="single" w:sz="8" w:space="0" w:color="000000"/>
              <w:right w:val="single" w:sz="8" w:space="0" w:color="000000"/>
            </w:tcBorders>
            <w:vAlign w:val="center"/>
            <w:hideMark/>
          </w:tcPr>
          <w:p w14:paraId="2359B4C8"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规格</w:t>
            </w:r>
          </w:p>
        </w:tc>
        <w:tc>
          <w:tcPr>
            <w:tcW w:w="1134" w:type="dxa"/>
            <w:tcBorders>
              <w:top w:val="nil"/>
              <w:left w:val="nil"/>
              <w:bottom w:val="single" w:sz="8" w:space="0" w:color="000000"/>
              <w:right w:val="single" w:sz="8" w:space="0" w:color="000000"/>
            </w:tcBorders>
            <w:vAlign w:val="center"/>
            <w:hideMark/>
          </w:tcPr>
          <w:p w14:paraId="43791F45" w14:textId="2B6003CD"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c>
          <w:tcPr>
            <w:tcW w:w="3900" w:type="dxa"/>
            <w:tcBorders>
              <w:top w:val="nil"/>
              <w:left w:val="nil"/>
              <w:bottom w:val="single" w:sz="8" w:space="0" w:color="000000"/>
              <w:right w:val="single" w:sz="8" w:space="0" w:color="000000"/>
            </w:tcBorders>
            <w:vAlign w:val="center"/>
            <w:hideMark/>
          </w:tcPr>
          <w:p w14:paraId="18B15FE7" w14:textId="08FB37C4" w:rsidR="00D36FE1" w:rsidRPr="00F65AEA" w:rsidRDefault="000457A7"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r>
      <w:tr w:rsidR="00D36FE1" w:rsidRPr="000457A7" w14:paraId="75ECCCD6" w14:textId="77777777" w:rsidTr="00241BBA">
        <w:trPr>
          <w:trHeight w:val="326"/>
        </w:trPr>
        <w:tc>
          <w:tcPr>
            <w:tcW w:w="1273" w:type="dxa"/>
            <w:vMerge/>
            <w:tcBorders>
              <w:top w:val="nil"/>
              <w:left w:val="single" w:sz="8" w:space="0" w:color="000000"/>
              <w:bottom w:val="single" w:sz="8" w:space="0" w:color="000000"/>
              <w:right w:val="single" w:sz="8" w:space="0" w:color="000000"/>
            </w:tcBorders>
            <w:vAlign w:val="center"/>
            <w:hideMark/>
          </w:tcPr>
          <w:p w14:paraId="3A626539" w14:textId="77777777" w:rsidR="00D36FE1" w:rsidRPr="00F65AEA" w:rsidRDefault="00D36FE1" w:rsidP="00241BBA">
            <w:pPr>
              <w:widowControl/>
              <w:adjustRightInd/>
              <w:spacing w:line="240" w:lineRule="auto"/>
              <w:jc w:val="left"/>
              <w:rPr>
                <w:rFonts w:ascii="Times New Roman" w:hAnsi="Times New Roman"/>
                <w:color w:val="000000"/>
                <w:kern w:val="0"/>
                <w:sz w:val="18"/>
                <w:szCs w:val="18"/>
              </w:rPr>
            </w:pPr>
          </w:p>
        </w:tc>
        <w:tc>
          <w:tcPr>
            <w:tcW w:w="844" w:type="dxa"/>
            <w:vMerge/>
            <w:tcBorders>
              <w:top w:val="nil"/>
              <w:left w:val="single" w:sz="8" w:space="0" w:color="000000"/>
              <w:bottom w:val="single" w:sz="8" w:space="0" w:color="000000"/>
              <w:right w:val="single" w:sz="8" w:space="0" w:color="000000"/>
            </w:tcBorders>
            <w:vAlign w:val="center"/>
            <w:hideMark/>
          </w:tcPr>
          <w:p w14:paraId="6BD218FE" w14:textId="77777777" w:rsidR="00D36FE1" w:rsidRPr="00F65AEA" w:rsidRDefault="00D36FE1" w:rsidP="00241BBA">
            <w:pPr>
              <w:widowControl/>
              <w:adjustRightInd/>
              <w:spacing w:line="240" w:lineRule="auto"/>
              <w:jc w:val="left"/>
              <w:rPr>
                <w:rFonts w:ascii="Times New Roman" w:hAnsi="Times New Roman"/>
                <w:color w:val="000000"/>
                <w:kern w:val="0"/>
                <w:sz w:val="18"/>
                <w:szCs w:val="18"/>
              </w:rPr>
            </w:pPr>
          </w:p>
        </w:tc>
        <w:tc>
          <w:tcPr>
            <w:tcW w:w="2126" w:type="dxa"/>
            <w:tcBorders>
              <w:top w:val="nil"/>
              <w:left w:val="nil"/>
              <w:bottom w:val="single" w:sz="8" w:space="0" w:color="000000"/>
              <w:right w:val="single" w:sz="8" w:space="0" w:color="000000"/>
            </w:tcBorders>
            <w:vAlign w:val="center"/>
            <w:hideMark/>
          </w:tcPr>
          <w:p w14:paraId="7615A794"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材质</w:t>
            </w:r>
          </w:p>
        </w:tc>
        <w:tc>
          <w:tcPr>
            <w:tcW w:w="1134" w:type="dxa"/>
            <w:tcBorders>
              <w:top w:val="nil"/>
              <w:left w:val="nil"/>
              <w:bottom w:val="single" w:sz="8" w:space="0" w:color="000000"/>
              <w:right w:val="single" w:sz="8" w:space="0" w:color="000000"/>
            </w:tcBorders>
            <w:vAlign w:val="center"/>
            <w:hideMark/>
          </w:tcPr>
          <w:p w14:paraId="37CADAC4" w14:textId="544E9754"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c>
          <w:tcPr>
            <w:tcW w:w="3900" w:type="dxa"/>
            <w:tcBorders>
              <w:top w:val="nil"/>
              <w:left w:val="nil"/>
              <w:bottom w:val="single" w:sz="8" w:space="0" w:color="000000"/>
              <w:right w:val="single" w:sz="8" w:space="0" w:color="000000"/>
            </w:tcBorders>
            <w:vAlign w:val="center"/>
            <w:hideMark/>
          </w:tcPr>
          <w:p w14:paraId="7C3770BC" w14:textId="2F6B8968" w:rsidR="00D36FE1" w:rsidRPr="00F65AEA" w:rsidRDefault="000457A7"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r>
      <w:tr w:rsidR="00D36FE1" w:rsidRPr="000457A7" w14:paraId="4D190DA5" w14:textId="77777777" w:rsidTr="00241BBA">
        <w:trPr>
          <w:trHeight w:val="326"/>
        </w:trPr>
        <w:tc>
          <w:tcPr>
            <w:tcW w:w="1273" w:type="dxa"/>
            <w:vMerge/>
            <w:tcBorders>
              <w:top w:val="nil"/>
              <w:left w:val="single" w:sz="8" w:space="0" w:color="000000"/>
              <w:bottom w:val="single" w:sz="8" w:space="0" w:color="000000"/>
              <w:right w:val="single" w:sz="8" w:space="0" w:color="000000"/>
            </w:tcBorders>
            <w:vAlign w:val="center"/>
            <w:hideMark/>
          </w:tcPr>
          <w:p w14:paraId="187B275B" w14:textId="77777777" w:rsidR="00D36FE1" w:rsidRPr="00F65AEA" w:rsidRDefault="00D36FE1" w:rsidP="00241BBA">
            <w:pPr>
              <w:widowControl/>
              <w:adjustRightInd/>
              <w:spacing w:line="240" w:lineRule="auto"/>
              <w:jc w:val="left"/>
              <w:rPr>
                <w:rFonts w:ascii="Times New Roman" w:hAnsi="Times New Roman"/>
                <w:color w:val="000000"/>
                <w:kern w:val="0"/>
                <w:sz w:val="18"/>
                <w:szCs w:val="18"/>
              </w:rPr>
            </w:pPr>
          </w:p>
        </w:tc>
        <w:tc>
          <w:tcPr>
            <w:tcW w:w="844" w:type="dxa"/>
            <w:vMerge/>
            <w:tcBorders>
              <w:top w:val="nil"/>
              <w:left w:val="single" w:sz="8" w:space="0" w:color="000000"/>
              <w:bottom w:val="single" w:sz="8" w:space="0" w:color="000000"/>
              <w:right w:val="single" w:sz="8" w:space="0" w:color="000000"/>
            </w:tcBorders>
            <w:vAlign w:val="center"/>
            <w:hideMark/>
          </w:tcPr>
          <w:p w14:paraId="47A17A0B" w14:textId="77777777" w:rsidR="00D36FE1" w:rsidRPr="00F65AEA" w:rsidRDefault="00D36FE1" w:rsidP="00241BBA">
            <w:pPr>
              <w:widowControl/>
              <w:adjustRightInd/>
              <w:spacing w:line="240" w:lineRule="auto"/>
              <w:jc w:val="left"/>
              <w:rPr>
                <w:rFonts w:ascii="Times New Roman" w:hAnsi="Times New Roman"/>
                <w:color w:val="000000"/>
                <w:kern w:val="0"/>
                <w:sz w:val="18"/>
                <w:szCs w:val="18"/>
              </w:rPr>
            </w:pPr>
          </w:p>
        </w:tc>
        <w:tc>
          <w:tcPr>
            <w:tcW w:w="2126" w:type="dxa"/>
            <w:tcBorders>
              <w:top w:val="nil"/>
              <w:left w:val="nil"/>
              <w:bottom w:val="single" w:sz="8" w:space="0" w:color="000000"/>
              <w:right w:val="single" w:sz="8" w:space="0" w:color="000000"/>
            </w:tcBorders>
            <w:vAlign w:val="center"/>
            <w:hideMark/>
          </w:tcPr>
          <w:p w14:paraId="18D3C360"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喷头数量</w:t>
            </w:r>
          </w:p>
        </w:tc>
        <w:tc>
          <w:tcPr>
            <w:tcW w:w="1134" w:type="dxa"/>
            <w:tcBorders>
              <w:top w:val="nil"/>
              <w:left w:val="nil"/>
              <w:bottom w:val="single" w:sz="8" w:space="0" w:color="000000"/>
              <w:right w:val="single" w:sz="8" w:space="0" w:color="000000"/>
            </w:tcBorders>
            <w:vAlign w:val="center"/>
            <w:hideMark/>
          </w:tcPr>
          <w:p w14:paraId="0EFB0961" w14:textId="1748CBAA"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个</w:t>
            </w:r>
          </w:p>
        </w:tc>
        <w:tc>
          <w:tcPr>
            <w:tcW w:w="3900" w:type="dxa"/>
            <w:tcBorders>
              <w:top w:val="nil"/>
              <w:left w:val="nil"/>
              <w:bottom w:val="single" w:sz="8" w:space="0" w:color="000000"/>
              <w:right w:val="single" w:sz="8" w:space="0" w:color="000000"/>
            </w:tcBorders>
            <w:vAlign w:val="center"/>
            <w:hideMark/>
          </w:tcPr>
          <w:p w14:paraId="4FA37700" w14:textId="5E0E2EEB" w:rsidR="00D36FE1" w:rsidRPr="00F65AEA" w:rsidRDefault="000457A7"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r>
      <w:tr w:rsidR="00241BBA" w:rsidRPr="00F65AEA" w14:paraId="43AB0D1B" w14:textId="77777777" w:rsidTr="00241BBA">
        <w:trPr>
          <w:trHeight w:val="326"/>
        </w:trPr>
        <w:tc>
          <w:tcPr>
            <w:tcW w:w="1273" w:type="dxa"/>
            <w:tcBorders>
              <w:top w:val="nil"/>
              <w:left w:val="single" w:sz="8" w:space="0" w:color="000000"/>
              <w:bottom w:val="single" w:sz="8" w:space="0" w:color="000000"/>
              <w:right w:val="single" w:sz="8" w:space="0" w:color="000000"/>
            </w:tcBorders>
            <w:vAlign w:val="center"/>
            <w:hideMark/>
          </w:tcPr>
          <w:p w14:paraId="552D5A31"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15</w:t>
            </w:r>
          </w:p>
        </w:tc>
        <w:tc>
          <w:tcPr>
            <w:tcW w:w="2970" w:type="dxa"/>
            <w:gridSpan w:val="2"/>
            <w:tcBorders>
              <w:top w:val="single" w:sz="8" w:space="0" w:color="000000"/>
              <w:left w:val="nil"/>
              <w:bottom w:val="single" w:sz="8" w:space="0" w:color="000000"/>
              <w:right w:val="single" w:sz="8" w:space="0" w:color="000000"/>
            </w:tcBorders>
            <w:vAlign w:val="center"/>
            <w:hideMark/>
          </w:tcPr>
          <w:p w14:paraId="47E9EF2E" w14:textId="7777777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F65AEA">
              <w:rPr>
                <w:rFonts w:ascii="Times New Roman" w:hAnsi="Times New Roman"/>
                <w:color w:val="000000"/>
                <w:kern w:val="0"/>
                <w:sz w:val="18"/>
                <w:szCs w:val="18"/>
              </w:rPr>
              <w:t>反冲洗控制方式</w:t>
            </w:r>
          </w:p>
        </w:tc>
        <w:tc>
          <w:tcPr>
            <w:tcW w:w="1134" w:type="dxa"/>
            <w:tcBorders>
              <w:top w:val="nil"/>
              <w:left w:val="nil"/>
              <w:bottom w:val="single" w:sz="8" w:space="0" w:color="000000"/>
              <w:right w:val="single" w:sz="8" w:space="0" w:color="000000"/>
            </w:tcBorders>
            <w:vAlign w:val="center"/>
            <w:hideMark/>
          </w:tcPr>
          <w:p w14:paraId="74898855" w14:textId="1F3FEB47" w:rsidR="00D36FE1" w:rsidRPr="00F65AEA" w:rsidRDefault="00D36FE1" w:rsidP="00241BBA">
            <w:pPr>
              <w:widowControl/>
              <w:adjustRightInd/>
              <w:spacing w:line="240" w:lineRule="auto"/>
              <w:jc w:val="center"/>
              <w:rPr>
                <w:rFonts w:ascii="Times New Roman" w:hAnsi="Times New Roman"/>
                <w:color w:val="000000"/>
                <w:kern w:val="0"/>
                <w:sz w:val="18"/>
                <w:szCs w:val="18"/>
              </w:rPr>
            </w:pPr>
            <w:r w:rsidRPr="000457A7">
              <w:rPr>
                <w:rFonts w:ascii="Times New Roman" w:hAnsi="Times New Roman"/>
                <w:color w:val="000000"/>
                <w:kern w:val="0"/>
                <w:sz w:val="18"/>
                <w:szCs w:val="18"/>
              </w:rPr>
              <w:t>/</w:t>
            </w:r>
          </w:p>
        </w:tc>
        <w:tc>
          <w:tcPr>
            <w:tcW w:w="3900" w:type="dxa"/>
            <w:tcBorders>
              <w:top w:val="nil"/>
              <w:left w:val="nil"/>
              <w:bottom w:val="single" w:sz="8" w:space="0" w:color="000000"/>
              <w:right w:val="single" w:sz="8" w:space="0" w:color="000000"/>
            </w:tcBorders>
            <w:vAlign w:val="center"/>
            <w:hideMark/>
          </w:tcPr>
          <w:p w14:paraId="5B400FCD" w14:textId="02B19BCE" w:rsidR="00D36FE1" w:rsidRPr="00F65AEA" w:rsidRDefault="006D3D49" w:rsidP="00241BBA">
            <w:pPr>
              <w:widowControl/>
              <w:adjustRightInd/>
              <w:spacing w:line="240" w:lineRule="auto"/>
              <w:jc w:val="center"/>
              <w:rPr>
                <w:rFonts w:ascii="Times New Roman" w:hAnsi="Times New Roman"/>
                <w:color w:val="000000"/>
                <w:kern w:val="0"/>
                <w:sz w:val="18"/>
                <w:szCs w:val="18"/>
              </w:rPr>
            </w:pPr>
            <w:bookmarkStart w:id="146" w:name="OLE_LINK37"/>
            <w:r w:rsidRPr="00241BBA">
              <w:rPr>
                <w:rFonts w:ascii="Times New Roman" w:hAnsi="Times New Roman"/>
                <w:sz w:val="28"/>
                <w:szCs w:val="28"/>
              </w:rPr>
              <w:t>□</w:t>
            </w:r>
            <w:bookmarkEnd w:id="146"/>
            <w:r w:rsidR="00D36FE1" w:rsidRPr="000457A7">
              <w:rPr>
                <w:rFonts w:ascii="Times New Roman" w:hAnsi="Times New Roman"/>
                <w:sz w:val="18"/>
                <w:szCs w:val="18"/>
              </w:rPr>
              <w:t>液位控制</w:t>
            </w:r>
            <w:r w:rsidR="00D36FE1" w:rsidRPr="000457A7">
              <w:rPr>
                <w:rFonts w:ascii="Times New Roman" w:hAnsi="Times New Roman"/>
                <w:sz w:val="18"/>
                <w:szCs w:val="18"/>
              </w:rPr>
              <w:t xml:space="preserve"> </w:t>
            </w:r>
            <w:r w:rsidRPr="00241BBA">
              <w:rPr>
                <w:rFonts w:ascii="Times New Roman" w:hAnsi="Times New Roman"/>
                <w:sz w:val="28"/>
                <w:szCs w:val="28"/>
              </w:rPr>
              <w:t>□</w:t>
            </w:r>
            <w:r w:rsidR="00D36FE1" w:rsidRPr="000457A7">
              <w:rPr>
                <w:rFonts w:ascii="Times New Roman" w:hAnsi="Times New Roman"/>
                <w:sz w:val="18"/>
                <w:szCs w:val="18"/>
              </w:rPr>
              <w:t>时间控制</w:t>
            </w:r>
            <w:r w:rsidR="00D36FE1" w:rsidRPr="000457A7">
              <w:rPr>
                <w:rFonts w:ascii="Times New Roman" w:hAnsi="Times New Roman"/>
                <w:sz w:val="18"/>
                <w:szCs w:val="18"/>
              </w:rPr>
              <w:t xml:space="preserve"> </w:t>
            </w:r>
            <w:r w:rsidRPr="00241BBA">
              <w:rPr>
                <w:rFonts w:ascii="Times New Roman" w:hAnsi="Times New Roman"/>
                <w:sz w:val="28"/>
                <w:szCs w:val="28"/>
              </w:rPr>
              <w:t>□</w:t>
            </w:r>
            <w:r w:rsidR="00D36FE1" w:rsidRPr="000457A7">
              <w:rPr>
                <w:rFonts w:ascii="Times New Roman" w:hAnsi="Times New Roman"/>
                <w:sz w:val="18"/>
                <w:szCs w:val="18"/>
              </w:rPr>
              <w:t>液位和时间共同控制</w:t>
            </w:r>
          </w:p>
        </w:tc>
      </w:tr>
    </w:tbl>
    <w:p w14:paraId="7C244FBA" w14:textId="77777777" w:rsidR="00D36FE1" w:rsidRDefault="00D36FE1" w:rsidP="006D3D49">
      <w:pPr>
        <w:pStyle w:val="afffff6"/>
        <w:ind w:firstLineChars="0" w:firstLine="0"/>
      </w:pPr>
    </w:p>
    <w:p w14:paraId="6FF6D526" w14:textId="77777777" w:rsidR="00D36FE1" w:rsidRDefault="00D36FE1" w:rsidP="00EC3370">
      <w:pPr>
        <w:pStyle w:val="afffff6"/>
        <w:ind w:firstLineChars="0" w:firstLine="0"/>
      </w:pPr>
    </w:p>
    <w:p w14:paraId="68B8ED3D" w14:textId="5FD12E2A" w:rsidR="00216BDA" w:rsidRDefault="0041325B" w:rsidP="006D3D49">
      <w:pPr>
        <w:pStyle w:val="afffff6"/>
        <w:ind w:firstLine="420"/>
      </w:pPr>
      <w:r>
        <w:rPr>
          <w:rFonts w:hint="eastAsia"/>
        </w:rPr>
        <w:t xml:space="preserve">制造商负责人： </w:t>
      </w:r>
      <w:r>
        <w:t xml:space="preserve">             </w:t>
      </w:r>
      <w:r>
        <w:rPr>
          <w:rFonts w:hint="eastAsia"/>
        </w:rPr>
        <w:t xml:space="preserve">（公章） </w:t>
      </w:r>
      <w:r>
        <w:t xml:space="preserve">                              </w:t>
      </w:r>
      <w:r>
        <w:rPr>
          <w:rFonts w:hint="eastAsia"/>
        </w:rPr>
        <w:t xml:space="preserve">年 </w:t>
      </w:r>
      <w:r>
        <w:t xml:space="preserve"> </w:t>
      </w:r>
      <w:r>
        <w:rPr>
          <w:rFonts w:hint="eastAsia"/>
        </w:rPr>
        <w:t xml:space="preserve"> 月 </w:t>
      </w:r>
      <w:r>
        <w:t xml:space="preserve"> </w:t>
      </w:r>
    </w:p>
    <w:p w14:paraId="7AB7E2E9" w14:textId="77777777" w:rsidR="00AC7BB9" w:rsidRDefault="00AC7BB9" w:rsidP="006D3D49">
      <w:pPr>
        <w:pStyle w:val="afffff6"/>
        <w:ind w:firstLine="420"/>
      </w:pPr>
    </w:p>
    <w:p w14:paraId="46F134D6" w14:textId="77777777" w:rsidR="00AC7BB9" w:rsidRDefault="00AC7BB9" w:rsidP="006D3D49">
      <w:pPr>
        <w:pStyle w:val="afffff6"/>
        <w:ind w:firstLine="420"/>
      </w:pPr>
    </w:p>
    <w:p w14:paraId="67344D32" w14:textId="77777777" w:rsidR="00AC7BB9" w:rsidRPr="004A1CF1" w:rsidRDefault="00AC7BB9" w:rsidP="006D3D49">
      <w:pPr>
        <w:pStyle w:val="afffff6"/>
        <w:ind w:firstLine="420"/>
      </w:pPr>
    </w:p>
    <w:p w14:paraId="0634BF02" w14:textId="77777777" w:rsidR="00216BDA" w:rsidRDefault="00216BDA" w:rsidP="00216BDA">
      <w:pPr>
        <w:pStyle w:val="aff4"/>
        <w:spacing w:before="60" w:after="120"/>
      </w:pPr>
      <w:bookmarkStart w:id="147" w:name="OLE_LINK5"/>
      <w:r>
        <w:lastRenderedPageBreak/>
        <w:br/>
      </w:r>
      <w:bookmarkStart w:id="148" w:name="_Toc204868418"/>
      <w:bookmarkStart w:id="149" w:name="_Toc204868873"/>
      <w:r>
        <w:rPr>
          <w:rFonts w:hint="eastAsia"/>
        </w:rPr>
        <w:t>（规范性）</w:t>
      </w:r>
      <w:r>
        <w:br/>
      </w:r>
      <w:r>
        <w:rPr>
          <w:rFonts w:hint="eastAsia"/>
        </w:rPr>
        <w:t>产品一致性保证能力检查表</w:t>
      </w:r>
      <w:bookmarkEnd w:id="148"/>
      <w:bookmarkEnd w:id="149"/>
    </w:p>
    <w:tbl>
      <w:tblPr>
        <w:tblW w:w="4998"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898"/>
        <w:gridCol w:w="3743"/>
        <w:gridCol w:w="4689"/>
      </w:tblGrid>
      <w:tr w:rsidR="00216BDA" w14:paraId="46440AD7" w14:textId="77777777" w:rsidTr="006C1A86">
        <w:trPr>
          <w:trHeight w:val="372"/>
          <w:tblHeader/>
          <w:jc w:val="center"/>
        </w:trPr>
        <w:tc>
          <w:tcPr>
            <w:tcW w:w="481" w:type="pct"/>
            <w:tcBorders>
              <w:top w:val="single" w:sz="8" w:space="0" w:color="auto"/>
              <w:bottom w:val="single" w:sz="4" w:space="0" w:color="auto"/>
            </w:tcBorders>
            <w:vAlign w:val="center"/>
          </w:tcPr>
          <w:p w14:paraId="30906EBE" w14:textId="77777777" w:rsidR="00216BDA" w:rsidRDefault="00216BDA" w:rsidP="006C1A86">
            <w:pPr>
              <w:snapToGrid w:val="0"/>
              <w:spacing w:line="240" w:lineRule="auto"/>
              <w:jc w:val="center"/>
              <w:rPr>
                <w:rFonts w:ascii="宋体" w:hAnsi="宋体" w:cs="宋体" w:hint="eastAsia"/>
                <w:color w:val="000000"/>
                <w:sz w:val="18"/>
                <w:szCs w:val="18"/>
              </w:rPr>
            </w:pPr>
            <w:r>
              <w:rPr>
                <w:rFonts w:ascii="宋体" w:hAnsi="宋体" w:cs="宋体" w:hint="eastAsia"/>
                <w:color w:val="000000"/>
                <w:sz w:val="18"/>
                <w:szCs w:val="18"/>
              </w:rPr>
              <w:t>序号</w:t>
            </w:r>
          </w:p>
        </w:tc>
        <w:tc>
          <w:tcPr>
            <w:tcW w:w="2006" w:type="pct"/>
            <w:tcBorders>
              <w:top w:val="single" w:sz="8" w:space="0" w:color="auto"/>
              <w:bottom w:val="single" w:sz="4" w:space="0" w:color="auto"/>
            </w:tcBorders>
            <w:vAlign w:val="center"/>
          </w:tcPr>
          <w:p w14:paraId="2FF53FA6" w14:textId="77777777" w:rsidR="00216BDA" w:rsidRDefault="00216BDA" w:rsidP="006C1A86">
            <w:pPr>
              <w:snapToGrid w:val="0"/>
              <w:spacing w:line="240" w:lineRule="auto"/>
              <w:jc w:val="center"/>
              <w:rPr>
                <w:rFonts w:ascii="宋体" w:hAnsi="宋体" w:cs="宋体" w:hint="eastAsia"/>
                <w:color w:val="000000"/>
                <w:sz w:val="18"/>
                <w:szCs w:val="18"/>
              </w:rPr>
            </w:pPr>
            <w:r>
              <w:rPr>
                <w:rFonts w:ascii="宋体" w:hAnsi="宋体" w:cs="宋体" w:hint="eastAsia"/>
                <w:color w:val="000000"/>
                <w:sz w:val="18"/>
                <w:szCs w:val="18"/>
              </w:rPr>
              <w:t>项目</w:t>
            </w:r>
          </w:p>
        </w:tc>
        <w:tc>
          <w:tcPr>
            <w:tcW w:w="2512" w:type="pct"/>
            <w:tcBorders>
              <w:top w:val="single" w:sz="8" w:space="0" w:color="auto"/>
              <w:bottom w:val="single" w:sz="4" w:space="0" w:color="auto"/>
            </w:tcBorders>
            <w:vAlign w:val="center"/>
          </w:tcPr>
          <w:p w14:paraId="6E9787DD" w14:textId="77777777" w:rsidR="00216BDA" w:rsidRDefault="00216BDA" w:rsidP="006C1A86">
            <w:pPr>
              <w:snapToGrid w:val="0"/>
              <w:spacing w:line="240" w:lineRule="auto"/>
              <w:jc w:val="center"/>
              <w:rPr>
                <w:rFonts w:ascii="宋体" w:hAnsi="宋体" w:cs="宋体" w:hint="eastAsia"/>
                <w:color w:val="000000"/>
                <w:sz w:val="18"/>
                <w:szCs w:val="18"/>
              </w:rPr>
            </w:pPr>
            <w:r>
              <w:rPr>
                <w:rFonts w:ascii="宋体" w:hAnsi="宋体" w:cs="宋体" w:hint="eastAsia"/>
                <w:color w:val="000000"/>
                <w:sz w:val="18"/>
                <w:szCs w:val="18"/>
              </w:rPr>
              <w:t>技术参数</w:t>
            </w:r>
          </w:p>
        </w:tc>
      </w:tr>
      <w:tr w:rsidR="00216BDA" w14:paraId="4AC4F3BB" w14:textId="77777777" w:rsidTr="006C1A86">
        <w:trPr>
          <w:trHeight w:val="672"/>
          <w:tblHeader/>
          <w:jc w:val="center"/>
        </w:trPr>
        <w:tc>
          <w:tcPr>
            <w:tcW w:w="481" w:type="pct"/>
            <w:vAlign w:val="center"/>
          </w:tcPr>
          <w:p w14:paraId="3B60C720" w14:textId="77777777" w:rsidR="00216BDA" w:rsidRDefault="00216BDA" w:rsidP="006C1A86">
            <w:pPr>
              <w:snapToGrid w:val="0"/>
              <w:jc w:val="center"/>
              <w:rPr>
                <w:rFonts w:ascii="宋体" w:hAnsi="宋体" w:cs="宋体" w:hint="eastAsia"/>
                <w:color w:val="000000"/>
                <w:sz w:val="18"/>
                <w:szCs w:val="18"/>
              </w:rPr>
            </w:pPr>
            <w:r>
              <w:rPr>
                <w:rFonts w:ascii="宋体" w:hAnsi="宋体" w:cs="宋体" w:hint="eastAsia"/>
                <w:color w:val="000000"/>
                <w:sz w:val="18"/>
                <w:szCs w:val="18"/>
              </w:rPr>
              <w:t>1</w:t>
            </w:r>
          </w:p>
        </w:tc>
        <w:tc>
          <w:tcPr>
            <w:tcW w:w="2006" w:type="pct"/>
            <w:vAlign w:val="center"/>
          </w:tcPr>
          <w:p w14:paraId="0AC3FB7B" w14:textId="77777777" w:rsidR="00216BDA" w:rsidRDefault="00216BDA" w:rsidP="006C1A86">
            <w:pPr>
              <w:snapToGrid w:val="0"/>
              <w:spacing w:line="240" w:lineRule="auto"/>
              <w:jc w:val="center"/>
              <w:rPr>
                <w:rFonts w:ascii="宋体" w:hAnsi="宋体" w:cs="宋体" w:hint="eastAsia"/>
                <w:color w:val="000000"/>
                <w:sz w:val="18"/>
                <w:szCs w:val="18"/>
              </w:rPr>
            </w:pPr>
            <w:r>
              <w:rPr>
                <w:rFonts w:ascii="宋体" w:hAnsi="宋体" w:cs="宋体" w:hint="eastAsia"/>
                <w:color w:val="000000"/>
                <w:sz w:val="18"/>
                <w:szCs w:val="18"/>
              </w:rPr>
              <w:t>生产场地</w:t>
            </w:r>
          </w:p>
        </w:tc>
        <w:tc>
          <w:tcPr>
            <w:tcW w:w="2512" w:type="pct"/>
            <w:vAlign w:val="center"/>
          </w:tcPr>
          <w:p w14:paraId="1B9363E5" w14:textId="77777777" w:rsidR="00216BDA" w:rsidRDefault="00216BDA" w:rsidP="006C1A86">
            <w:pPr>
              <w:widowControl/>
              <w:spacing w:line="240" w:lineRule="auto"/>
              <w:jc w:val="center"/>
              <w:rPr>
                <w:rFonts w:ascii="宋体" w:hAnsi="宋体" w:cs="宋体" w:hint="eastAsia"/>
                <w:sz w:val="18"/>
                <w:szCs w:val="18"/>
              </w:rPr>
            </w:pPr>
            <w:r>
              <w:rPr>
                <w:rFonts w:ascii="宋体" w:hAnsi="宋体" w:cs="宋体" w:hint="eastAsia"/>
                <w:color w:val="000000"/>
                <w:kern w:val="0"/>
                <w:sz w:val="18"/>
                <w:szCs w:val="18"/>
                <w:lang w:bidi="ar"/>
              </w:rPr>
              <w:t>占地面积：</w:t>
            </w:r>
            <w:r>
              <w:rPr>
                <w:rFonts w:ascii="宋体" w:hAnsi="宋体" w:cs="宋体" w:hint="eastAsia"/>
                <w:color w:val="000000"/>
                <w:sz w:val="18"/>
                <w:szCs w:val="18"/>
                <w:u w:val="single"/>
              </w:rPr>
              <w:t xml:space="preserve">     </w:t>
            </w:r>
            <w:r>
              <w:rPr>
                <w:rFonts w:ascii="宋体" w:hAnsi="宋体" w:cs="宋体" w:hint="eastAsia"/>
                <w:color w:val="000000"/>
                <w:kern w:val="0"/>
                <w:sz w:val="18"/>
                <w:szCs w:val="18"/>
                <w:lang w:bidi="ar"/>
              </w:rPr>
              <w:t xml:space="preserve"> m</w:t>
            </w:r>
            <w:r>
              <w:rPr>
                <w:rFonts w:ascii="宋体" w:hAnsi="宋体" w:cs="宋体" w:hint="eastAsia"/>
                <w:color w:val="000000"/>
                <w:kern w:val="0"/>
                <w:sz w:val="18"/>
                <w:szCs w:val="18"/>
                <w:vertAlign w:val="superscript"/>
                <w:lang w:bidi="ar"/>
              </w:rPr>
              <w:t>2</w:t>
            </w:r>
          </w:p>
          <w:p w14:paraId="006C033D" w14:textId="64499CC2" w:rsidR="00216BDA" w:rsidRDefault="00AC7BB9" w:rsidP="006C1A86">
            <w:pPr>
              <w:widowControl/>
              <w:spacing w:line="240" w:lineRule="auto"/>
              <w:jc w:val="center"/>
              <w:rPr>
                <w:rFonts w:ascii="宋体" w:hAnsi="宋体" w:cs="宋体" w:hint="eastAsia"/>
                <w:color w:val="000000"/>
                <w:sz w:val="18"/>
                <w:szCs w:val="18"/>
              </w:rPr>
            </w:pPr>
            <w:r w:rsidRPr="00241BBA">
              <w:rPr>
                <w:rFonts w:ascii="Times New Roman" w:hAnsi="Times New Roman"/>
                <w:sz w:val="28"/>
                <w:szCs w:val="28"/>
              </w:rPr>
              <w:t>□</w:t>
            </w:r>
            <w:r w:rsidR="00216BDA">
              <w:rPr>
                <w:rFonts w:ascii="宋体" w:hAnsi="宋体" w:cs="宋体" w:hint="eastAsia"/>
                <w:color w:val="000000"/>
                <w:kern w:val="0"/>
                <w:sz w:val="18"/>
                <w:szCs w:val="18"/>
                <w:lang w:bidi="ar"/>
              </w:rPr>
              <w:t xml:space="preserve">自有 </w:t>
            </w:r>
            <w:r w:rsidR="00216BDA">
              <w:rPr>
                <w:rFonts w:ascii="宋体" w:hAnsi="宋体" w:cs="宋体"/>
                <w:color w:val="000000"/>
                <w:kern w:val="0"/>
                <w:sz w:val="18"/>
                <w:szCs w:val="18"/>
                <w:lang w:bidi="ar"/>
              </w:rPr>
              <w:t xml:space="preserve">  </w:t>
            </w:r>
            <w:r w:rsidR="00216BDA">
              <w:rPr>
                <w:rFonts w:ascii="宋体" w:hAnsi="宋体" w:cs="宋体" w:hint="eastAsia"/>
                <w:color w:val="000000"/>
                <w:kern w:val="0"/>
                <w:sz w:val="18"/>
                <w:szCs w:val="18"/>
                <w:lang w:bidi="ar"/>
              </w:rPr>
              <w:t xml:space="preserve"> </w:t>
            </w:r>
            <w:r w:rsidRPr="00241BBA">
              <w:rPr>
                <w:rFonts w:ascii="Times New Roman" w:hAnsi="Times New Roman"/>
                <w:sz w:val="28"/>
                <w:szCs w:val="28"/>
              </w:rPr>
              <w:t>□</w:t>
            </w:r>
            <w:r w:rsidR="00216BDA">
              <w:rPr>
                <w:rFonts w:ascii="宋体" w:hAnsi="宋体" w:cs="宋体" w:hint="eastAsia"/>
                <w:color w:val="000000"/>
                <w:kern w:val="0"/>
                <w:sz w:val="18"/>
                <w:szCs w:val="18"/>
                <w:lang w:bidi="ar"/>
              </w:rPr>
              <w:t>租赁</w:t>
            </w:r>
          </w:p>
        </w:tc>
      </w:tr>
      <w:tr w:rsidR="00216BDA" w14:paraId="7FCD40BF" w14:textId="77777777" w:rsidTr="006C1A86">
        <w:trPr>
          <w:trHeight w:val="584"/>
          <w:tblHeader/>
          <w:jc w:val="center"/>
        </w:trPr>
        <w:tc>
          <w:tcPr>
            <w:tcW w:w="481" w:type="pct"/>
            <w:vAlign w:val="center"/>
          </w:tcPr>
          <w:p w14:paraId="00C72C19" w14:textId="77777777" w:rsidR="00216BDA" w:rsidRDefault="00216BDA" w:rsidP="006C1A86">
            <w:pPr>
              <w:snapToGrid w:val="0"/>
              <w:spacing w:line="240" w:lineRule="auto"/>
              <w:jc w:val="center"/>
              <w:rPr>
                <w:rFonts w:ascii="宋体" w:hAnsi="宋体" w:cs="宋体" w:hint="eastAsia"/>
                <w:color w:val="000000"/>
                <w:sz w:val="18"/>
                <w:szCs w:val="18"/>
              </w:rPr>
            </w:pPr>
            <w:r>
              <w:rPr>
                <w:rFonts w:ascii="宋体" w:hAnsi="宋体" w:cs="宋体" w:hint="eastAsia"/>
                <w:color w:val="000000"/>
                <w:sz w:val="18"/>
                <w:szCs w:val="18"/>
              </w:rPr>
              <w:t>2</w:t>
            </w:r>
          </w:p>
        </w:tc>
        <w:tc>
          <w:tcPr>
            <w:tcW w:w="2006" w:type="pct"/>
            <w:vAlign w:val="center"/>
          </w:tcPr>
          <w:p w14:paraId="73F36DE1" w14:textId="77777777" w:rsidR="00216BDA" w:rsidRDefault="00216BDA" w:rsidP="006C1A86">
            <w:pPr>
              <w:snapToGrid w:val="0"/>
              <w:spacing w:line="240" w:lineRule="auto"/>
              <w:jc w:val="center"/>
              <w:rPr>
                <w:rFonts w:ascii="宋体" w:hAnsi="宋体" w:cs="宋体" w:hint="eastAsia"/>
                <w:color w:val="000000"/>
                <w:sz w:val="18"/>
                <w:szCs w:val="18"/>
              </w:rPr>
            </w:pPr>
            <w:r>
              <w:rPr>
                <w:rFonts w:ascii="宋体" w:hAnsi="宋体" w:cs="宋体" w:hint="eastAsia"/>
                <w:color w:val="000000"/>
                <w:sz w:val="18"/>
                <w:szCs w:val="18"/>
              </w:rPr>
              <w:t>工作人员</w:t>
            </w:r>
          </w:p>
        </w:tc>
        <w:tc>
          <w:tcPr>
            <w:tcW w:w="2512" w:type="pct"/>
            <w:vAlign w:val="center"/>
          </w:tcPr>
          <w:p w14:paraId="5CCB56C9" w14:textId="77777777" w:rsidR="00216BDA" w:rsidRDefault="00216BDA" w:rsidP="006C1A86">
            <w:pPr>
              <w:snapToGrid w:val="0"/>
              <w:spacing w:line="240" w:lineRule="auto"/>
              <w:ind w:firstLineChars="900" w:firstLine="1620"/>
              <w:jc w:val="center"/>
              <w:rPr>
                <w:rFonts w:ascii="宋体" w:hAnsi="宋体" w:cs="宋体" w:hint="eastAsia"/>
                <w:color w:val="000000"/>
                <w:sz w:val="18"/>
                <w:szCs w:val="18"/>
              </w:rPr>
            </w:pPr>
            <w:r>
              <w:rPr>
                <w:rFonts w:ascii="宋体" w:hAnsi="宋体" w:cs="宋体" w:hint="eastAsia"/>
                <w:color w:val="000000"/>
                <w:sz w:val="18"/>
                <w:szCs w:val="18"/>
              </w:rPr>
              <w:t>人</w:t>
            </w:r>
          </w:p>
        </w:tc>
      </w:tr>
      <w:bookmarkEnd w:id="147"/>
    </w:tbl>
    <w:p w14:paraId="0E73F0CD" w14:textId="77777777" w:rsidR="00216BDA" w:rsidRDefault="00216BDA">
      <w:pPr>
        <w:pStyle w:val="afffff6"/>
        <w:ind w:firstLine="420"/>
      </w:pPr>
    </w:p>
    <w:p w14:paraId="033FF328" w14:textId="77777777" w:rsidR="009E0070" w:rsidRDefault="009E0070">
      <w:pPr>
        <w:pStyle w:val="afffff6"/>
        <w:ind w:firstLineChars="0" w:firstLine="0"/>
        <w:sectPr w:rsidR="009E0070" w:rsidSect="00D766F2">
          <w:pgSz w:w="11906" w:h="16838"/>
          <w:pgMar w:top="2410" w:right="1134" w:bottom="1134" w:left="1134" w:header="1418" w:footer="1134" w:gutter="284"/>
          <w:cols w:space="425"/>
          <w:formProt w:val="0"/>
          <w:docGrid w:linePitch="312"/>
        </w:sectPr>
      </w:pPr>
    </w:p>
    <w:p w14:paraId="475FEBF8" w14:textId="77777777" w:rsidR="009E0070" w:rsidRDefault="009E0070">
      <w:pPr>
        <w:pStyle w:val="af8"/>
        <w:rPr>
          <w:rFonts w:hint="eastAsia"/>
          <w:vanish w:val="0"/>
        </w:rPr>
      </w:pPr>
    </w:p>
    <w:p w14:paraId="45EC69E7" w14:textId="77777777" w:rsidR="009E0070" w:rsidRDefault="009E0070">
      <w:pPr>
        <w:pStyle w:val="afe"/>
        <w:rPr>
          <w:vanish w:val="0"/>
        </w:rPr>
      </w:pPr>
    </w:p>
    <w:p w14:paraId="19A7A779" w14:textId="77777777" w:rsidR="009E0070" w:rsidRDefault="0041325B">
      <w:pPr>
        <w:pStyle w:val="aff4"/>
        <w:spacing w:before="60" w:after="120"/>
      </w:pPr>
      <w:r>
        <w:br/>
      </w:r>
      <w:bookmarkStart w:id="150" w:name="_Toc208561709"/>
      <w:r>
        <w:rPr>
          <w:rFonts w:hint="eastAsia"/>
        </w:rPr>
        <w:t>（规范性）</w:t>
      </w:r>
      <w:r>
        <w:br/>
      </w:r>
      <w:r>
        <w:rPr>
          <w:rFonts w:hint="eastAsia"/>
        </w:rPr>
        <w:t>用户调查表</w:t>
      </w:r>
      <w:bookmarkEnd w:id="150"/>
    </w:p>
    <w:p w14:paraId="4FD09DA7" w14:textId="77777777" w:rsidR="009E0070" w:rsidRDefault="0041325B">
      <w:pPr>
        <w:pStyle w:val="afffff6"/>
        <w:ind w:firstLine="420"/>
      </w:pPr>
      <w:r>
        <w:rPr>
          <w:rFonts w:hint="eastAsia"/>
        </w:rPr>
        <w:t xml:space="preserve">调查单位： </w:t>
      </w:r>
      <w:r>
        <w:t xml:space="preserve">                    </w:t>
      </w:r>
      <w:r>
        <w:rPr>
          <w:rFonts w:hint="eastAsia"/>
        </w:rPr>
        <w:t xml:space="preserve">调查人： </w:t>
      </w:r>
      <w:r>
        <w:t xml:space="preserve">          </w:t>
      </w:r>
      <w:r>
        <w:rPr>
          <w:rFonts w:hint="eastAsia"/>
        </w:rPr>
        <w:t xml:space="preserve"> 调查日期： </w:t>
      </w:r>
      <w:r>
        <w:t xml:space="preserve">    </w:t>
      </w:r>
      <w:r>
        <w:rPr>
          <w:rFonts w:hint="eastAsia"/>
        </w:rPr>
        <w:t xml:space="preserve"> 年 </w:t>
      </w:r>
      <w:r>
        <w:t xml:space="preserve">  </w:t>
      </w:r>
      <w:r>
        <w:rPr>
          <w:rFonts w:hint="eastAsia"/>
        </w:rPr>
        <w:t xml:space="preserve"> 月 </w:t>
      </w:r>
      <w:r>
        <w:t xml:space="preserve">  </w:t>
      </w:r>
      <w:r>
        <w:rPr>
          <w:rFonts w:hint="eastAsia"/>
        </w:rPr>
        <w:t xml:space="preserve"> 日</w:t>
      </w:r>
    </w:p>
    <w:tbl>
      <w:tblPr>
        <w:tblStyle w:val="affff8"/>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6"/>
        <w:gridCol w:w="1982"/>
        <w:gridCol w:w="1460"/>
        <w:gridCol w:w="524"/>
        <w:gridCol w:w="596"/>
        <w:gridCol w:w="1120"/>
        <w:gridCol w:w="374"/>
        <w:gridCol w:w="746"/>
        <w:gridCol w:w="1126"/>
      </w:tblGrid>
      <w:tr w:rsidR="009E0070" w:rsidRPr="009C5C8E" w14:paraId="6B5E5341" w14:textId="77777777">
        <w:trPr>
          <w:trHeight w:val="283"/>
          <w:tblHeader/>
          <w:jc w:val="center"/>
        </w:trPr>
        <w:tc>
          <w:tcPr>
            <w:tcW w:w="1406" w:type="dxa"/>
            <w:vMerge w:val="restart"/>
            <w:tcBorders>
              <w:top w:val="single" w:sz="8" w:space="0" w:color="auto"/>
            </w:tcBorders>
            <w:vAlign w:val="center"/>
          </w:tcPr>
          <w:p w14:paraId="113D0190" w14:textId="77777777" w:rsidR="009E0070" w:rsidRPr="009C5C8E" w:rsidRDefault="0041325B">
            <w:pPr>
              <w:pStyle w:val="afffffffffa"/>
              <w:rPr>
                <w:rFonts w:ascii="Times New Roman"/>
              </w:rPr>
            </w:pPr>
            <w:r w:rsidRPr="009C5C8E">
              <w:rPr>
                <w:rFonts w:ascii="Times New Roman"/>
              </w:rPr>
              <w:t>用户</w:t>
            </w:r>
          </w:p>
        </w:tc>
        <w:tc>
          <w:tcPr>
            <w:tcW w:w="1982" w:type="dxa"/>
            <w:tcBorders>
              <w:top w:val="single" w:sz="8" w:space="0" w:color="auto"/>
              <w:bottom w:val="single" w:sz="8" w:space="0" w:color="auto"/>
            </w:tcBorders>
            <w:vAlign w:val="center"/>
          </w:tcPr>
          <w:p w14:paraId="6C71A862" w14:textId="77777777" w:rsidR="009E0070" w:rsidRPr="009C5C8E" w:rsidRDefault="0041325B">
            <w:pPr>
              <w:pStyle w:val="afffffffffa"/>
              <w:rPr>
                <w:rFonts w:ascii="Times New Roman"/>
              </w:rPr>
            </w:pPr>
            <w:r w:rsidRPr="009C5C8E">
              <w:rPr>
                <w:rFonts w:ascii="Times New Roman"/>
              </w:rPr>
              <w:t>姓名</w:t>
            </w:r>
          </w:p>
        </w:tc>
        <w:tc>
          <w:tcPr>
            <w:tcW w:w="1984" w:type="dxa"/>
            <w:gridSpan w:val="2"/>
            <w:tcBorders>
              <w:top w:val="single" w:sz="8" w:space="0" w:color="auto"/>
              <w:bottom w:val="single" w:sz="8" w:space="0" w:color="auto"/>
            </w:tcBorders>
            <w:vAlign w:val="center"/>
          </w:tcPr>
          <w:p w14:paraId="5F55A4D8" w14:textId="77777777" w:rsidR="009E0070" w:rsidRPr="009C5C8E" w:rsidRDefault="009E0070">
            <w:pPr>
              <w:pStyle w:val="afffffffffa"/>
              <w:rPr>
                <w:rFonts w:ascii="Times New Roman"/>
              </w:rPr>
            </w:pPr>
          </w:p>
        </w:tc>
        <w:tc>
          <w:tcPr>
            <w:tcW w:w="2090" w:type="dxa"/>
            <w:gridSpan w:val="3"/>
            <w:tcBorders>
              <w:top w:val="single" w:sz="8" w:space="0" w:color="auto"/>
              <w:bottom w:val="single" w:sz="8" w:space="0" w:color="auto"/>
            </w:tcBorders>
            <w:vAlign w:val="center"/>
          </w:tcPr>
          <w:p w14:paraId="73A1EC60" w14:textId="77777777" w:rsidR="009E0070" w:rsidRPr="009C5C8E" w:rsidRDefault="0041325B">
            <w:pPr>
              <w:pStyle w:val="afffffffffa"/>
              <w:rPr>
                <w:rFonts w:ascii="Times New Roman"/>
              </w:rPr>
            </w:pPr>
            <w:r w:rsidRPr="009C5C8E">
              <w:rPr>
                <w:rFonts w:ascii="Times New Roman"/>
              </w:rPr>
              <w:t>联系电话</w:t>
            </w:r>
          </w:p>
        </w:tc>
        <w:tc>
          <w:tcPr>
            <w:tcW w:w="1872" w:type="dxa"/>
            <w:gridSpan w:val="2"/>
            <w:tcBorders>
              <w:top w:val="single" w:sz="8" w:space="0" w:color="auto"/>
              <w:bottom w:val="single" w:sz="8" w:space="0" w:color="auto"/>
            </w:tcBorders>
            <w:vAlign w:val="center"/>
          </w:tcPr>
          <w:p w14:paraId="25F60D06" w14:textId="77777777" w:rsidR="009E0070" w:rsidRPr="009C5C8E" w:rsidRDefault="009E0070">
            <w:pPr>
              <w:pStyle w:val="afffffffffa"/>
              <w:rPr>
                <w:rFonts w:ascii="Times New Roman"/>
              </w:rPr>
            </w:pPr>
          </w:p>
        </w:tc>
      </w:tr>
      <w:tr w:rsidR="009E0070" w:rsidRPr="009C5C8E" w14:paraId="362AF097" w14:textId="77777777">
        <w:trPr>
          <w:trHeight w:val="283"/>
          <w:jc w:val="center"/>
        </w:trPr>
        <w:tc>
          <w:tcPr>
            <w:tcW w:w="1406" w:type="dxa"/>
            <w:vMerge/>
            <w:vAlign w:val="center"/>
          </w:tcPr>
          <w:p w14:paraId="1CACC7AC" w14:textId="77777777" w:rsidR="009E0070" w:rsidRPr="009C5C8E" w:rsidRDefault="009E0070">
            <w:pPr>
              <w:pStyle w:val="afffffffffa"/>
              <w:rPr>
                <w:rFonts w:ascii="Times New Roman"/>
              </w:rPr>
            </w:pPr>
          </w:p>
        </w:tc>
        <w:tc>
          <w:tcPr>
            <w:tcW w:w="1982" w:type="dxa"/>
            <w:tcBorders>
              <w:top w:val="single" w:sz="8" w:space="0" w:color="auto"/>
            </w:tcBorders>
            <w:vAlign w:val="center"/>
          </w:tcPr>
          <w:p w14:paraId="2B74CA0F" w14:textId="77777777" w:rsidR="009E0070" w:rsidRPr="009C5C8E" w:rsidRDefault="0041325B">
            <w:pPr>
              <w:pStyle w:val="afffffffffa"/>
              <w:rPr>
                <w:rFonts w:ascii="Times New Roman"/>
              </w:rPr>
            </w:pPr>
            <w:r w:rsidRPr="009C5C8E">
              <w:rPr>
                <w:rFonts w:ascii="Times New Roman"/>
              </w:rPr>
              <w:t>地址</w:t>
            </w:r>
          </w:p>
        </w:tc>
        <w:tc>
          <w:tcPr>
            <w:tcW w:w="5946" w:type="dxa"/>
            <w:gridSpan w:val="7"/>
            <w:tcBorders>
              <w:top w:val="single" w:sz="8" w:space="0" w:color="auto"/>
            </w:tcBorders>
            <w:vAlign w:val="center"/>
          </w:tcPr>
          <w:p w14:paraId="3A785A3F" w14:textId="77777777" w:rsidR="009E0070" w:rsidRPr="009C5C8E" w:rsidRDefault="009E0070">
            <w:pPr>
              <w:pStyle w:val="afffffffffa"/>
              <w:rPr>
                <w:rFonts w:ascii="Times New Roman"/>
              </w:rPr>
            </w:pPr>
          </w:p>
        </w:tc>
      </w:tr>
      <w:tr w:rsidR="009E0070" w:rsidRPr="009C5C8E" w14:paraId="084FB5B0" w14:textId="77777777">
        <w:trPr>
          <w:trHeight w:val="283"/>
          <w:jc w:val="center"/>
        </w:trPr>
        <w:tc>
          <w:tcPr>
            <w:tcW w:w="1406" w:type="dxa"/>
            <w:vMerge w:val="restart"/>
            <w:vAlign w:val="center"/>
          </w:tcPr>
          <w:p w14:paraId="285C9232" w14:textId="77777777" w:rsidR="009E0070" w:rsidRPr="009C5C8E" w:rsidRDefault="0041325B">
            <w:pPr>
              <w:pStyle w:val="afffffffffa"/>
              <w:rPr>
                <w:rFonts w:ascii="Times New Roman"/>
              </w:rPr>
            </w:pPr>
            <w:r w:rsidRPr="009C5C8E">
              <w:rPr>
                <w:rFonts w:ascii="Times New Roman"/>
              </w:rPr>
              <w:t>机器情况</w:t>
            </w:r>
          </w:p>
        </w:tc>
        <w:tc>
          <w:tcPr>
            <w:tcW w:w="1982" w:type="dxa"/>
            <w:vAlign w:val="center"/>
          </w:tcPr>
          <w:p w14:paraId="02614AA1" w14:textId="77777777" w:rsidR="009E0070" w:rsidRPr="009C5C8E" w:rsidRDefault="0041325B">
            <w:pPr>
              <w:pStyle w:val="afffffffffa"/>
              <w:rPr>
                <w:rFonts w:ascii="Times New Roman"/>
              </w:rPr>
            </w:pPr>
            <w:r w:rsidRPr="009C5C8E">
              <w:rPr>
                <w:rFonts w:ascii="Times New Roman"/>
              </w:rPr>
              <w:t>型号名称</w:t>
            </w:r>
          </w:p>
        </w:tc>
        <w:tc>
          <w:tcPr>
            <w:tcW w:w="1984" w:type="dxa"/>
            <w:gridSpan w:val="2"/>
            <w:vAlign w:val="center"/>
          </w:tcPr>
          <w:p w14:paraId="6978BA62" w14:textId="77777777" w:rsidR="009E0070" w:rsidRPr="009C5C8E" w:rsidRDefault="009E0070">
            <w:pPr>
              <w:pStyle w:val="afffffffffa"/>
              <w:rPr>
                <w:rFonts w:ascii="Times New Roman"/>
              </w:rPr>
            </w:pPr>
          </w:p>
        </w:tc>
        <w:tc>
          <w:tcPr>
            <w:tcW w:w="2090" w:type="dxa"/>
            <w:gridSpan w:val="3"/>
            <w:vAlign w:val="center"/>
          </w:tcPr>
          <w:p w14:paraId="57932EC6" w14:textId="77777777" w:rsidR="009E0070" w:rsidRPr="009C5C8E" w:rsidRDefault="0041325B">
            <w:pPr>
              <w:pStyle w:val="afffffffffa"/>
              <w:rPr>
                <w:rFonts w:ascii="Times New Roman"/>
              </w:rPr>
            </w:pPr>
            <w:r w:rsidRPr="009C5C8E">
              <w:rPr>
                <w:rFonts w:ascii="Times New Roman"/>
              </w:rPr>
              <w:t>出厂编号</w:t>
            </w:r>
          </w:p>
        </w:tc>
        <w:tc>
          <w:tcPr>
            <w:tcW w:w="1872" w:type="dxa"/>
            <w:gridSpan w:val="2"/>
            <w:vAlign w:val="center"/>
          </w:tcPr>
          <w:p w14:paraId="4476455C" w14:textId="77777777" w:rsidR="009E0070" w:rsidRPr="009C5C8E" w:rsidRDefault="009E0070">
            <w:pPr>
              <w:pStyle w:val="afffffffffa"/>
              <w:rPr>
                <w:rFonts w:ascii="Times New Roman"/>
              </w:rPr>
            </w:pPr>
          </w:p>
        </w:tc>
      </w:tr>
      <w:tr w:rsidR="009E0070" w:rsidRPr="009C5C8E" w14:paraId="6B6B55B9" w14:textId="77777777">
        <w:trPr>
          <w:trHeight w:val="283"/>
          <w:jc w:val="center"/>
        </w:trPr>
        <w:tc>
          <w:tcPr>
            <w:tcW w:w="1406" w:type="dxa"/>
            <w:vMerge/>
            <w:vAlign w:val="center"/>
          </w:tcPr>
          <w:p w14:paraId="74F9DD8D" w14:textId="77777777" w:rsidR="009E0070" w:rsidRPr="009C5C8E" w:rsidRDefault="009E0070">
            <w:pPr>
              <w:pStyle w:val="afffffffffa"/>
              <w:rPr>
                <w:rFonts w:ascii="Times New Roman"/>
              </w:rPr>
            </w:pPr>
          </w:p>
        </w:tc>
        <w:tc>
          <w:tcPr>
            <w:tcW w:w="1982" w:type="dxa"/>
            <w:vAlign w:val="center"/>
          </w:tcPr>
          <w:p w14:paraId="30B56867" w14:textId="77777777" w:rsidR="009E0070" w:rsidRPr="009C5C8E" w:rsidRDefault="0041325B">
            <w:pPr>
              <w:pStyle w:val="afffffffffa"/>
              <w:rPr>
                <w:rFonts w:ascii="Times New Roman"/>
              </w:rPr>
            </w:pPr>
            <w:r w:rsidRPr="009C5C8E">
              <w:rPr>
                <w:rFonts w:ascii="Times New Roman"/>
              </w:rPr>
              <w:t>生产企业</w:t>
            </w:r>
          </w:p>
        </w:tc>
        <w:tc>
          <w:tcPr>
            <w:tcW w:w="1984" w:type="dxa"/>
            <w:gridSpan w:val="2"/>
            <w:vAlign w:val="center"/>
          </w:tcPr>
          <w:p w14:paraId="3A730CC3" w14:textId="77777777" w:rsidR="009E0070" w:rsidRPr="009C5C8E" w:rsidRDefault="009E0070">
            <w:pPr>
              <w:pStyle w:val="afffffffffa"/>
              <w:rPr>
                <w:rFonts w:ascii="Times New Roman"/>
              </w:rPr>
            </w:pPr>
          </w:p>
        </w:tc>
        <w:tc>
          <w:tcPr>
            <w:tcW w:w="2090" w:type="dxa"/>
            <w:gridSpan w:val="3"/>
            <w:vAlign w:val="center"/>
          </w:tcPr>
          <w:p w14:paraId="6ABD6A68" w14:textId="77777777" w:rsidR="009E0070" w:rsidRPr="009C5C8E" w:rsidRDefault="0041325B">
            <w:pPr>
              <w:pStyle w:val="afffffffffa"/>
              <w:rPr>
                <w:rFonts w:ascii="Times New Roman"/>
              </w:rPr>
            </w:pPr>
            <w:r w:rsidRPr="009C5C8E">
              <w:rPr>
                <w:rFonts w:ascii="Times New Roman"/>
              </w:rPr>
              <w:t>出厂日期</w:t>
            </w:r>
          </w:p>
        </w:tc>
        <w:tc>
          <w:tcPr>
            <w:tcW w:w="1872" w:type="dxa"/>
            <w:gridSpan w:val="2"/>
            <w:vAlign w:val="center"/>
          </w:tcPr>
          <w:p w14:paraId="7FA80240" w14:textId="77777777" w:rsidR="009E0070" w:rsidRPr="009C5C8E" w:rsidRDefault="009E0070">
            <w:pPr>
              <w:pStyle w:val="afffffffffa"/>
              <w:rPr>
                <w:rFonts w:ascii="Times New Roman"/>
              </w:rPr>
            </w:pPr>
          </w:p>
        </w:tc>
      </w:tr>
      <w:tr w:rsidR="009E0070" w:rsidRPr="009C5C8E" w14:paraId="678CB087" w14:textId="77777777">
        <w:trPr>
          <w:trHeight w:val="283"/>
          <w:jc w:val="center"/>
        </w:trPr>
        <w:tc>
          <w:tcPr>
            <w:tcW w:w="1406" w:type="dxa"/>
            <w:vMerge/>
            <w:vAlign w:val="center"/>
          </w:tcPr>
          <w:p w14:paraId="0FC47972" w14:textId="77777777" w:rsidR="009E0070" w:rsidRPr="009C5C8E" w:rsidRDefault="009E0070">
            <w:pPr>
              <w:pStyle w:val="afffffffffa"/>
              <w:rPr>
                <w:rFonts w:ascii="Times New Roman"/>
              </w:rPr>
            </w:pPr>
          </w:p>
        </w:tc>
        <w:tc>
          <w:tcPr>
            <w:tcW w:w="1982" w:type="dxa"/>
            <w:vAlign w:val="center"/>
          </w:tcPr>
          <w:p w14:paraId="7F73B8CB" w14:textId="77777777" w:rsidR="009E0070" w:rsidRPr="009C5C8E" w:rsidRDefault="0041325B">
            <w:pPr>
              <w:pStyle w:val="afffffffffa"/>
              <w:rPr>
                <w:rFonts w:ascii="Times New Roman"/>
              </w:rPr>
            </w:pPr>
            <w:r w:rsidRPr="009C5C8E">
              <w:rPr>
                <w:rFonts w:ascii="Times New Roman"/>
              </w:rPr>
              <w:t>配套电动机型号</w:t>
            </w:r>
          </w:p>
        </w:tc>
        <w:tc>
          <w:tcPr>
            <w:tcW w:w="1984" w:type="dxa"/>
            <w:gridSpan w:val="2"/>
            <w:vAlign w:val="center"/>
          </w:tcPr>
          <w:p w14:paraId="15852E4C" w14:textId="77777777" w:rsidR="009E0070" w:rsidRPr="009C5C8E" w:rsidRDefault="009E0070">
            <w:pPr>
              <w:pStyle w:val="afffffffffa"/>
              <w:rPr>
                <w:rFonts w:ascii="Times New Roman"/>
              </w:rPr>
            </w:pPr>
          </w:p>
        </w:tc>
        <w:tc>
          <w:tcPr>
            <w:tcW w:w="2090" w:type="dxa"/>
            <w:gridSpan w:val="3"/>
            <w:vAlign w:val="center"/>
          </w:tcPr>
          <w:p w14:paraId="314DD87A" w14:textId="77777777" w:rsidR="009E0070" w:rsidRPr="009C5C8E" w:rsidRDefault="0041325B">
            <w:pPr>
              <w:pStyle w:val="afffffffffa"/>
              <w:rPr>
                <w:rFonts w:ascii="Times New Roman"/>
              </w:rPr>
            </w:pPr>
            <w:r w:rsidRPr="009C5C8E">
              <w:rPr>
                <w:rFonts w:ascii="Times New Roman"/>
              </w:rPr>
              <w:t>额定功率（或标定功率）</w:t>
            </w:r>
          </w:p>
        </w:tc>
        <w:tc>
          <w:tcPr>
            <w:tcW w:w="1872" w:type="dxa"/>
            <w:gridSpan w:val="2"/>
            <w:vAlign w:val="center"/>
          </w:tcPr>
          <w:p w14:paraId="12768302" w14:textId="77777777" w:rsidR="009E0070" w:rsidRPr="009C5C8E" w:rsidRDefault="0041325B">
            <w:pPr>
              <w:pStyle w:val="afffffffffa"/>
              <w:rPr>
                <w:rFonts w:ascii="Times New Roman"/>
              </w:rPr>
            </w:pPr>
            <w:r w:rsidRPr="009C5C8E">
              <w:rPr>
                <w:rFonts w:ascii="Times New Roman"/>
              </w:rPr>
              <w:t>kW</w:t>
            </w:r>
          </w:p>
        </w:tc>
      </w:tr>
      <w:tr w:rsidR="009E0070" w:rsidRPr="009C5C8E" w14:paraId="02D1C089" w14:textId="77777777">
        <w:trPr>
          <w:trHeight w:val="283"/>
          <w:jc w:val="center"/>
        </w:trPr>
        <w:tc>
          <w:tcPr>
            <w:tcW w:w="1406" w:type="dxa"/>
            <w:vMerge/>
            <w:vAlign w:val="center"/>
          </w:tcPr>
          <w:p w14:paraId="1B5D0BDA" w14:textId="77777777" w:rsidR="009E0070" w:rsidRPr="009C5C8E" w:rsidRDefault="009E0070">
            <w:pPr>
              <w:pStyle w:val="afffffffffa"/>
              <w:rPr>
                <w:rFonts w:ascii="Times New Roman"/>
              </w:rPr>
            </w:pPr>
          </w:p>
        </w:tc>
        <w:tc>
          <w:tcPr>
            <w:tcW w:w="1982" w:type="dxa"/>
            <w:vAlign w:val="center"/>
          </w:tcPr>
          <w:p w14:paraId="5B9C77BF" w14:textId="77777777" w:rsidR="009E0070" w:rsidRPr="009C5C8E" w:rsidRDefault="0041325B">
            <w:pPr>
              <w:pStyle w:val="afffffffffa"/>
              <w:rPr>
                <w:rFonts w:ascii="Times New Roman"/>
              </w:rPr>
            </w:pPr>
            <w:r w:rsidRPr="009C5C8E">
              <w:rPr>
                <w:rFonts w:ascii="Times New Roman"/>
              </w:rPr>
              <w:t>购机时间</w:t>
            </w:r>
          </w:p>
        </w:tc>
        <w:tc>
          <w:tcPr>
            <w:tcW w:w="1984" w:type="dxa"/>
            <w:gridSpan w:val="2"/>
            <w:vAlign w:val="center"/>
          </w:tcPr>
          <w:p w14:paraId="1CAAB427" w14:textId="77777777" w:rsidR="009E0070" w:rsidRPr="009C5C8E" w:rsidRDefault="009E0070">
            <w:pPr>
              <w:pStyle w:val="afffffffffa"/>
              <w:rPr>
                <w:rFonts w:ascii="Times New Roman"/>
                <w:highlight w:val="yellow"/>
              </w:rPr>
            </w:pPr>
          </w:p>
        </w:tc>
        <w:tc>
          <w:tcPr>
            <w:tcW w:w="2090" w:type="dxa"/>
            <w:gridSpan w:val="3"/>
            <w:vAlign w:val="center"/>
          </w:tcPr>
          <w:p w14:paraId="5BCE06DF" w14:textId="77777777" w:rsidR="009E0070" w:rsidRPr="009C5C8E" w:rsidRDefault="0041325B">
            <w:pPr>
              <w:pStyle w:val="afffffffffa"/>
              <w:rPr>
                <w:rFonts w:ascii="Times New Roman"/>
                <w:highlight w:val="yellow"/>
              </w:rPr>
            </w:pPr>
            <w:r w:rsidRPr="009C5C8E">
              <w:rPr>
                <w:rFonts w:ascii="Times New Roman"/>
              </w:rPr>
              <w:t>作业时间</w:t>
            </w:r>
          </w:p>
        </w:tc>
        <w:tc>
          <w:tcPr>
            <w:tcW w:w="1872" w:type="dxa"/>
            <w:gridSpan w:val="2"/>
            <w:vAlign w:val="center"/>
          </w:tcPr>
          <w:p w14:paraId="09EA7687" w14:textId="77777777" w:rsidR="009E0070" w:rsidRPr="009C5C8E" w:rsidRDefault="0041325B">
            <w:pPr>
              <w:pStyle w:val="afffffffffa"/>
              <w:rPr>
                <w:rFonts w:ascii="Times New Roman"/>
                <w:highlight w:val="yellow"/>
              </w:rPr>
            </w:pPr>
            <w:r w:rsidRPr="009C5C8E">
              <w:rPr>
                <w:rFonts w:ascii="Times New Roman"/>
              </w:rPr>
              <w:t>h</w:t>
            </w:r>
          </w:p>
        </w:tc>
      </w:tr>
      <w:tr w:rsidR="009E0070" w:rsidRPr="009C5C8E" w14:paraId="2D2126C6" w14:textId="77777777">
        <w:trPr>
          <w:trHeight w:val="283"/>
          <w:jc w:val="center"/>
        </w:trPr>
        <w:tc>
          <w:tcPr>
            <w:tcW w:w="1406" w:type="dxa"/>
            <w:vMerge w:val="restart"/>
            <w:vAlign w:val="center"/>
          </w:tcPr>
          <w:p w14:paraId="43D3F0AE" w14:textId="77777777" w:rsidR="009E0070" w:rsidRPr="009C5C8E" w:rsidRDefault="0041325B">
            <w:pPr>
              <w:pStyle w:val="afffffffffa"/>
              <w:rPr>
                <w:rFonts w:ascii="Times New Roman"/>
              </w:rPr>
            </w:pPr>
            <w:r w:rsidRPr="009C5C8E">
              <w:rPr>
                <w:rFonts w:ascii="Times New Roman"/>
              </w:rPr>
              <w:t>适用性</w:t>
            </w:r>
          </w:p>
        </w:tc>
        <w:tc>
          <w:tcPr>
            <w:tcW w:w="1982" w:type="dxa"/>
            <w:vAlign w:val="center"/>
          </w:tcPr>
          <w:p w14:paraId="34C523CC" w14:textId="77777777" w:rsidR="009E0070" w:rsidRPr="009C5C8E" w:rsidRDefault="0041325B">
            <w:pPr>
              <w:pStyle w:val="afffffffffa"/>
              <w:rPr>
                <w:rFonts w:ascii="Times New Roman"/>
              </w:rPr>
            </w:pPr>
            <w:r w:rsidRPr="009C5C8E">
              <w:rPr>
                <w:rFonts w:ascii="Times New Roman"/>
              </w:rPr>
              <w:t>设备运行情况</w:t>
            </w:r>
          </w:p>
        </w:tc>
        <w:tc>
          <w:tcPr>
            <w:tcW w:w="1984" w:type="dxa"/>
            <w:gridSpan w:val="2"/>
            <w:vAlign w:val="center"/>
          </w:tcPr>
          <w:p w14:paraId="09FB18C3" w14:textId="77777777" w:rsidR="009E0070" w:rsidRPr="009C5C8E" w:rsidRDefault="0041325B">
            <w:pPr>
              <w:pStyle w:val="afffffffffa"/>
              <w:rPr>
                <w:rFonts w:ascii="Times New Roman"/>
              </w:rPr>
            </w:pPr>
            <w:r w:rsidRPr="009C5C8E">
              <w:rPr>
                <w:rFonts w:ascii="Times New Roman"/>
              </w:rPr>
              <w:t>□</w:t>
            </w:r>
            <w:r w:rsidRPr="009C5C8E">
              <w:rPr>
                <w:rFonts w:ascii="Times New Roman"/>
              </w:rPr>
              <w:t>好</w:t>
            </w:r>
          </w:p>
        </w:tc>
        <w:tc>
          <w:tcPr>
            <w:tcW w:w="2090" w:type="dxa"/>
            <w:gridSpan w:val="3"/>
            <w:vAlign w:val="center"/>
          </w:tcPr>
          <w:p w14:paraId="00F1A78B" w14:textId="77777777" w:rsidR="009E0070" w:rsidRPr="009C5C8E" w:rsidRDefault="0041325B">
            <w:pPr>
              <w:pStyle w:val="afffffffffa"/>
              <w:rPr>
                <w:rFonts w:ascii="Times New Roman"/>
              </w:rPr>
            </w:pPr>
            <w:r w:rsidRPr="009C5C8E">
              <w:rPr>
                <w:rFonts w:ascii="Times New Roman"/>
              </w:rPr>
              <w:t>□</w:t>
            </w:r>
            <w:r w:rsidRPr="009C5C8E">
              <w:rPr>
                <w:rFonts w:ascii="Times New Roman"/>
              </w:rPr>
              <w:t>中</w:t>
            </w:r>
          </w:p>
        </w:tc>
        <w:tc>
          <w:tcPr>
            <w:tcW w:w="1872" w:type="dxa"/>
            <w:gridSpan w:val="2"/>
            <w:vAlign w:val="center"/>
          </w:tcPr>
          <w:p w14:paraId="51B52389" w14:textId="77777777" w:rsidR="009E0070" w:rsidRPr="009C5C8E" w:rsidRDefault="0041325B">
            <w:pPr>
              <w:pStyle w:val="afffffffffa"/>
              <w:rPr>
                <w:rFonts w:ascii="Times New Roman"/>
              </w:rPr>
            </w:pPr>
            <w:r w:rsidRPr="009C5C8E">
              <w:rPr>
                <w:rFonts w:ascii="Times New Roman"/>
              </w:rPr>
              <w:t>□</w:t>
            </w:r>
            <w:r w:rsidRPr="009C5C8E">
              <w:rPr>
                <w:rFonts w:ascii="Times New Roman"/>
              </w:rPr>
              <w:t>差</w:t>
            </w:r>
          </w:p>
        </w:tc>
      </w:tr>
      <w:tr w:rsidR="009E0070" w:rsidRPr="009C5C8E" w14:paraId="37D57090" w14:textId="77777777">
        <w:trPr>
          <w:trHeight w:val="283"/>
          <w:jc w:val="center"/>
        </w:trPr>
        <w:tc>
          <w:tcPr>
            <w:tcW w:w="1406" w:type="dxa"/>
            <w:vMerge/>
            <w:vAlign w:val="center"/>
          </w:tcPr>
          <w:p w14:paraId="6BD93D5D" w14:textId="77777777" w:rsidR="009E0070" w:rsidRPr="009C5C8E" w:rsidRDefault="009E0070">
            <w:pPr>
              <w:pStyle w:val="afffffffffa"/>
              <w:rPr>
                <w:rFonts w:ascii="Times New Roman"/>
              </w:rPr>
            </w:pPr>
          </w:p>
        </w:tc>
        <w:tc>
          <w:tcPr>
            <w:tcW w:w="1982" w:type="dxa"/>
            <w:vAlign w:val="center"/>
          </w:tcPr>
          <w:p w14:paraId="081404E9" w14:textId="77777777" w:rsidR="009E0070" w:rsidRPr="009C5C8E" w:rsidRDefault="0041325B">
            <w:pPr>
              <w:pStyle w:val="afffffffffa"/>
              <w:rPr>
                <w:rFonts w:ascii="Times New Roman"/>
              </w:rPr>
            </w:pPr>
            <w:r w:rsidRPr="009C5C8E">
              <w:rPr>
                <w:rFonts w:ascii="Times New Roman"/>
              </w:rPr>
              <w:t>操作性</w:t>
            </w:r>
          </w:p>
        </w:tc>
        <w:tc>
          <w:tcPr>
            <w:tcW w:w="1984" w:type="dxa"/>
            <w:gridSpan w:val="2"/>
            <w:vAlign w:val="center"/>
          </w:tcPr>
          <w:p w14:paraId="030D1652" w14:textId="77777777" w:rsidR="009E0070" w:rsidRPr="009C5C8E" w:rsidRDefault="0041325B">
            <w:pPr>
              <w:pStyle w:val="afffffffffa"/>
              <w:rPr>
                <w:rFonts w:ascii="Times New Roman"/>
              </w:rPr>
            </w:pPr>
            <w:r w:rsidRPr="009C5C8E">
              <w:rPr>
                <w:rFonts w:ascii="Times New Roman"/>
              </w:rPr>
              <w:t>□</w:t>
            </w:r>
            <w:r w:rsidRPr="009C5C8E">
              <w:rPr>
                <w:rFonts w:ascii="Times New Roman"/>
              </w:rPr>
              <w:t>好</w:t>
            </w:r>
          </w:p>
        </w:tc>
        <w:tc>
          <w:tcPr>
            <w:tcW w:w="2090" w:type="dxa"/>
            <w:gridSpan w:val="3"/>
            <w:vAlign w:val="center"/>
          </w:tcPr>
          <w:p w14:paraId="281DF9B1" w14:textId="77777777" w:rsidR="009E0070" w:rsidRPr="009C5C8E" w:rsidRDefault="0041325B">
            <w:pPr>
              <w:pStyle w:val="afffffffffa"/>
              <w:rPr>
                <w:rFonts w:ascii="Times New Roman"/>
              </w:rPr>
            </w:pPr>
            <w:r w:rsidRPr="009C5C8E">
              <w:rPr>
                <w:rFonts w:ascii="Times New Roman"/>
              </w:rPr>
              <w:t>□</w:t>
            </w:r>
            <w:r w:rsidRPr="009C5C8E">
              <w:rPr>
                <w:rFonts w:ascii="Times New Roman"/>
              </w:rPr>
              <w:t>中</w:t>
            </w:r>
          </w:p>
        </w:tc>
        <w:tc>
          <w:tcPr>
            <w:tcW w:w="1872" w:type="dxa"/>
            <w:gridSpan w:val="2"/>
            <w:vAlign w:val="center"/>
          </w:tcPr>
          <w:p w14:paraId="2100D418" w14:textId="77777777" w:rsidR="009E0070" w:rsidRPr="009C5C8E" w:rsidRDefault="0041325B">
            <w:pPr>
              <w:pStyle w:val="afffffffffa"/>
              <w:rPr>
                <w:rFonts w:ascii="Times New Roman"/>
              </w:rPr>
            </w:pPr>
            <w:r w:rsidRPr="009C5C8E">
              <w:rPr>
                <w:rFonts w:ascii="Times New Roman"/>
              </w:rPr>
              <w:t>□</w:t>
            </w:r>
            <w:r w:rsidRPr="009C5C8E">
              <w:rPr>
                <w:rFonts w:ascii="Times New Roman"/>
              </w:rPr>
              <w:t>差</w:t>
            </w:r>
          </w:p>
        </w:tc>
      </w:tr>
      <w:tr w:rsidR="009E0070" w:rsidRPr="009C5C8E" w14:paraId="25CEBFDB" w14:textId="77777777">
        <w:trPr>
          <w:trHeight w:val="283"/>
          <w:jc w:val="center"/>
        </w:trPr>
        <w:tc>
          <w:tcPr>
            <w:tcW w:w="1406" w:type="dxa"/>
            <w:vMerge/>
            <w:vAlign w:val="center"/>
          </w:tcPr>
          <w:p w14:paraId="124C27F8" w14:textId="77777777" w:rsidR="009E0070" w:rsidRPr="009C5C8E" w:rsidRDefault="009E0070">
            <w:pPr>
              <w:pStyle w:val="afffffffffa"/>
              <w:rPr>
                <w:rFonts w:ascii="Times New Roman"/>
              </w:rPr>
            </w:pPr>
          </w:p>
        </w:tc>
        <w:tc>
          <w:tcPr>
            <w:tcW w:w="1982" w:type="dxa"/>
            <w:vAlign w:val="center"/>
          </w:tcPr>
          <w:p w14:paraId="0EA61EE7" w14:textId="77777777" w:rsidR="009E0070" w:rsidRPr="009C5C8E" w:rsidRDefault="0041325B">
            <w:pPr>
              <w:pStyle w:val="afffffffffa"/>
              <w:rPr>
                <w:rFonts w:ascii="Times New Roman"/>
              </w:rPr>
            </w:pPr>
            <w:r w:rsidRPr="009C5C8E">
              <w:rPr>
                <w:rFonts w:ascii="Times New Roman"/>
              </w:rPr>
              <w:t>安全性</w:t>
            </w:r>
          </w:p>
        </w:tc>
        <w:tc>
          <w:tcPr>
            <w:tcW w:w="1984" w:type="dxa"/>
            <w:gridSpan w:val="2"/>
            <w:vAlign w:val="center"/>
          </w:tcPr>
          <w:p w14:paraId="15FC342D" w14:textId="77777777" w:rsidR="009E0070" w:rsidRPr="009C5C8E" w:rsidRDefault="0041325B">
            <w:pPr>
              <w:pStyle w:val="afffffffffa"/>
              <w:rPr>
                <w:rFonts w:ascii="Times New Roman"/>
              </w:rPr>
            </w:pPr>
            <w:r w:rsidRPr="009C5C8E">
              <w:rPr>
                <w:rFonts w:ascii="Times New Roman"/>
              </w:rPr>
              <w:t>□</w:t>
            </w:r>
            <w:r w:rsidRPr="009C5C8E">
              <w:rPr>
                <w:rFonts w:ascii="Times New Roman"/>
              </w:rPr>
              <w:t>好</w:t>
            </w:r>
          </w:p>
        </w:tc>
        <w:tc>
          <w:tcPr>
            <w:tcW w:w="2090" w:type="dxa"/>
            <w:gridSpan w:val="3"/>
            <w:vAlign w:val="center"/>
          </w:tcPr>
          <w:p w14:paraId="076A54EE" w14:textId="77777777" w:rsidR="009E0070" w:rsidRPr="009C5C8E" w:rsidRDefault="0041325B">
            <w:pPr>
              <w:pStyle w:val="afffffffffa"/>
              <w:rPr>
                <w:rFonts w:ascii="Times New Roman"/>
              </w:rPr>
            </w:pPr>
            <w:r w:rsidRPr="009C5C8E">
              <w:rPr>
                <w:rFonts w:ascii="Times New Roman"/>
              </w:rPr>
              <w:t>□</w:t>
            </w:r>
            <w:r w:rsidRPr="009C5C8E">
              <w:rPr>
                <w:rFonts w:ascii="Times New Roman"/>
              </w:rPr>
              <w:t>中</w:t>
            </w:r>
          </w:p>
        </w:tc>
        <w:tc>
          <w:tcPr>
            <w:tcW w:w="1872" w:type="dxa"/>
            <w:gridSpan w:val="2"/>
            <w:vAlign w:val="center"/>
          </w:tcPr>
          <w:p w14:paraId="1548D2E1" w14:textId="77777777" w:rsidR="009E0070" w:rsidRPr="009C5C8E" w:rsidRDefault="0041325B">
            <w:pPr>
              <w:pStyle w:val="afffffffffa"/>
              <w:rPr>
                <w:rFonts w:ascii="Times New Roman"/>
              </w:rPr>
            </w:pPr>
            <w:r w:rsidRPr="009C5C8E">
              <w:rPr>
                <w:rFonts w:ascii="Times New Roman"/>
              </w:rPr>
              <w:t>□</w:t>
            </w:r>
            <w:r w:rsidRPr="009C5C8E">
              <w:rPr>
                <w:rFonts w:ascii="Times New Roman"/>
              </w:rPr>
              <w:t>差</w:t>
            </w:r>
          </w:p>
        </w:tc>
      </w:tr>
      <w:tr w:rsidR="009E0070" w:rsidRPr="009C5C8E" w14:paraId="0F55008E" w14:textId="77777777">
        <w:trPr>
          <w:trHeight w:val="283"/>
          <w:jc w:val="center"/>
        </w:trPr>
        <w:tc>
          <w:tcPr>
            <w:tcW w:w="1406" w:type="dxa"/>
            <w:vMerge/>
            <w:vAlign w:val="center"/>
          </w:tcPr>
          <w:p w14:paraId="07A2FE4B" w14:textId="77777777" w:rsidR="009E0070" w:rsidRPr="009C5C8E" w:rsidRDefault="009E0070">
            <w:pPr>
              <w:pStyle w:val="afffffffffa"/>
              <w:rPr>
                <w:rFonts w:ascii="Times New Roman"/>
              </w:rPr>
            </w:pPr>
          </w:p>
        </w:tc>
        <w:tc>
          <w:tcPr>
            <w:tcW w:w="1982" w:type="dxa"/>
            <w:vAlign w:val="center"/>
          </w:tcPr>
          <w:p w14:paraId="13022C89" w14:textId="77777777" w:rsidR="009E0070" w:rsidRPr="009C5C8E" w:rsidRDefault="0041325B">
            <w:pPr>
              <w:pStyle w:val="afffffffffa"/>
              <w:rPr>
                <w:rFonts w:ascii="Times New Roman"/>
              </w:rPr>
            </w:pPr>
            <w:r w:rsidRPr="009C5C8E">
              <w:rPr>
                <w:rFonts w:ascii="Times New Roman"/>
              </w:rPr>
              <w:t>水处理效果</w:t>
            </w:r>
          </w:p>
        </w:tc>
        <w:tc>
          <w:tcPr>
            <w:tcW w:w="1984" w:type="dxa"/>
            <w:gridSpan w:val="2"/>
            <w:vAlign w:val="center"/>
          </w:tcPr>
          <w:p w14:paraId="55733A77" w14:textId="77777777" w:rsidR="009E0070" w:rsidRPr="009C5C8E" w:rsidRDefault="0041325B">
            <w:pPr>
              <w:pStyle w:val="afffffffffa"/>
              <w:rPr>
                <w:rFonts w:ascii="Times New Roman"/>
              </w:rPr>
            </w:pPr>
            <w:r w:rsidRPr="009C5C8E">
              <w:rPr>
                <w:rFonts w:ascii="Times New Roman"/>
              </w:rPr>
              <w:t>□</w:t>
            </w:r>
            <w:r w:rsidRPr="009C5C8E">
              <w:rPr>
                <w:rFonts w:ascii="Times New Roman"/>
              </w:rPr>
              <w:t>好</w:t>
            </w:r>
          </w:p>
        </w:tc>
        <w:tc>
          <w:tcPr>
            <w:tcW w:w="2090" w:type="dxa"/>
            <w:gridSpan w:val="3"/>
            <w:vAlign w:val="center"/>
          </w:tcPr>
          <w:p w14:paraId="4096D7FF" w14:textId="77777777" w:rsidR="009E0070" w:rsidRPr="009C5C8E" w:rsidRDefault="0041325B">
            <w:pPr>
              <w:pStyle w:val="afffffffffa"/>
              <w:rPr>
                <w:rFonts w:ascii="Times New Roman"/>
              </w:rPr>
            </w:pPr>
            <w:r w:rsidRPr="009C5C8E">
              <w:rPr>
                <w:rFonts w:ascii="Times New Roman"/>
              </w:rPr>
              <w:t>□</w:t>
            </w:r>
            <w:r w:rsidRPr="009C5C8E">
              <w:rPr>
                <w:rFonts w:ascii="Times New Roman"/>
              </w:rPr>
              <w:t>中</w:t>
            </w:r>
          </w:p>
        </w:tc>
        <w:tc>
          <w:tcPr>
            <w:tcW w:w="1872" w:type="dxa"/>
            <w:gridSpan w:val="2"/>
            <w:vAlign w:val="center"/>
          </w:tcPr>
          <w:p w14:paraId="75E939A2" w14:textId="77777777" w:rsidR="009E0070" w:rsidRPr="009C5C8E" w:rsidRDefault="0041325B">
            <w:pPr>
              <w:pStyle w:val="afffffffffa"/>
              <w:rPr>
                <w:rFonts w:ascii="Times New Roman"/>
              </w:rPr>
            </w:pPr>
            <w:r w:rsidRPr="009C5C8E">
              <w:rPr>
                <w:rFonts w:ascii="Times New Roman"/>
              </w:rPr>
              <w:t>□</w:t>
            </w:r>
            <w:r w:rsidRPr="009C5C8E">
              <w:rPr>
                <w:rFonts w:ascii="Times New Roman"/>
              </w:rPr>
              <w:t>差</w:t>
            </w:r>
          </w:p>
        </w:tc>
      </w:tr>
      <w:tr w:rsidR="009E0070" w:rsidRPr="009C5C8E" w14:paraId="747451C9" w14:textId="77777777">
        <w:trPr>
          <w:trHeight w:val="283"/>
          <w:jc w:val="center"/>
        </w:trPr>
        <w:tc>
          <w:tcPr>
            <w:tcW w:w="1406" w:type="dxa"/>
            <w:vMerge/>
            <w:vAlign w:val="center"/>
          </w:tcPr>
          <w:p w14:paraId="4B02EF13" w14:textId="77777777" w:rsidR="009E0070" w:rsidRPr="009C5C8E" w:rsidRDefault="009E0070">
            <w:pPr>
              <w:pStyle w:val="afffffffffa"/>
              <w:rPr>
                <w:rFonts w:ascii="Times New Roman"/>
              </w:rPr>
            </w:pPr>
          </w:p>
        </w:tc>
        <w:tc>
          <w:tcPr>
            <w:tcW w:w="1982" w:type="dxa"/>
            <w:vAlign w:val="center"/>
          </w:tcPr>
          <w:p w14:paraId="4A9A7B2D" w14:textId="77777777" w:rsidR="009E0070" w:rsidRPr="009C5C8E" w:rsidRDefault="0041325B">
            <w:pPr>
              <w:pStyle w:val="afffffffffa"/>
              <w:rPr>
                <w:rFonts w:ascii="Times New Roman"/>
              </w:rPr>
            </w:pPr>
            <w:r w:rsidRPr="009C5C8E">
              <w:rPr>
                <w:rFonts w:ascii="Times New Roman"/>
              </w:rPr>
              <w:t>设备能耗情况</w:t>
            </w:r>
          </w:p>
        </w:tc>
        <w:tc>
          <w:tcPr>
            <w:tcW w:w="1984" w:type="dxa"/>
            <w:gridSpan w:val="2"/>
            <w:vAlign w:val="center"/>
          </w:tcPr>
          <w:p w14:paraId="23744DEF" w14:textId="77777777" w:rsidR="009E0070" w:rsidRPr="009C5C8E" w:rsidRDefault="0041325B">
            <w:pPr>
              <w:pStyle w:val="afffffffffa"/>
              <w:rPr>
                <w:rFonts w:ascii="Times New Roman"/>
              </w:rPr>
            </w:pPr>
            <w:r w:rsidRPr="009C5C8E">
              <w:rPr>
                <w:rFonts w:ascii="Times New Roman"/>
              </w:rPr>
              <w:t>□</w:t>
            </w:r>
            <w:r w:rsidRPr="009C5C8E">
              <w:rPr>
                <w:rFonts w:ascii="Times New Roman"/>
              </w:rPr>
              <w:t>低</w:t>
            </w:r>
          </w:p>
        </w:tc>
        <w:tc>
          <w:tcPr>
            <w:tcW w:w="2090" w:type="dxa"/>
            <w:gridSpan w:val="3"/>
            <w:vAlign w:val="center"/>
          </w:tcPr>
          <w:p w14:paraId="3FDE8278" w14:textId="77777777" w:rsidR="009E0070" w:rsidRPr="009C5C8E" w:rsidRDefault="0041325B">
            <w:pPr>
              <w:pStyle w:val="afffffffffa"/>
              <w:rPr>
                <w:rFonts w:ascii="Times New Roman"/>
              </w:rPr>
            </w:pPr>
            <w:r w:rsidRPr="009C5C8E">
              <w:rPr>
                <w:rFonts w:ascii="Times New Roman"/>
              </w:rPr>
              <w:t>□</w:t>
            </w:r>
            <w:r w:rsidRPr="009C5C8E">
              <w:rPr>
                <w:rFonts w:ascii="Times New Roman"/>
              </w:rPr>
              <w:t>中</w:t>
            </w:r>
          </w:p>
        </w:tc>
        <w:tc>
          <w:tcPr>
            <w:tcW w:w="1872" w:type="dxa"/>
            <w:gridSpan w:val="2"/>
            <w:vAlign w:val="center"/>
          </w:tcPr>
          <w:p w14:paraId="56401BB8" w14:textId="77777777" w:rsidR="009E0070" w:rsidRPr="009C5C8E" w:rsidRDefault="0041325B">
            <w:pPr>
              <w:pStyle w:val="afffffffffa"/>
              <w:rPr>
                <w:rFonts w:ascii="Times New Roman"/>
              </w:rPr>
            </w:pPr>
            <w:r w:rsidRPr="009C5C8E">
              <w:rPr>
                <w:rFonts w:ascii="Times New Roman"/>
              </w:rPr>
              <w:t>□</w:t>
            </w:r>
            <w:r w:rsidRPr="009C5C8E">
              <w:rPr>
                <w:rFonts w:ascii="Times New Roman"/>
              </w:rPr>
              <w:t>高</w:t>
            </w:r>
          </w:p>
        </w:tc>
      </w:tr>
      <w:tr w:rsidR="009E0070" w:rsidRPr="009C5C8E" w14:paraId="4D205145" w14:textId="77777777">
        <w:trPr>
          <w:trHeight w:val="283"/>
          <w:jc w:val="center"/>
        </w:trPr>
        <w:tc>
          <w:tcPr>
            <w:tcW w:w="1406" w:type="dxa"/>
            <w:vMerge/>
            <w:vAlign w:val="center"/>
          </w:tcPr>
          <w:p w14:paraId="2D727419" w14:textId="77777777" w:rsidR="009E0070" w:rsidRPr="009C5C8E" w:rsidRDefault="009E0070">
            <w:pPr>
              <w:pStyle w:val="afffffffffa"/>
              <w:rPr>
                <w:rFonts w:ascii="Times New Roman"/>
              </w:rPr>
            </w:pPr>
          </w:p>
        </w:tc>
        <w:tc>
          <w:tcPr>
            <w:tcW w:w="1982" w:type="dxa"/>
            <w:vAlign w:val="center"/>
          </w:tcPr>
          <w:p w14:paraId="1ADCA219" w14:textId="77777777" w:rsidR="009E0070" w:rsidRPr="009C5C8E" w:rsidRDefault="0041325B">
            <w:pPr>
              <w:pStyle w:val="afffffffffa"/>
              <w:rPr>
                <w:rFonts w:ascii="Times New Roman"/>
              </w:rPr>
            </w:pPr>
            <w:r w:rsidRPr="009C5C8E">
              <w:rPr>
                <w:rFonts w:ascii="Times New Roman"/>
              </w:rPr>
              <w:t>维护成本</w:t>
            </w:r>
          </w:p>
        </w:tc>
        <w:tc>
          <w:tcPr>
            <w:tcW w:w="1984" w:type="dxa"/>
            <w:gridSpan w:val="2"/>
            <w:vAlign w:val="center"/>
          </w:tcPr>
          <w:p w14:paraId="1D4369B5" w14:textId="77777777" w:rsidR="009E0070" w:rsidRPr="009C5C8E" w:rsidRDefault="0041325B">
            <w:pPr>
              <w:pStyle w:val="afffffffffa"/>
              <w:rPr>
                <w:rFonts w:ascii="Times New Roman"/>
              </w:rPr>
            </w:pPr>
            <w:r w:rsidRPr="009C5C8E">
              <w:rPr>
                <w:rFonts w:ascii="Times New Roman"/>
              </w:rPr>
              <w:t>□</w:t>
            </w:r>
            <w:r w:rsidRPr="009C5C8E">
              <w:rPr>
                <w:rFonts w:ascii="Times New Roman"/>
              </w:rPr>
              <w:t>低</w:t>
            </w:r>
          </w:p>
        </w:tc>
        <w:tc>
          <w:tcPr>
            <w:tcW w:w="2090" w:type="dxa"/>
            <w:gridSpan w:val="3"/>
            <w:vAlign w:val="center"/>
          </w:tcPr>
          <w:p w14:paraId="3E3B0950" w14:textId="77777777" w:rsidR="009E0070" w:rsidRPr="009C5C8E" w:rsidRDefault="0041325B">
            <w:pPr>
              <w:pStyle w:val="afffffffffa"/>
              <w:rPr>
                <w:rFonts w:ascii="Times New Roman"/>
              </w:rPr>
            </w:pPr>
            <w:r w:rsidRPr="009C5C8E">
              <w:rPr>
                <w:rFonts w:ascii="Times New Roman"/>
              </w:rPr>
              <w:t>□</w:t>
            </w:r>
            <w:r w:rsidRPr="009C5C8E">
              <w:rPr>
                <w:rFonts w:ascii="Times New Roman"/>
              </w:rPr>
              <w:t>中</w:t>
            </w:r>
          </w:p>
        </w:tc>
        <w:tc>
          <w:tcPr>
            <w:tcW w:w="1872" w:type="dxa"/>
            <w:gridSpan w:val="2"/>
            <w:vAlign w:val="center"/>
          </w:tcPr>
          <w:p w14:paraId="79E1239E" w14:textId="77777777" w:rsidR="009E0070" w:rsidRPr="009C5C8E" w:rsidRDefault="0041325B">
            <w:pPr>
              <w:pStyle w:val="afffffffffa"/>
              <w:rPr>
                <w:rFonts w:ascii="Times New Roman"/>
              </w:rPr>
            </w:pPr>
            <w:r w:rsidRPr="009C5C8E">
              <w:rPr>
                <w:rFonts w:ascii="Times New Roman"/>
              </w:rPr>
              <w:t>□</w:t>
            </w:r>
            <w:r w:rsidRPr="009C5C8E">
              <w:rPr>
                <w:rFonts w:ascii="Times New Roman"/>
              </w:rPr>
              <w:t>高</w:t>
            </w:r>
          </w:p>
        </w:tc>
      </w:tr>
      <w:tr w:rsidR="009E0070" w:rsidRPr="009C5C8E" w14:paraId="3F389657" w14:textId="77777777">
        <w:trPr>
          <w:trHeight w:val="283"/>
          <w:jc w:val="center"/>
        </w:trPr>
        <w:tc>
          <w:tcPr>
            <w:tcW w:w="1406" w:type="dxa"/>
            <w:vMerge w:val="restart"/>
            <w:vAlign w:val="center"/>
          </w:tcPr>
          <w:p w14:paraId="6BDA9B0E" w14:textId="77777777" w:rsidR="009E0070" w:rsidRPr="009C5C8E" w:rsidRDefault="0041325B">
            <w:pPr>
              <w:pStyle w:val="afffffffffa"/>
              <w:rPr>
                <w:rFonts w:ascii="Times New Roman"/>
              </w:rPr>
            </w:pPr>
            <w:r w:rsidRPr="009C5C8E">
              <w:rPr>
                <w:rFonts w:ascii="Times New Roman"/>
              </w:rPr>
              <w:t>可靠性</w:t>
            </w:r>
          </w:p>
        </w:tc>
        <w:tc>
          <w:tcPr>
            <w:tcW w:w="1982" w:type="dxa"/>
            <w:vMerge w:val="restart"/>
            <w:vAlign w:val="center"/>
          </w:tcPr>
          <w:p w14:paraId="3C7B63DE" w14:textId="77777777" w:rsidR="009E0070" w:rsidRPr="009C5C8E" w:rsidRDefault="0041325B">
            <w:pPr>
              <w:pStyle w:val="afffffffffa"/>
              <w:rPr>
                <w:rFonts w:ascii="Times New Roman"/>
              </w:rPr>
            </w:pPr>
            <w:r w:rsidRPr="009C5C8E">
              <w:rPr>
                <w:rFonts w:ascii="Times New Roman"/>
              </w:rPr>
              <w:t>故障情况</w:t>
            </w:r>
          </w:p>
          <w:p w14:paraId="64B3182F" w14:textId="4AAA34AD" w:rsidR="009E0070" w:rsidRPr="009C5C8E" w:rsidRDefault="0041325B">
            <w:pPr>
              <w:pStyle w:val="afffffffffa"/>
              <w:rPr>
                <w:rFonts w:ascii="Times New Roman"/>
              </w:rPr>
            </w:pPr>
            <w:r w:rsidRPr="009C5C8E">
              <w:rPr>
                <w:rFonts w:ascii="Times New Roman"/>
              </w:rPr>
              <w:t>（累计作业</w:t>
            </w:r>
            <w:r w:rsidR="00FF05E2">
              <w:rPr>
                <w:rFonts w:ascii="Times New Roman" w:hint="eastAsia"/>
              </w:rPr>
              <w:t>100</w:t>
            </w:r>
            <w:r w:rsidRPr="009C5C8E">
              <w:rPr>
                <w:rFonts w:ascii="Times New Roman"/>
              </w:rPr>
              <w:t>0 h</w:t>
            </w:r>
            <w:r w:rsidRPr="009C5C8E">
              <w:rPr>
                <w:rFonts w:ascii="Times New Roman"/>
              </w:rPr>
              <w:t>）</w:t>
            </w:r>
          </w:p>
        </w:tc>
        <w:tc>
          <w:tcPr>
            <w:tcW w:w="4074" w:type="dxa"/>
            <w:gridSpan w:val="5"/>
            <w:vAlign w:val="center"/>
          </w:tcPr>
          <w:p w14:paraId="45B3A96D" w14:textId="77777777" w:rsidR="009E0070" w:rsidRPr="009C5C8E" w:rsidRDefault="0041325B">
            <w:pPr>
              <w:pStyle w:val="afffffffffa"/>
              <w:rPr>
                <w:rFonts w:ascii="Times New Roman"/>
              </w:rPr>
            </w:pPr>
            <w:r w:rsidRPr="009C5C8E">
              <w:rPr>
                <w:rFonts w:ascii="Times New Roman"/>
              </w:rPr>
              <w:t>故障情况描述</w:t>
            </w:r>
          </w:p>
        </w:tc>
        <w:tc>
          <w:tcPr>
            <w:tcW w:w="1872" w:type="dxa"/>
            <w:gridSpan w:val="2"/>
            <w:vAlign w:val="center"/>
          </w:tcPr>
          <w:p w14:paraId="18779916" w14:textId="77777777" w:rsidR="009E0070" w:rsidRPr="009C5C8E" w:rsidRDefault="0041325B">
            <w:pPr>
              <w:pStyle w:val="afffffffffa"/>
              <w:rPr>
                <w:rFonts w:ascii="Times New Roman"/>
              </w:rPr>
            </w:pPr>
            <w:r w:rsidRPr="009C5C8E">
              <w:rPr>
                <w:rFonts w:ascii="Times New Roman"/>
              </w:rPr>
              <w:t>故障级别</w:t>
            </w:r>
          </w:p>
        </w:tc>
      </w:tr>
      <w:tr w:rsidR="009E0070" w:rsidRPr="009C5C8E" w14:paraId="41DEE48A" w14:textId="77777777">
        <w:trPr>
          <w:trHeight w:val="283"/>
          <w:jc w:val="center"/>
        </w:trPr>
        <w:tc>
          <w:tcPr>
            <w:tcW w:w="1406" w:type="dxa"/>
            <w:vMerge/>
            <w:vAlign w:val="center"/>
          </w:tcPr>
          <w:p w14:paraId="78EC6E07" w14:textId="77777777" w:rsidR="009E0070" w:rsidRPr="009C5C8E" w:rsidRDefault="009E0070">
            <w:pPr>
              <w:pStyle w:val="afffffffffa"/>
              <w:rPr>
                <w:rFonts w:ascii="Times New Roman"/>
              </w:rPr>
            </w:pPr>
          </w:p>
        </w:tc>
        <w:tc>
          <w:tcPr>
            <w:tcW w:w="1982" w:type="dxa"/>
            <w:vMerge/>
            <w:vAlign w:val="center"/>
          </w:tcPr>
          <w:p w14:paraId="21460E5D" w14:textId="77777777" w:rsidR="009E0070" w:rsidRPr="009C5C8E" w:rsidRDefault="009E0070">
            <w:pPr>
              <w:pStyle w:val="afffffffffa"/>
              <w:rPr>
                <w:rFonts w:ascii="Times New Roman"/>
                <w:color w:val="FF0000"/>
              </w:rPr>
            </w:pPr>
          </w:p>
        </w:tc>
        <w:tc>
          <w:tcPr>
            <w:tcW w:w="4074" w:type="dxa"/>
            <w:gridSpan w:val="5"/>
            <w:vMerge w:val="restart"/>
            <w:vAlign w:val="center"/>
          </w:tcPr>
          <w:p w14:paraId="17A1B72A" w14:textId="77777777" w:rsidR="009E0070" w:rsidRPr="009C5C8E" w:rsidRDefault="009E0070">
            <w:pPr>
              <w:pStyle w:val="afffffffffa"/>
              <w:rPr>
                <w:rFonts w:ascii="Times New Roman"/>
              </w:rPr>
            </w:pPr>
          </w:p>
        </w:tc>
        <w:tc>
          <w:tcPr>
            <w:tcW w:w="1872" w:type="dxa"/>
            <w:gridSpan w:val="2"/>
            <w:vAlign w:val="center"/>
          </w:tcPr>
          <w:p w14:paraId="31FC94A2" w14:textId="77777777" w:rsidR="009E0070" w:rsidRPr="009C5C8E" w:rsidRDefault="0041325B">
            <w:pPr>
              <w:pStyle w:val="afffffffffa"/>
              <w:rPr>
                <w:rFonts w:ascii="Times New Roman"/>
              </w:rPr>
            </w:pPr>
            <w:r w:rsidRPr="009C5C8E">
              <w:rPr>
                <w:rFonts w:ascii="Times New Roman"/>
              </w:rPr>
              <w:t xml:space="preserve">□ </w:t>
            </w:r>
            <w:r w:rsidRPr="009C5C8E">
              <w:rPr>
                <w:rFonts w:ascii="Times New Roman"/>
              </w:rPr>
              <w:t>一般故障</w:t>
            </w:r>
            <w:r w:rsidRPr="009C5C8E">
              <w:rPr>
                <w:rFonts w:ascii="Times New Roman"/>
                <w:u w:val="single"/>
              </w:rPr>
              <w:t xml:space="preserve">      </w:t>
            </w:r>
            <w:r w:rsidRPr="009C5C8E">
              <w:rPr>
                <w:rFonts w:ascii="Times New Roman"/>
              </w:rPr>
              <w:t>次</w:t>
            </w:r>
          </w:p>
        </w:tc>
      </w:tr>
      <w:tr w:rsidR="009E0070" w:rsidRPr="009C5C8E" w14:paraId="5929230E" w14:textId="77777777">
        <w:trPr>
          <w:trHeight w:val="283"/>
          <w:jc w:val="center"/>
        </w:trPr>
        <w:tc>
          <w:tcPr>
            <w:tcW w:w="1406" w:type="dxa"/>
            <w:vMerge/>
            <w:vAlign w:val="center"/>
          </w:tcPr>
          <w:p w14:paraId="1EF26C3C" w14:textId="77777777" w:rsidR="009E0070" w:rsidRPr="009C5C8E" w:rsidRDefault="009E0070">
            <w:pPr>
              <w:pStyle w:val="afffffffffa"/>
              <w:rPr>
                <w:rFonts w:ascii="Times New Roman"/>
              </w:rPr>
            </w:pPr>
          </w:p>
        </w:tc>
        <w:tc>
          <w:tcPr>
            <w:tcW w:w="1982" w:type="dxa"/>
            <w:vMerge/>
            <w:vAlign w:val="center"/>
          </w:tcPr>
          <w:p w14:paraId="552EF510" w14:textId="77777777" w:rsidR="009E0070" w:rsidRPr="009C5C8E" w:rsidRDefault="009E0070">
            <w:pPr>
              <w:pStyle w:val="afffffffffa"/>
              <w:rPr>
                <w:rFonts w:ascii="Times New Roman"/>
                <w:color w:val="FF0000"/>
              </w:rPr>
            </w:pPr>
          </w:p>
        </w:tc>
        <w:tc>
          <w:tcPr>
            <w:tcW w:w="4074" w:type="dxa"/>
            <w:gridSpan w:val="5"/>
            <w:vMerge/>
            <w:vAlign w:val="center"/>
          </w:tcPr>
          <w:p w14:paraId="057C5AA8" w14:textId="77777777" w:rsidR="009E0070" w:rsidRPr="009C5C8E" w:rsidRDefault="009E0070">
            <w:pPr>
              <w:pStyle w:val="afffffffffa"/>
              <w:rPr>
                <w:rFonts w:ascii="Times New Roman"/>
              </w:rPr>
            </w:pPr>
          </w:p>
        </w:tc>
        <w:tc>
          <w:tcPr>
            <w:tcW w:w="1872" w:type="dxa"/>
            <w:gridSpan w:val="2"/>
            <w:vAlign w:val="center"/>
          </w:tcPr>
          <w:p w14:paraId="0EAE8B78" w14:textId="77777777" w:rsidR="009E0070" w:rsidRPr="009C5C8E" w:rsidRDefault="0041325B">
            <w:pPr>
              <w:pStyle w:val="afffffffffa"/>
              <w:rPr>
                <w:rFonts w:ascii="Times New Roman"/>
              </w:rPr>
            </w:pPr>
            <w:r w:rsidRPr="009C5C8E">
              <w:rPr>
                <w:rFonts w:ascii="Times New Roman"/>
              </w:rPr>
              <w:t xml:space="preserve">□ </w:t>
            </w:r>
            <w:r w:rsidRPr="009C5C8E">
              <w:rPr>
                <w:rFonts w:ascii="Times New Roman"/>
              </w:rPr>
              <w:t>严重故障</w:t>
            </w:r>
            <w:r w:rsidRPr="009C5C8E">
              <w:rPr>
                <w:rFonts w:ascii="Times New Roman"/>
                <w:u w:val="single"/>
              </w:rPr>
              <w:t xml:space="preserve">      </w:t>
            </w:r>
            <w:r w:rsidRPr="009C5C8E">
              <w:rPr>
                <w:rFonts w:ascii="Times New Roman"/>
              </w:rPr>
              <w:t>次</w:t>
            </w:r>
          </w:p>
        </w:tc>
      </w:tr>
      <w:tr w:rsidR="009E0070" w:rsidRPr="009C5C8E" w14:paraId="75D4686B" w14:textId="77777777">
        <w:trPr>
          <w:trHeight w:val="283"/>
          <w:jc w:val="center"/>
        </w:trPr>
        <w:tc>
          <w:tcPr>
            <w:tcW w:w="1406" w:type="dxa"/>
            <w:vMerge/>
            <w:vAlign w:val="center"/>
          </w:tcPr>
          <w:p w14:paraId="1A32AD39" w14:textId="77777777" w:rsidR="009E0070" w:rsidRPr="009C5C8E" w:rsidRDefault="009E0070">
            <w:pPr>
              <w:pStyle w:val="afffffffffa"/>
              <w:rPr>
                <w:rFonts w:ascii="Times New Roman"/>
              </w:rPr>
            </w:pPr>
          </w:p>
        </w:tc>
        <w:tc>
          <w:tcPr>
            <w:tcW w:w="1982" w:type="dxa"/>
            <w:vMerge/>
            <w:vAlign w:val="center"/>
          </w:tcPr>
          <w:p w14:paraId="252C3515" w14:textId="77777777" w:rsidR="009E0070" w:rsidRPr="009C5C8E" w:rsidRDefault="009E0070">
            <w:pPr>
              <w:pStyle w:val="afffffffffa"/>
              <w:rPr>
                <w:rFonts w:ascii="Times New Roman"/>
                <w:color w:val="FF0000"/>
              </w:rPr>
            </w:pPr>
          </w:p>
        </w:tc>
        <w:tc>
          <w:tcPr>
            <w:tcW w:w="4074" w:type="dxa"/>
            <w:gridSpan w:val="5"/>
            <w:vMerge/>
            <w:tcBorders>
              <w:bottom w:val="single" w:sz="4" w:space="0" w:color="auto"/>
            </w:tcBorders>
            <w:vAlign w:val="center"/>
          </w:tcPr>
          <w:p w14:paraId="2BFD2426" w14:textId="77777777" w:rsidR="009E0070" w:rsidRPr="009C5C8E" w:rsidRDefault="009E0070">
            <w:pPr>
              <w:pStyle w:val="afffffffffa"/>
              <w:rPr>
                <w:rFonts w:ascii="Times New Roman"/>
              </w:rPr>
            </w:pPr>
          </w:p>
        </w:tc>
        <w:tc>
          <w:tcPr>
            <w:tcW w:w="1872" w:type="dxa"/>
            <w:gridSpan w:val="2"/>
            <w:tcBorders>
              <w:bottom w:val="single" w:sz="4" w:space="0" w:color="auto"/>
            </w:tcBorders>
            <w:vAlign w:val="center"/>
          </w:tcPr>
          <w:p w14:paraId="29607E27" w14:textId="77777777" w:rsidR="009E0070" w:rsidRPr="009C5C8E" w:rsidRDefault="0041325B">
            <w:pPr>
              <w:pStyle w:val="afffffffffa"/>
              <w:rPr>
                <w:rFonts w:ascii="Times New Roman"/>
              </w:rPr>
            </w:pPr>
            <w:r w:rsidRPr="009C5C8E">
              <w:rPr>
                <w:rFonts w:ascii="Times New Roman"/>
              </w:rPr>
              <w:t xml:space="preserve">□ </w:t>
            </w:r>
            <w:r w:rsidRPr="009C5C8E">
              <w:rPr>
                <w:rFonts w:ascii="Times New Roman"/>
              </w:rPr>
              <w:t>致命故障</w:t>
            </w:r>
            <w:r w:rsidRPr="009C5C8E">
              <w:rPr>
                <w:rFonts w:ascii="Times New Roman"/>
                <w:u w:val="single"/>
              </w:rPr>
              <w:t xml:space="preserve">      </w:t>
            </w:r>
            <w:r w:rsidRPr="009C5C8E">
              <w:rPr>
                <w:rFonts w:ascii="Times New Roman"/>
              </w:rPr>
              <w:t>次</w:t>
            </w:r>
          </w:p>
        </w:tc>
      </w:tr>
      <w:tr w:rsidR="009E0070" w:rsidRPr="009C5C8E" w14:paraId="305534C4" w14:textId="77777777">
        <w:trPr>
          <w:trHeight w:val="283"/>
          <w:jc w:val="center"/>
        </w:trPr>
        <w:tc>
          <w:tcPr>
            <w:tcW w:w="1406" w:type="dxa"/>
            <w:vMerge/>
            <w:vAlign w:val="center"/>
          </w:tcPr>
          <w:p w14:paraId="70B6D14C" w14:textId="77777777" w:rsidR="009E0070" w:rsidRPr="009C5C8E" w:rsidRDefault="009E0070">
            <w:pPr>
              <w:pStyle w:val="afffffffffa"/>
              <w:rPr>
                <w:rFonts w:ascii="Times New Roman"/>
              </w:rPr>
            </w:pPr>
          </w:p>
        </w:tc>
        <w:tc>
          <w:tcPr>
            <w:tcW w:w="1982" w:type="dxa"/>
            <w:vMerge/>
            <w:vAlign w:val="center"/>
          </w:tcPr>
          <w:p w14:paraId="30883756" w14:textId="77777777" w:rsidR="009E0070" w:rsidRPr="009C5C8E" w:rsidRDefault="009E0070">
            <w:pPr>
              <w:pStyle w:val="afffffffffa"/>
              <w:rPr>
                <w:rFonts w:ascii="Times New Roman"/>
                <w:color w:val="FF0000"/>
              </w:rPr>
            </w:pPr>
          </w:p>
        </w:tc>
        <w:tc>
          <w:tcPr>
            <w:tcW w:w="4074" w:type="dxa"/>
            <w:gridSpan w:val="5"/>
            <w:vMerge w:val="restart"/>
            <w:vAlign w:val="center"/>
          </w:tcPr>
          <w:p w14:paraId="74BFB947" w14:textId="77777777" w:rsidR="009E0070" w:rsidRPr="009C5C8E" w:rsidRDefault="009E0070">
            <w:pPr>
              <w:pStyle w:val="afffffffffa"/>
              <w:rPr>
                <w:rFonts w:ascii="Times New Roman"/>
              </w:rPr>
            </w:pPr>
          </w:p>
        </w:tc>
        <w:tc>
          <w:tcPr>
            <w:tcW w:w="1872" w:type="dxa"/>
            <w:gridSpan w:val="2"/>
            <w:tcBorders>
              <w:bottom w:val="single" w:sz="4" w:space="0" w:color="auto"/>
            </w:tcBorders>
            <w:vAlign w:val="center"/>
          </w:tcPr>
          <w:p w14:paraId="7A33CD3A" w14:textId="77777777" w:rsidR="009E0070" w:rsidRPr="009C5C8E" w:rsidRDefault="0041325B">
            <w:pPr>
              <w:pStyle w:val="afffffffffa"/>
              <w:rPr>
                <w:rFonts w:ascii="Times New Roman"/>
              </w:rPr>
            </w:pPr>
            <w:r w:rsidRPr="009C5C8E">
              <w:rPr>
                <w:rFonts w:ascii="Times New Roman"/>
              </w:rPr>
              <w:t xml:space="preserve">□ </w:t>
            </w:r>
            <w:r w:rsidRPr="009C5C8E">
              <w:rPr>
                <w:rFonts w:ascii="Times New Roman"/>
              </w:rPr>
              <w:t>一般故障</w:t>
            </w:r>
            <w:r w:rsidRPr="009C5C8E">
              <w:rPr>
                <w:rFonts w:ascii="Times New Roman"/>
                <w:u w:val="single"/>
              </w:rPr>
              <w:t xml:space="preserve">      </w:t>
            </w:r>
            <w:r w:rsidRPr="009C5C8E">
              <w:rPr>
                <w:rFonts w:ascii="Times New Roman"/>
              </w:rPr>
              <w:t>次</w:t>
            </w:r>
          </w:p>
        </w:tc>
      </w:tr>
      <w:tr w:rsidR="009E0070" w:rsidRPr="009C5C8E" w14:paraId="4760EE14" w14:textId="77777777">
        <w:trPr>
          <w:trHeight w:val="283"/>
          <w:jc w:val="center"/>
        </w:trPr>
        <w:tc>
          <w:tcPr>
            <w:tcW w:w="1406" w:type="dxa"/>
            <w:vMerge/>
            <w:vAlign w:val="center"/>
          </w:tcPr>
          <w:p w14:paraId="4FD5FF12" w14:textId="77777777" w:rsidR="009E0070" w:rsidRPr="009C5C8E" w:rsidRDefault="009E0070">
            <w:pPr>
              <w:pStyle w:val="afffffffffa"/>
              <w:rPr>
                <w:rFonts w:ascii="Times New Roman"/>
              </w:rPr>
            </w:pPr>
          </w:p>
        </w:tc>
        <w:tc>
          <w:tcPr>
            <w:tcW w:w="1982" w:type="dxa"/>
            <w:vMerge/>
            <w:vAlign w:val="center"/>
          </w:tcPr>
          <w:p w14:paraId="5FA73466" w14:textId="77777777" w:rsidR="009E0070" w:rsidRPr="009C5C8E" w:rsidRDefault="009E0070">
            <w:pPr>
              <w:pStyle w:val="afffffffffa"/>
              <w:rPr>
                <w:rFonts w:ascii="Times New Roman"/>
                <w:color w:val="FF0000"/>
              </w:rPr>
            </w:pPr>
          </w:p>
        </w:tc>
        <w:tc>
          <w:tcPr>
            <w:tcW w:w="4074" w:type="dxa"/>
            <w:gridSpan w:val="5"/>
            <w:vMerge/>
            <w:vAlign w:val="center"/>
          </w:tcPr>
          <w:p w14:paraId="2C92053F" w14:textId="77777777" w:rsidR="009E0070" w:rsidRPr="009C5C8E" w:rsidRDefault="009E0070">
            <w:pPr>
              <w:pStyle w:val="afffffffffa"/>
              <w:rPr>
                <w:rFonts w:ascii="Times New Roman"/>
              </w:rPr>
            </w:pPr>
          </w:p>
        </w:tc>
        <w:tc>
          <w:tcPr>
            <w:tcW w:w="1872" w:type="dxa"/>
            <w:gridSpan w:val="2"/>
            <w:tcBorders>
              <w:bottom w:val="single" w:sz="4" w:space="0" w:color="auto"/>
            </w:tcBorders>
            <w:vAlign w:val="center"/>
          </w:tcPr>
          <w:p w14:paraId="78E013B5" w14:textId="77777777" w:rsidR="009E0070" w:rsidRPr="009C5C8E" w:rsidRDefault="0041325B">
            <w:pPr>
              <w:pStyle w:val="afffffffffa"/>
              <w:rPr>
                <w:rFonts w:ascii="Times New Roman"/>
              </w:rPr>
            </w:pPr>
            <w:r w:rsidRPr="009C5C8E">
              <w:rPr>
                <w:rFonts w:ascii="Times New Roman"/>
              </w:rPr>
              <w:t xml:space="preserve">□ </w:t>
            </w:r>
            <w:r w:rsidRPr="009C5C8E">
              <w:rPr>
                <w:rFonts w:ascii="Times New Roman"/>
              </w:rPr>
              <w:t>严重故障</w:t>
            </w:r>
            <w:r w:rsidRPr="009C5C8E">
              <w:rPr>
                <w:rFonts w:ascii="Times New Roman"/>
                <w:u w:val="single"/>
              </w:rPr>
              <w:t xml:space="preserve">      </w:t>
            </w:r>
            <w:r w:rsidRPr="009C5C8E">
              <w:rPr>
                <w:rFonts w:ascii="Times New Roman"/>
              </w:rPr>
              <w:t>次</w:t>
            </w:r>
          </w:p>
        </w:tc>
      </w:tr>
      <w:tr w:rsidR="009E0070" w:rsidRPr="009C5C8E" w14:paraId="216317E8" w14:textId="77777777">
        <w:trPr>
          <w:trHeight w:val="283"/>
          <w:jc w:val="center"/>
        </w:trPr>
        <w:tc>
          <w:tcPr>
            <w:tcW w:w="1406" w:type="dxa"/>
            <w:vMerge/>
            <w:vAlign w:val="center"/>
          </w:tcPr>
          <w:p w14:paraId="6C9A61AF" w14:textId="77777777" w:rsidR="009E0070" w:rsidRPr="009C5C8E" w:rsidRDefault="009E0070">
            <w:pPr>
              <w:pStyle w:val="afffffffffa"/>
              <w:rPr>
                <w:rFonts w:ascii="Times New Roman"/>
              </w:rPr>
            </w:pPr>
          </w:p>
        </w:tc>
        <w:tc>
          <w:tcPr>
            <w:tcW w:w="1982" w:type="dxa"/>
            <w:vMerge/>
            <w:vAlign w:val="center"/>
          </w:tcPr>
          <w:p w14:paraId="79A27068" w14:textId="77777777" w:rsidR="009E0070" w:rsidRPr="009C5C8E" w:rsidRDefault="009E0070">
            <w:pPr>
              <w:pStyle w:val="afffffffffa"/>
              <w:rPr>
                <w:rFonts w:ascii="Times New Roman"/>
                <w:color w:val="FF0000"/>
              </w:rPr>
            </w:pPr>
          </w:p>
        </w:tc>
        <w:tc>
          <w:tcPr>
            <w:tcW w:w="4074" w:type="dxa"/>
            <w:gridSpan w:val="5"/>
            <w:vMerge/>
            <w:tcBorders>
              <w:bottom w:val="single" w:sz="4" w:space="0" w:color="auto"/>
            </w:tcBorders>
            <w:vAlign w:val="center"/>
          </w:tcPr>
          <w:p w14:paraId="67BF2D1B" w14:textId="77777777" w:rsidR="009E0070" w:rsidRPr="009C5C8E" w:rsidRDefault="009E0070">
            <w:pPr>
              <w:pStyle w:val="afffffffffa"/>
              <w:rPr>
                <w:rFonts w:ascii="Times New Roman"/>
              </w:rPr>
            </w:pPr>
          </w:p>
        </w:tc>
        <w:tc>
          <w:tcPr>
            <w:tcW w:w="1872" w:type="dxa"/>
            <w:gridSpan w:val="2"/>
            <w:tcBorders>
              <w:bottom w:val="single" w:sz="4" w:space="0" w:color="auto"/>
            </w:tcBorders>
            <w:vAlign w:val="center"/>
          </w:tcPr>
          <w:p w14:paraId="2C32513B" w14:textId="77777777" w:rsidR="009E0070" w:rsidRPr="009C5C8E" w:rsidRDefault="0041325B">
            <w:pPr>
              <w:pStyle w:val="afffffffffa"/>
              <w:rPr>
                <w:rFonts w:ascii="Times New Roman"/>
              </w:rPr>
            </w:pPr>
            <w:r w:rsidRPr="009C5C8E">
              <w:rPr>
                <w:rFonts w:ascii="Times New Roman"/>
              </w:rPr>
              <w:t xml:space="preserve">□ </w:t>
            </w:r>
            <w:r w:rsidRPr="009C5C8E">
              <w:rPr>
                <w:rFonts w:ascii="Times New Roman"/>
              </w:rPr>
              <w:t>致命故障</w:t>
            </w:r>
            <w:r w:rsidRPr="009C5C8E">
              <w:rPr>
                <w:rFonts w:ascii="Times New Roman"/>
                <w:u w:val="single"/>
              </w:rPr>
              <w:t xml:space="preserve">      </w:t>
            </w:r>
            <w:r w:rsidRPr="009C5C8E">
              <w:rPr>
                <w:rFonts w:ascii="Times New Roman"/>
              </w:rPr>
              <w:t>次</w:t>
            </w:r>
          </w:p>
        </w:tc>
      </w:tr>
      <w:tr w:rsidR="009E0070" w:rsidRPr="009C5C8E" w14:paraId="5FFA2CC3" w14:textId="77777777">
        <w:trPr>
          <w:trHeight w:val="283"/>
          <w:jc w:val="center"/>
        </w:trPr>
        <w:tc>
          <w:tcPr>
            <w:tcW w:w="1406" w:type="dxa"/>
            <w:vMerge/>
            <w:vAlign w:val="center"/>
          </w:tcPr>
          <w:p w14:paraId="7198E017" w14:textId="77777777" w:rsidR="009E0070" w:rsidRPr="009C5C8E" w:rsidRDefault="009E0070">
            <w:pPr>
              <w:pStyle w:val="afffffffffa"/>
              <w:rPr>
                <w:rFonts w:ascii="Times New Roman"/>
              </w:rPr>
            </w:pPr>
          </w:p>
        </w:tc>
        <w:tc>
          <w:tcPr>
            <w:tcW w:w="1982" w:type="dxa"/>
            <w:vMerge/>
            <w:vAlign w:val="center"/>
          </w:tcPr>
          <w:p w14:paraId="10D9D722" w14:textId="77777777" w:rsidR="009E0070" w:rsidRPr="009C5C8E" w:rsidRDefault="009E0070">
            <w:pPr>
              <w:pStyle w:val="afffffffffa"/>
              <w:rPr>
                <w:rFonts w:ascii="Times New Roman"/>
                <w:color w:val="FF0000"/>
              </w:rPr>
            </w:pPr>
          </w:p>
        </w:tc>
        <w:tc>
          <w:tcPr>
            <w:tcW w:w="4074" w:type="dxa"/>
            <w:gridSpan w:val="5"/>
            <w:vMerge w:val="restart"/>
            <w:vAlign w:val="center"/>
          </w:tcPr>
          <w:p w14:paraId="101EE1BC" w14:textId="77777777" w:rsidR="009E0070" w:rsidRPr="009C5C8E" w:rsidRDefault="009E0070">
            <w:pPr>
              <w:pStyle w:val="afffffffffa"/>
              <w:rPr>
                <w:rFonts w:ascii="Times New Roman"/>
              </w:rPr>
            </w:pPr>
          </w:p>
        </w:tc>
        <w:tc>
          <w:tcPr>
            <w:tcW w:w="1872" w:type="dxa"/>
            <w:gridSpan w:val="2"/>
            <w:tcBorders>
              <w:bottom w:val="single" w:sz="4" w:space="0" w:color="auto"/>
            </w:tcBorders>
            <w:vAlign w:val="center"/>
          </w:tcPr>
          <w:p w14:paraId="0BC6AD7C" w14:textId="77777777" w:rsidR="009E0070" w:rsidRPr="009C5C8E" w:rsidRDefault="0041325B">
            <w:pPr>
              <w:pStyle w:val="afffffffffa"/>
              <w:rPr>
                <w:rFonts w:ascii="Times New Roman"/>
              </w:rPr>
            </w:pPr>
            <w:r w:rsidRPr="009C5C8E">
              <w:rPr>
                <w:rFonts w:ascii="Times New Roman"/>
              </w:rPr>
              <w:t xml:space="preserve">□ </w:t>
            </w:r>
            <w:r w:rsidRPr="009C5C8E">
              <w:rPr>
                <w:rFonts w:ascii="Times New Roman"/>
              </w:rPr>
              <w:t>一般故障</w:t>
            </w:r>
            <w:r w:rsidRPr="009C5C8E">
              <w:rPr>
                <w:rFonts w:ascii="Times New Roman"/>
                <w:u w:val="single"/>
              </w:rPr>
              <w:t xml:space="preserve">      </w:t>
            </w:r>
            <w:r w:rsidRPr="009C5C8E">
              <w:rPr>
                <w:rFonts w:ascii="Times New Roman"/>
              </w:rPr>
              <w:t>次</w:t>
            </w:r>
          </w:p>
        </w:tc>
      </w:tr>
      <w:tr w:rsidR="009E0070" w:rsidRPr="009C5C8E" w14:paraId="238A9A1A" w14:textId="77777777">
        <w:trPr>
          <w:trHeight w:val="283"/>
          <w:jc w:val="center"/>
        </w:trPr>
        <w:tc>
          <w:tcPr>
            <w:tcW w:w="1406" w:type="dxa"/>
            <w:vMerge/>
            <w:vAlign w:val="center"/>
          </w:tcPr>
          <w:p w14:paraId="1B940FF5" w14:textId="77777777" w:rsidR="009E0070" w:rsidRPr="009C5C8E" w:rsidRDefault="009E0070">
            <w:pPr>
              <w:pStyle w:val="afffffffffa"/>
              <w:rPr>
                <w:rFonts w:ascii="Times New Roman"/>
              </w:rPr>
            </w:pPr>
          </w:p>
        </w:tc>
        <w:tc>
          <w:tcPr>
            <w:tcW w:w="1982" w:type="dxa"/>
            <w:vMerge/>
            <w:vAlign w:val="center"/>
          </w:tcPr>
          <w:p w14:paraId="1A34D8B0" w14:textId="77777777" w:rsidR="009E0070" w:rsidRPr="009C5C8E" w:rsidRDefault="009E0070">
            <w:pPr>
              <w:pStyle w:val="afffffffffa"/>
              <w:rPr>
                <w:rFonts w:ascii="Times New Roman"/>
                <w:color w:val="FF0000"/>
              </w:rPr>
            </w:pPr>
          </w:p>
        </w:tc>
        <w:tc>
          <w:tcPr>
            <w:tcW w:w="4074" w:type="dxa"/>
            <w:gridSpan w:val="5"/>
            <w:vMerge/>
            <w:vAlign w:val="center"/>
          </w:tcPr>
          <w:p w14:paraId="786991A1" w14:textId="77777777" w:rsidR="009E0070" w:rsidRPr="009C5C8E" w:rsidRDefault="009E0070">
            <w:pPr>
              <w:pStyle w:val="afffffffffa"/>
              <w:rPr>
                <w:rFonts w:ascii="Times New Roman"/>
              </w:rPr>
            </w:pPr>
          </w:p>
        </w:tc>
        <w:tc>
          <w:tcPr>
            <w:tcW w:w="1872" w:type="dxa"/>
            <w:gridSpan w:val="2"/>
            <w:tcBorders>
              <w:bottom w:val="single" w:sz="4" w:space="0" w:color="auto"/>
            </w:tcBorders>
            <w:vAlign w:val="center"/>
          </w:tcPr>
          <w:p w14:paraId="0504C873" w14:textId="77777777" w:rsidR="009E0070" w:rsidRPr="009C5C8E" w:rsidRDefault="0041325B">
            <w:pPr>
              <w:pStyle w:val="afffffffffa"/>
              <w:rPr>
                <w:rFonts w:ascii="Times New Roman"/>
              </w:rPr>
            </w:pPr>
            <w:r w:rsidRPr="009C5C8E">
              <w:rPr>
                <w:rFonts w:ascii="Times New Roman"/>
              </w:rPr>
              <w:t xml:space="preserve">□ </w:t>
            </w:r>
            <w:r w:rsidRPr="009C5C8E">
              <w:rPr>
                <w:rFonts w:ascii="Times New Roman"/>
              </w:rPr>
              <w:t>严重故障</w:t>
            </w:r>
            <w:r w:rsidRPr="009C5C8E">
              <w:rPr>
                <w:rFonts w:ascii="Times New Roman"/>
                <w:u w:val="single"/>
              </w:rPr>
              <w:t xml:space="preserve">      </w:t>
            </w:r>
            <w:r w:rsidRPr="009C5C8E">
              <w:rPr>
                <w:rFonts w:ascii="Times New Roman"/>
              </w:rPr>
              <w:t>次</w:t>
            </w:r>
          </w:p>
        </w:tc>
      </w:tr>
      <w:tr w:rsidR="009E0070" w:rsidRPr="009C5C8E" w14:paraId="1A19A6A1" w14:textId="77777777">
        <w:trPr>
          <w:trHeight w:val="283"/>
          <w:jc w:val="center"/>
        </w:trPr>
        <w:tc>
          <w:tcPr>
            <w:tcW w:w="1406" w:type="dxa"/>
            <w:vMerge/>
            <w:vAlign w:val="center"/>
          </w:tcPr>
          <w:p w14:paraId="1746A560" w14:textId="77777777" w:rsidR="009E0070" w:rsidRPr="009C5C8E" w:rsidRDefault="009E0070">
            <w:pPr>
              <w:pStyle w:val="afffffffffa"/>
              <w:rPr>
                <w:rFonts w:ascii="Times New Roman"/>
              </w:rPr>
            </w:pPr>
          </w:p>
        </w:tc>
        <w:tc>
          <w:tcPr>
            <w:tcW w:w="1982" w:type="dxa"/>
            <w:vMerge/>
            <w:tcBorders>
              <w:bottom w:val="single" w:sz="4" w:space="0" w:color="auto"/>
            </w:tcBorders>
            <w:vAlign w:val="center"/>
          </w:tcPr>
          <w:p w14:paraId="0C4303C2" w14:textId="77777777" w:rsidR="009E0070" w:rsidRPr="009C5C8E" w:rsidRDefault="009E0070">
            <w:pPr>
              <w:pStyle w:val="afffffffffa"/>
              <w:rPr>
                <w:rFonts w:ascii="Times New Roman"/>
                <w:color w:val="FF0000"/>
              </w:rPr>
            </w:pPr>
          </w:p>
        </w:tc>
        <w:tc>
          <w:tcPr>
            <w:tcW w:w="4074" w:type="dxa"/>
            <w:gridSpan w:val="5"/>
            <w:vMerge/>
            <w:tcBorders>
              <w:bottom w:val="single" w:sz="4" w:space="0" w:color="auto"/>
            </w:tcBorders>
            <w:vAlign w:val="center"/>
          </w:tcPr>
          <w:p w14:paraId="01F3DF94" w14:textId="77777777" w:rsidR="009E0070" w:rsidRPr="009C5C8E" w:rsidRDefault="009E0070">
            <w:pPr>
              <w:pStyle w:val="afffffffffa"/>
              <w:rPr>
                <w:rFonts w:ascii="Times New Roman"/>
              </w:rPr>
            </w:pPr>
          </w:p>
        </w:tc>
        <w:tc>
          <w:tcPr>
            <w:tcW w:w="1872" w:type="dxa"/>
            <w:gridSpan w:val="2"/>
            <w:tcBorders>
              <w:bottom w:val="single" w:sz="4" w:space="0" w:color="auto"/>
            </w:tcBorders>
            <w:vAlign w:val="center"/>
          </w:tcPr>
          <w:p w14:paraId="03D4E9CA" w14:textId="77777777" w:rsidR="009E0070" w:rsidRPr="009C5C8E" w:rsidRDefault="0041325B">
            <w:pPr>
              <w:pStyle w:val="afffffffffa"/>
              <w:rPr>
                <w:rFonts w:ascii="Times New Roman"/>
              </w:rPr>
            </w:pPr>
            <w:r w:rsidRPr="009C5C8E">
              <w:rPr>
                <w:rFonts w:ascii="Times New Roman"/>
              </w:rPr>
              <w:t xml:space="preserve">□ </w:t>
            </w:r>
            <w:r w:rsidRPr="009C5C8E">
              <w:rPr>
                <w:rFonts w:ascii="Times New Roman"/>
              </w:rPr>
              <w:t>致命故障</w:t>
            </w:r>
            <w:r w:rsidRPr="009C5C8E">
              <w:rPr>
                <w:rFonts w:ascii="Times New Roman"/>
                <w:u w:val="single"/>
              </w:rPr>
              <w:t xml:space="preserve">      </w:t>
            </w:r>
            <w:r w:rsidRPr="009C5C8E">
              <w:rPr>
                <w:rFonts w:ascii="Times New Roman"/>
              </w:rPr>
              <w:t>次</w:t>
            </w:r>
          </w:p>
        </w:tc>
      </w:tr>
      <w:tr w:rsidR="009E0070" w:rsidRPr="009C5C8E" w14:paraId="562FE2AD" w14:textId="77777777">
        <w:trPr>
          <w:trHeight w:val="283"/>
          <w:jc w:val="center"/>
        </w:trPr>
        <w:tc>
          <w:tcPr>
            <w:tcW w:w="1406" w:type="dxa"/>
            <w:vMerge/>
            <w:tcBorders>
              <w:bottom w:val="single" w:sz="4" w:space="0" w:color="auto"/>
            </w:tcBorders>
            <w:vAlign w:val="center"/>
          </w:tcPr>
          <w:p w14:paraId="651A3A74" w14:textId="77777777" w:rsidR="009E0070" w:rsidRPr="009C5C8E" w:rsidRDefault="009E0070">
            <w:pPr>
              <w:pStyle w:val="afffffffffa"/>
              <w:rPr>
                <w:rFonts w:ascii="Times New Roman"/>
              </w:rPr>
            </w:pPr>
          </w:p>
        </w:tc>
        <w:tc>
          <w:tcPr>
            <w:tcW w:w="1982" w:type="dxa"/>
            <w:tcBorders>
              <w:top w:val="single" w:sz="4" w:space="0" w:color="auto"/>
              <w:bottom w:val="single" w:sz="4" w:space="0" w:color="auto"/>
            </w:tcBorders>
            <w:vAlign w:val="center"/>
          </w:tcPr>
          <w:p w14:paraId="3A416C24" w14:textId="77777777" w:rsidR="009E0070" w:rsidRPr="009C5C8E" w:rsidRDefault="0041325B">
            <w:pPr>
              <w:pStyle w:val="afffffffffa"/>
              <w:rPr>
                <w:rFonts w:ascii="Times New Roman"/>
              </w:rPr>
            </w:pPr>
            <w:r w:rsidRPr="009C5C8E">
              <w:rPr>
                <w:rFonts w:ascii="Times New Roman"/>
              </w:rPr>
              <w:t>可靠性用户满意度</w:t>
            </w:r>
          </w:p>
        </w:tc>
        <w:tc>
          <w:tcPr>
            <w:tcW w:w="1460" w:type="dxa"/>
            <w:tcBorders>
              <w:top w:val="single" w:sz="4" w:space="0" w:color="auto"/>
              <w:bottom w:val="single" w:sz="4" w:space="0" w:color="auto"/>
            </w:tcBorders>
            <w:vAlign w:val="center"/>
          </w:tcPr>
          <w:p w14:paraId="7ADE63C3" w14:textId="77777777" w:rsidR="009E0070" w:rsidRPr="009C5C8E" w:rsidRDefault="0041325B">
            <w:pPr>
              <w:pStyle w:val="afffffffffa"/>
              <w:rPr>
                <w:rFonts w:ascii="Times New Roman"/>
              </w:rPr>
            </w:pPr>
            <w:r w:rsidRPr="009C5C8E">
              <w:rPr>
                <w:rFonts w:ascii="Times New Roman"/>
              </w:rPr>
              <w:t>好［</w:t>
            </w:r>
            <w:r w:rsidRPr="009C5C8E">
              <w:rPr>
                <w:rFonts w:ascii="Times New Roman"/>
              </w:rPr>
              <w:t>5</w:t>
            </w:r>
            <w:r w:rsidRPr="009C5C8E">
              <w:rPr>
                <w:rFonts w:ascii="Times New Roman"/>
              </w:rPr>
              <w:t>］</w:t>
            </w:r>
          </w:p>
        </w:tc>
        <w:tc>
          <w:tcPr>
            <w:tcW w:w="1120" w:type="dxa"/>
            <w:gridSpan w:val="2"/>
            <w:tcBorders>
              <w:top w:val="single" w:sz="4" w:space="0" w:color="auto"/>
              <w:bottom w:val="single" w:sz="4" w:space="0" w:color="auto"/>
            </w:tcBorders>
            <w:vAlign w:val="center"/>
          </w:tcPr>
          <w:p w14:paraId="40A62301" w14:textId="77777777" w:rsidR="009E0070" w:rsidRPr="009C5C8E" w:rsidRDefault="0041325B">
            <w:pPr>
              <w:pStyle w:val="afffffffffa"/>
              <w:rPr>
                <w:rFonts w:ascii="Times New Roman"/>
              </w:rPr>
            </w:pPr>
            <w:r w:rsidRPr="009C5C8E">
              <w:rPr>
                <w:rFonts w:ascii="Times New Roman"/>
              </w:rPr>
              <w:t>较好［</w:t>
            </w:r>
            <w:r w:rsidRPr="009C5C8E">
              <w:rPr>
                <w:rFonts w:ascii="Times New Roman"/>
              </w:rPr>
              <w:t>4</w:t>
            </w:r>
            <w:r w:rsidRPr="009C5C8E">
              <w:rPr>
                <w:rFonts w:ascii="Times New Roman"/>
              </w:rPr>
              <w:t>］</w:t>
            </w:r>
          </w:p>
        </w:tc>
        <w:tc>
          <w:tcPr>
            <w:tcW w:w="1120" w:type="dxa"/>
            <w:tcBorders>
              <w:top w:val="single" w:sz="4" w:space="0" w:color="auto"/>
              <w:bottom w:val="single" w:sz="4" w:space="0" w:color="auto"/>
            </w:tcBorders>
            <w:vAlign w:val="center"/>
          </w:tcPr>
          <w:p w14:paraId="4099BE3F" w14:textId="77777777" w:rsidR="009E0070" w:rsidRPr="009C5C8E" w:rsidRDefault="0041325B">
            <w:pPr>
              <w:pStyle w:val="afffffffffa"/>
              <w:rPr>
                <w:rFonts w:ascii="Times New Roman"/>
              </w:rPr>
            </w:pPr>
            <w:r w:rsidRPr="009C5C8E">
              <w:rPr>
                <w:rFonts w:ascii="Times New Roman"/>
              </w:rPr>
              <w:t>中［</w:t>
            </w:r>
            <w:r w:rsidRPr="009C5C8E">
              <w:rPr>
                <w:rFonts w:ascii="Times New Roman"/>
              </w:rPr>
              <w:t>3</w:t>
            </w:r>
            <w:r w:rsidRPr="009C5C8E">
              <w:rPr>
                <w:rFonts w:ascii="Times New Roman"/>
              </w:rPr>
              <w:t>］</w:t>
            </w:r>
          </w:p>
        </w:tc>
        <w:tc>
          <w:tcPr>
            <w:tcW w:w="1120" w:type="dxa"/>
            <w:gridSpan w:val="2"/>
            <w:tcBorders>
              <w:top w:val="single" w:sz="4" w:space="0" w:color="auto"/>
              <w:bottom w:val="single" w:sz="4" w:space="0" w:color="auto"/>
            </w:tcBorders>
            <w:vAlign w:val="center"/>
          </w:tcPr>
          <w:p w14:paraId="65244B67" w14:textId="77777777" w:rsidR="009E0070" w:rsidRPr="009C5C8E" w:rsidRDefault="0041325B">
            <w:pPr>
              <w:pStyle w:val="afffffffffa"/>
              <w:rPr>
                <w:rFonts w:ascii="Times New Roman"/>
              </w:rPr>
            </w:pPr>
            <w:r w:rsidRPr="009C5C8E">
              <w:rPr>
                <w:rFonts w:ascii="Times New Roman"/>
              </w:rPr>
              <w:t>较差［</w:t>
            </w:r>
            <w:r w:rsidRPr="009C5C8E">
              <w:rPr>
                <w:rFonts w:ascii="Times New Roman"/>
              </w:rPr>
              <w:t>2</w:t>
            </w:r>
            <w:r w:rsidRPr="009C5C8E">
              <w:rPr>
                <w:rFonts w:ascii="Times New Roman"/>
              </w:rPr>
              <w:t>］</w:t>
            </w:r>
          </w:p>
        </w:tc>
        <w:tc>
          <w:tcPr>
            <w:tcW w:w="1126" w:type="dxa"/>
            <w:tcBorders>
              <w:top w:val="single" w:sz="4" w:space="0" w:color="auto"/>
              <w:bottom w:val="single" w:sz="4" w:space="0" w:color="auto"/>
            </w:tcBorders>
            <w:vAlign w:val="center"/>
          </w:tcPr>
          <w:p w14:paraId="3C6DAA6D" w14:textId="77777777" w:rsidR="009E0070" w:rsidRPr="009C5C8E" w:rsidRDefault="0041325B">
            <w:pPr>
              <w:pStyle w:val="afffffffffa"/>
              <w:rPr>
                <w:rFonts w:ascii="Times New Roman"/>
              </w:rPr>
            </w:pPr>
            <w:r w:rsidRPr="009C5C8E">
              <w:rPr>
                <w:rFonts w:ascii="Times New Roman"/>
              </w:rPr>
              <w:t>差［</w:t>
            </w:r>
            <w:r w:rsidRPr="009C5C8E">
              <w:rPr>
                <w:rFonts w:ascii="Times New Roman"/>
              </w:rPr>
              <w:t>1</w:t>
            </w:r>
            <w:r w:rsidRPr="009C5C8E">
              <w:rPr>
                <w:rFonts w:ascii="Times New Roman"/>
              </w:rPr>
              <w:t>］</w:t>
            </w:r>
          </w:p>
        </w:tc>
      </w:tr>
      <w:tr w:rsidR="009E0070" w:rsidRPr="009C5C8E" w14:paraId="02E4BDC2" w14:textId="77777777">
        <w:trPr>
          <w:trHeight w:val="283"/>
          <w:jc w:val="center"/>
        </w:trPr>
        <w:tc>
          <w:tcPr>
            <w:tcW w:w="1406" w:type="dxa"/>
            <w:vMerge w:val="restart"/>
            <w:tcBorders>
              <w:top w:val="single" w:sz="4" w:space="0" w:color="auto"/>
            </w:tcBorders>
            <w:vAlign w:val="center"/>
          </w:tcPr>
          <w:p w14:paraId="0617E0D7" w14:textId="77777777" w:rsidR="009E0070" w:rsidRPr="009C5C8E" w:rsidRDefault="0041325B">
            <w:pPr>
              <w:pStyle w:val="afffffffffa"/>
              <w:rPr>
                <w:rFonts w:ascii="Times New Roman"/>
              </w:rPr>
            </w:pPr>
            <w:r w:rsidRPr="009C5C8E">
              <w:rPr>
                <w:rFonts w:ascii="Times New Roman"/>
              </w:rPr>
              <w:t>调查方式</w:t>
            </w:r>
          </w:p>
        </w:tc>
        <w:tc>
          <w:tcPr>
            <w:tcW w:w="3442" w:type="dxa"/>
            <w:gridSpan w:val="2"/>
            <w:vMerge w:val="restart"/>
            <w:tcBorders>
              <w:top w:val="single" w:sz="4" w:space="0" w:color="auto"/>
            </w:tcBorders>
            <w:vAlign w:val="center"/>
          </w:tcPr>
          <w:p w14:paraId="5D195159" w14:textId="77777777" w:rsidR="009E0070" w:rsidRPr="009C5C8E" w:rsidRDefault="0041325B">
            <w:pPr>
              <w:pStyle w:val="afffffffffa"/>
              <w:rPr>
                <w:rFonts w:ascii="Times New Roman"/>
              </w:rPr>
            </w:pPr>
            <w:r w:rsidRPr="009C5C8E">
              <w:rPr>
                <w:rFonts w:ascii="Times New Roman"/>
              </w:rPr>
              <w:t>□</w:t>
            </w:r>
            <w:r w:rsidRPr="009C5C8E">
              <w:rPr>
                <w:rFonts w:ascii="Times New Roman"/>
              </w:rPr>
              <w:t>实地</w:t>
            </w:r>
            <w:r w:rsidRPr="009C5C8E">
              <w:rPr>
                <w:rFonts w:ascii="Times New Roman"/>
              </w:rPr>
              <w:t xml:space="preserve"> □</w:t>
            </w:r>
            <w:r w:rsidRPr="009C5C8E">
              <w:rPr>
                <w:rFonts w:ascii="Times New Roman"/>
              </w:rPr>
              <w:t>信函</w:t>
            </w:r>
          </w:p>
          <w:p w14:paraId="2F52BAD8" w14:textId="77777777" w:rsidR="009E0070" w:rsidRPr="009C5C8E" w:rsidRDefault="0041325B">
            <w:pPr>
              <w:pStyle w:val="afffffffffa"/>
              <w:rPr>
                <w:rFonts w:ascii="Times New Roman"/>
              </w:rPr>
            </w:pPr>
            <w:r w:rsidRPr="009C5C8E">
              <w:rPr>
                <w:rFonts w:ascii="Times New Roman"/>
              </w:rPr>
              <w:t>□</w:t>
            </w:r>
            <w:r w:rsidRPr="009C5C8E">
              <w:rPr>
                <w:rFonts w:ascii="Times New Roman"/>
              </w:rPr>
              <w:t>电话</w:t>
            </w:r>
            <w:r w:rsidRPr="009C5C8E">
              <w:rPr>
                <w:rFonts w:ascii="Times New Roman"/>
              </w:rPr>
              <w:t xml:space="preserve"> □</w:t>
            </w:r>
            <w:r w:rsidRPr="009C5C8E">
              <w:rPr>
                <w:rFonts w:ascii="Times New Roman"/>
              </w:rPr>
              <w:t>信息化手段</w:t>
            </w:r>
          </w:p>
        </w:tc>
        <w:tc>
          <w:tcPr>
            <w:tcW w:w="2240" w:type="dxa"/>
            <w:gridSpan w:val="3"/>
            <w:tcBorders>
              <w:top w:val="single" w:sz="4" w:space="0" w:color="auto"/>
              <w:bottom w:val="single" w:sz="4" w:space="0" w:color="auto"/>
            </w:tcBorders>
            <w:vAlign w:val="center"/>
          </w:tcPr>
          <w:p w14:paraId="13D6BF72" w14:textId="77777777" w:rsidR="009E0070" w:rsidRPr="009C5C8E" w:rsidRDefault="0041325B">
            <w:pPr>
              <w:pStyle w:val="afffffffffa"/>
              <w:rPr>
                <w:rFonts w:ascii="Times New Roman"/>
              </w:rPr>
            </w:pPr>
            <w:r w:rsidRPr="009C5C8E">
              <w:rPr>
                <w:rFonts w:ascii="Times New Roman"/>
              </w:rPr>
              <w:t>用户签字</w:t>
            </w:r>
          </w:p>
        </w:tc>
        <w:tc>
          <w:tcPr>
            <w:tcW w:w="2246" w:type="dxa"/>
            <w:gridSpan w:val="3"/>
            <w:tcBorders>
              <w:top w:val="single" w:sz="4" w:space="0" w:color="auto"/>
              <w:bottom w:val="single" w:sz="4" w:space="0" w:color="auto"/>
            </w:tcBorders>
            <w:vAlign w:val="center"/>
          </w:tcPr>
          <w:p w14:paraId="307B3D20" w14:textId="77777777" w:rsidR="009E0070" w:rsidRPr="009C5C8E" w:rsidRDefault="009E0070">
            <w:pPr>
              <w:pStyle w:val="afffffffffa"/>
              <w:rPr>
                <w:rFonts w:ascii="Times New Roman"/>
              </w:rPr>
            </w:pPr>
          </w:p>
        </w:tc>
      </w:tr>
      <w:tr w:rsidR="009E0070" w:rsidRPr="009C5C8E" w14:paraId="4C0D3178" w14:textId="77777777">
        <w:trPr>
          <w:trHeight w:val="283"/>
          <w:jc w:val="center"/>
        </w:trPr>
        <w:tc>
          <w:tcPr>
            <w:tcW w:w="1406" w:type="dxa"/>
            <w:vMerge/>
            <w:tcBorders>
              <w:bottom w:val="single" w:sz="8" w:space="0" w:color="auto"/>
            </w:tcBorders>
            <w:vAlign w:val="center"/>
          </w:tcPr>
          <w:p w14:paraId="1C5079BF" w14:textId="77777777" w:rsidR="009E0070" w:rsidRPr="009C5C8E" w:rsidRDefault="009E0070">
            <w:pPr>
              <w:pStyle w:val="afffffffffa"/>
              <w:rPr>
                <w:rFonts w:ascii="Times New Roman"/>
              </w:rPr>
            </w:pPr>
          </w:p>
        </w:tc>
        <w:tc>
          <w:tcPr>
            <w:tcW w:w="3442" w:type="dxa"/>
            <w:gridSpan w:val="2"/>
            <w:vMerge/>
            <w:tcBorders>
              <w:bottom w:val="single" w:sz="8" w:space="0" w:color="auto"/>
            </w:tcBorders>
            <w:vAlign w:val="center"/>
          </w:tcPr>
          <w:p w14:paraId="565B45B1" w14:textId="77777777" w:rsidR="009E0070" w:rsidRPr="009C5C8E" w:rsidRDefault="009E0070">
            <w:pPr>
              <w:pStyle w:val="afffffffffa"/>
              <w:rPr>
                <w:rFonts w:ascii="Times New Roman"/>
              </w:rPr>
            </w:pPr>
          </w:p>
        </w:tc>
        <w:tc>
          <w:tcPr>
            <w:tcW w:w="2240" w:type="dxa"/>
            <w:gridSpan w:val="3"/>
            <w:tcBorders>
              <w:top w:val="single" w:sz="4" w:space="0" w:color="auto"/>
              <w:bottom w:val="single" w:sz="8" w:space="0" w:color="auto"/>
            </w:tcBorders>
            <w:vAlign w:val="center"/>
          </w:tcPr>
          <w:p w14:paraId="068D75B7" w14:textId="77777777" w:rsidR="009E0070" w:rsidRPr="009C5C8E" w:rsidRDefault="0041325B">
            <w:pPr>
              <w:pStyle w:val="afffffffffa"/>
              <w:rPr>
                <w:rFonts w:ascii="Times New Roman"/>
              </w:rPr>
            </w:pPr>
            <w:r w:rsidRPr="009C5C8E">
              <w:rPr>
                <w:rFonts w:ascii="Times New Roman"/>
              </w:rPr>
              <w:t>主叫号码</w:t>
            </w:r>
          </w:p>
        </w:tc>
        <w:tc>
          <w:tcPr>
            <w:tcW w:w="2246" w:type="dxa"/>
            <w:gridSpan w:val="3"/>
            <w:tcBorders>
              <w:top w:val="single" w:sz="4" w:space="0" w:color="auto"/>
              <w:bottom w:val="single" w:sz="8" w:space="0" w:color="auto"/>
            </w:tcBorders>
            <w:vAlign w:val="center"/>
          </w:tcPr>
          <w:p w14:paraId="7BE99BDC" w14:textId="77777777" w:rsidR="009E0070" w:rsidRPr="009C5C8E" w:rsidRDefault="009E0070">
            <w:pPr>
              <w:pStyle w:val="afffffffffa"/>
              <w:rPr>
                <w:rFonts w:ascii="Times New Roman"/>
              </w:rPr>
            </w:pPr>
          </w:p>
        </w:tc>
      </w:tr>
      <w:tr w:rsidR="009E0070" w:rsidRPr="009C5C8E" w14:paraId="0DCEBE98" w14:textId="77777777">
        <w:trPr>
          <w:trHeight w:val="283"/>
          <w:jc w:val="center"/>
        </w:trPr>
        <w:tc>
          <w:tcPr>
            <w:tcW w:w="9334" w:type="dxa"/>
            <w:gridSpan w:val="9"/>
            <w:tcBorders>
              <w:top w:val="single" w:sz="8" w:space="0" w:color="auto"/>
              <w:bottom w:val="single" w:sz="8" w:space="0" w:color="auto"/>
            </w:tcBorders>
            <w:vAlign w:val="center"/>
          </w:tcPr>
          <w:p w14:paraId="312FADD3" w14:textId="77777777" w:rsidR="009E0070" w:rsidRPr="009C5C8E" w:rsidRDefault="0041325B">
            <w:pPr>
              <w:pStyle w:val="a5"/>
              <w:rPr>
                <w:rFonts w:ascii="Times New Roman"/>
              </w:rPr>
            </w:pPr>
            <w:r w:rsidRPr="009C5C8E">
              <w:rPr>
                <w:rFonts w:ascii="Times New Roman"/>
              </w:rPr>
              <w:t>调查内容有选项的，在所选项上划</w:t>
            </w:r>
            <w:r w:rsidRPr="009C5C8E">
              <w:rPr>
                <w:rFonts w:ascii="Times New Roman"/>
              </w:rPr>
              <w:t>“√”</w:t>
            </w:r>
            <w:r w:rsidRPr="009C5C8E">
              <w:rPr>
                <w:rFonts w:ascii="Times New Roman"/>
              </w:rPr>
              <w:t>，故障类别由调查人员填写。</w:t>
            </w:r>
          </w:p>
          <w:p w14:paraId="0D2C3A58" w14:textId="77777777" w:rsidR="009E0070" w:rsidRPr="009C5C8E" w:rsidRDefault="0041325B">
            <w:pPr>
              <w:pStyle w:val="a5"/>
              <w:rPr>
                <w:rFonts w:ascii="Times New Roman"/>
              </w:rPr>
            </w:pPr>
            <w:r w:rsidRPr="009C5C8E">
              <w:rPr>
                <w:rFonts w:ascii="Times New Roman"/>
              </w:rPr>
              <w:t>调查方式为实地、信函时，用户应签字。</w:t>
            </w:r>
          </w:p>
          <w:p w14:paraId="74C6E867" w14:textId="77777777" w:rsidR="009E0070" w:rsidRPr="009C5C8E" w:rsidRDefault="0041325B">
            <w:pPr>
              <w:pStyle w:val="a5"/>
              <w:rPr>
                <w:rFonts w:ascii="Times New Roman"/>
              </w:rPr>
            </w:pPr>
            <w:r w:rsidRPr="009C5C8E">
              <w:rPr>
                <w:rFonts w:ascii="Times New Roman"/>
              </w:rPr>
              <w:t>调查方式为电话时，应记录主叫电话号码。</w:t>
            </w:r>
          </w:p>
        </w:tc>
      </w:tr>
    </w:tbl>
    <w:p w14:paraId="4F727468" w14:textId="77777777" w:rsidR="009E0070" w:rsidRDefault="0041325B">
      <w:pPr>
        <w:pStyle w:val="afffff6"/>
        <w:ind w:firstLineChars="0" w:firstLine="0"/>
        <w:jc w:val="center"/>
      </w:pPr>
      <w:bookmarkStart w:id="151" w:name="BookMark8"/>
      <w:bookmarkEnd w:id="141"/>
      <w:r>
        <w:rPr>
          <w:rFonts w:hint="eastAsia"/>
          <w:noProof/>
        </w:rPr>
        <w:drawing>
          <wp:inline distT="0" distB="0" distL="0" distR="0" wp14:anchorId="389F5F07" wp14:editId="550D7093">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51"/>
    </w:p>
    <w:sectPr w:rsidR="009E0070" w:rsidSect="00D766F2">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87BD8" w14:textId="77777777" w:rsidR="002776A6" w:rsidRDefault="002776A6">
      <w:pPr>
        <w:spacing w:line="240" w:lineRule="auto"/>
      </w:pPr>
      <w:r>
        <w:separator/>
      </w:r>
    </w:p>
  </w:endnote>
  <w:endnote w:type="continuationSeparator" w:id="0">
    <w:p w14:paraId="03281E5A" w14:textId="77777777" w:rsidR="002776A6" w:rsidRDefault="002776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sto MT">
    <w:panose1 w:val="02040603050505030304"/>
    <w:charset w:val="00"/>
    <w:family w:val="roman"/>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C2BD6" w14:textId="77777777" w:rsidR="0041325B" w:rsidRDefault="0041325B">
    <w:pPr>
      <w:pStyle w:val="affff"/>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5C59A" w14:textId="77777777" w:rsidR="0041325B" w:rsidRDefault="0041325B">
    <w:pPr>
      <w:pStyle w:val="affff"/>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E380C" w14:textId="77777777" w:rsidR="0041325B" w:rsidRDefault="0041325B">
    <w:pPr>
      <w:pStyle w:val="afffff3"/>
    </w:pPr>
    <w:r>
      <w:fldChar w:fldCharType="begin"/>
    </w:r>
    <w:r>
      <w:instrText>PAGE   \* MERGEFORMAT</w:instrText>
    </w:r>
    <w:r>
      <w:fldChar w:fldCharType="separate"/>
    </w:r>
    <w:r w:rsidR="00F83072" w:rsidRPr="00F83072">
      <w:rPr>
        <w:noProof/>
        <w:lang w:val="zh-CN"/>
      </w:rP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A9903" w14:textId="77777777" w:rsidR="002776A6" w:rsidRDefault="002776A6">
      <w:pPr>
        <w:spacing w:line="240" w:lineRule="auto"/>
      </w:pPr>
      <w:r>
        <w:separator/>
      </w:r>
    </w:p>
  </w:footnote>
  <w:footnote w:type="continuationSeparator" w:id="0">
    <w:p w14:paraId="0EFFC92C" w14:textId="77777777" w:rsidR="002776A6" w:rsidRDefault="002776A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4DBC0" w14:textId="77777777" w:rsidR="0041325B" w:rsidRDefault="0041325B">
    <w:pPr>
      <w:pStyle w:val="affff1"/>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ACDB2" w14:textId="77777777" w:rsidR="0041325B" w:rsidRDefault="0041325B">
    <w:pPr>
      <w:pStyle w:val="affff1"/>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F3D79" w14:textId="208915FA" w:rsidR="0041325B" w:rsidRDefault="0041325B">
    <w:pPr>
      <w:pStyle w:val="affff1"/>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B504F">
      <w:rPr>
        <w:noProof/>
      </w:rPr>
      <w:t>DG/T 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DB4F0" w14:textId="04F00E2B" w:rsidR="0041325B" w:rsidRDefault="0041325B">
    <w:pPr>
      <w:pStyle w:val="afffffb"/>
      <w:rPr>
        <w:rFonts w:hint="eastAsia"/>
      </w:rPr>
    </w:pPr>
    <w:r>
      <w:fldChar w:fldCharType="begin"/>
    </w:r>
    <w:r>
      <w:instrText xml:space="preserve"> STYLEREF  标准文件_文件编号  \* MERGEFORMAT </w:instrText>
    </w:r>
    <w:r>
      <w:fldChar w:fldCharType="separate"/>
    </w:r>
    <w:r w:rsidR="008D083B">
      <w:rPr>
        <w:rFonts w:hint="eastAsia"/>
        <w:noProof/>
      </w:rPr>
      <w:t>DG/T 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6601"/>
        </w:tabs>
        <w:ind w:left="6601" w:hanging="648"/>
      </w:pPr>
    </w:lvl>
    <w:lvl w:ilvl="1">
      <w:start w:val="1"/>
      <w:numFmt w:val="lowerLetter"/>
      <w:lvlText w:val="%2)"/>
      <w:lvlJc w:val="left"/>
      <w:pPr>
        <w:tabs>
          <w:tab w:val="left" w:pos="6793"/>
        </w:tabs>
        <w:ind w:left="6793" w:hanging="420"/>
      </w:pPr>
    </w:lvl>
    <w:lvl w:ilvl="2">
      <w:start w:val="1"/>
      <w:numFmt w:val="lowerRoman"/>
      <w:lvlText w:val="%3."/>
      <w:lvlJc w:val="right"/>
      <w:pPr>
        <w:tabs>
          <w:tab w:val="left" w:pos="7213"/>
        </w:tabs>
        <w:ind w:left="7213" w:hanging="420"/>
      </w:pPr>
    </w:lvl>
    <w:lvl w:ilvl="3">
      <w:start w:val="1"/>
      <w:numFmt w:val="decimal"/>
      <w:lvlText w:val="%4."/>
      <w:lvlJc w:val="left"/>
      <w:pPr>
        <w:tabs>
          <w:tab w:val="left" w:pos="7633"/>
        </w:tabs>
        <w:ind w:left="7633" w:hanging="420"/>
      </w:pPr>
    </w:lvl>
    <w:lvl w:ilvl="4">
      <w:start w:val="1"/>
      <w:numFmt w:val="lowerLetter"/>
      <w:lvlText w:val="%5)"/>
      <w:lvlJc w:val="left"/>
      <w:pPr>
        <w:tabs>
          <w:tab w:val="left" w:pos="8053"/>
        </w:tabs>
        <w:ind w:left="8053" w:hanging="420"/>
      </w:pPr>
    </w:lvl>
    <w:lvl w:ilvl="5">
      <w:start w:val="1"/>
      <w:numFmt w:val="lowerRoman"/>
      <w:lvlText w:val="%6."/>
      <w:lvlJc w:val="right"/>
      <w:pPr>
        <w:tabs>
          <w:tab w:val="left" w:pos="8473"/>
        </w:tabs>
        <w:ind w:left="8473" w:hanging="420"/>
      </w:pPr>
    </w:lvl>
    <w:lvl w:ilvl="6">
      <w:start w:val="1"/>
      <w:numFmt w:val="decimal"/>
      <w:lvlText w:val="%7."/>
      <w:lvlJc w:val="left"/>
      <w:pPr>
        <w:tabs>
          <w:tab w:val="left" w:pos="8893"/>
        </w:tabs>
        <w:ind w:left="8893" w:hanging="420"/>
      </w:pPr>
    </w:lvl>
    <w:lvl w:ilvl="7">
      <w:start w:val="1"/>
      <w:numFmt w:val="lowerLetter"/>
      <w:lvlText w:val="%8)"/>
      <w:lvlJc w:val="left"/>
      <w:pPr>
        <w:tabs>
          <w:tab w:val="left" w:pos="9313"/>
        </w:tabs>
        <w:ind w:left="9313" w:hanging="420"/>
      </w:pPr>
    </w:lvl>
    <w:lvl w:ilvl="8">
      <w:start w:val="1"/>
      <w:numFmt w:val="lowerRoman"/>
      <w:lvlText w:val="%9."/>
      <w:lvlJc w:val="right"/>
      <w:pPr>
        <w:tabs>
          <w:tab w:val="left" w:pos="9733"/>
        </w:tabs>
        <w:ind w:left="9733"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0D867E3A"/>
    <w:multiLevelType w:val="hybridMultilevel"/>
    <w:tmpl w:val="DD0EFE40"/>
    <w:lvl w:ilvl="0" w:tplc="7578002C">
      <w:start w:val="220"/>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color w:val="auto"/>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412E2E"/>
    <w:multiLevelType w:val="hybridMultilevel"/>
    <w:tmpl w:val="6B6A51F2"/>
    <w:lvl w:ilvl="0" w:tplc="A3B84B68">
      <w:start w:val="1"/>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5"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5671"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350366A"/>
    <w:multiLevelType w:val="multilevel"/>
    <w:tmpl w:val="6350366A"/>
    <w:lvl w:ilvl="0">
      <w:start w:val="1"/>
      <w:numFmt w:val="none"/>
      <w:pStyle w:val="aff1"/>
      <w:lvlText w:val="%1●　"/>
      <w:lvlJc w:val="left"/>
      <w:pPr>
        <w:tabs>
          <w:tab w:val="left" w:pos="760"/>
        </w:tabs>
        <w:ind w:left="717" w:hanging="317"/>
      </w:pPr>
      <w:rPr>
        <w:rFonts w:ascii="宋体" w:eastAsia="宋体" w:hAnsi="Times New Roman" w:cs="Times New Roman" w:hint="eastAsia"/>
        <w:b w:val="0"/>
        <w:i w:val="0"/>
        <w:position w:val="4"/>
        <w:sz w:val="13"/>
      </w:rPr>
    </w:lvl>
    <w:lvl w:ilvl="1">
      <w:start w:val="1"/>
      <w:numFmt w:val="lowerLetter"/>
      <w:lvlText w:val="%2)"/>
      <w:lvlJc w:val="left"/>
      <w:pPr>
        <w:tabs>
          <w:tab w:val="left" w:pos="780"/>
        </w:tabs>
        <w:ind w:left="780" w:hanging="360"/>
      </w:pPr>
      <w:rPr>
        <w:rFonts w:cs="Times New Roman" w:hint="eastAsia"/>
      </w:rPr>
    </w:lvl>
    <w:lvl w:ilvl="2">
      <w:start w:val="1"/>
      <w:numFmt w:val="decimal"/>
      <w:lvlText w:val="%3)"/>
      <w:lvlJc w:val="left"/>
      <w:pPr>
        <w:tabs>
          <w:tab w:val="left" w:pos="1200"/>
        </w:tabs>
        <w:ind w:left="1200" w:hanging="360"/>
      </w:pPr>
      <w:rPr>
        <w:rFonts w:cs="Times New Roman" w:hint="eastAsia"/>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3"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4" w15:restartNumberingAfterBreak="0">
    <w:nsid w:val="646260FA"/>
    <w:multiLevelType w:val="multilevel"/>
    <w:tmpl w:val="646260FA"/>
    <w:lvl w:ilvl="0">
      <w:start w:val="1"/>
      <w:numFmt w:val="decimal"/>
      <w:pStyle w:val="aff3"/>
      <w:suff w:val="nothing"/>
      <w:lvlText w:val="表%1　"/>
      <w:lvlJc w:val="left"/>
      <w:pPr>
        <w:ind w:left="4253"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5"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15:restartNumberingAfterBreak="0">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7"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15:restartNumberingAfterBreak="0">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9" w15:restartNumberingAfterBreak="0">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
      <w:suff w:val="nothing"/>
      <w:lvlText w:val="%1%2.%3.%4　"/>
      <w:lvlJc w:val="left"/>
      <w:pPr>
        <w:ind w:left="425" w:firstLine="0"/>
      </w:pPr>
      <w:rPr>
        <w:rFonts w:ascii="黑体" w:eastAsia="黑体" w:hint="eastAsia"/>
        <w:b w:val="0"/>
        <w:i w:val="0"/>
        <w:sz w:val="21"/>
      </w:rPr>
    </w:lvl>
    <w:lvl w:ilvl="4">
      <w:start w:val="1"/>
      <w:numFmt w:val="decimal"/>
      <w:pStyle w:val="afff0"/>
      <w:suff w:val="nothing"/>
      <w:lvlText w:val="%1%2.%3.%4.%5　"/>
      <w:lvlJc w:val="left"/>
      <w:pPr>
        <w:ind w:left="284"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1" w15:restartNumberingAfterBreak="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2" w15:restartNumberingAfterBreak="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3" w15:restartNumberingAfterBreak="0">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355763791">
    <w:abstractNumId w:val="0"/>
  </w:num>
  <w:num w:numId="2" w16cid:durableId="859507361">
    <w:abstractNumId w:val="30"/>
  </w:num>
  <w:num w:numId="3" w16cid:durableId="1974014647">
    <w:abstractNumId w:val="5"/>
  </w:num>
  <w:num w:numId="4" w16cid:durableId="1445615928">
    <w:abstractNumId w:val="26"/>
  </w:num>
  <w:num w:numId="5" w16cid:durableId="580409071">
    <w:abstractNumId w:val="20"/>
  </w:num>
  <w:num w:numId="6" w16cid:durableId="576020179">
    <w:abstractNumId w:val="15"/>
  </w:num>
  <w:num w:numId="7" w16cid:durableId="77334595">
    <w:abstractNumId w:val="9"/>
  </w:num>
  <w:num w:numId="8" w16cid:durableId="560679780">
    <w:abstractNumId w:val="3"/>
  </w:num>
  <w:num w:numId="9" w16cid:durableId="1943367998">
    <w:abstractNumId w:val="10"/>
  </w:num>
  <w:num w:numId="10" w16cid:durableId="284317634">
    <w:abstractNumId w:val="18"/>
  </w:num>
  <w:num w:numId="11" w16cid:durableId="1761636063">
    <w:abstractNumId w:val="28"/>
  </w:num>
  <w:num w:numId="12" w16cid:durableId="887839659">
    <w:abstractNumId w:val="12"/>
  </w:num>
  <w:num w:numId="13" w16cid:durableId="392775572">
    <w:abstractNumId w:val="13"/>
  </w:num>
  <w:num w:numId="14" w16cid:durableId="979460050">
    <w:abstractNumId w:val="8"/>
  </w:num>
  <w:num w:numId="15" w16cid:durableId="1086271609">
    <w:abstractNumId w:val="21"/>
  </w:num>
  <w:num w:numId="16" w16cid:durableId="1520926390">
    <w:abstractNumId w:val="24"/>
  </w:num>
  <w:num w:numId="17" w16cid:durableId="1275670478">
    <w:abstractNumId w:val="19"/>
  </w:num>
  <w:num w:numId="18" w16cid:durableId="671303086">
    <w:abstractNumId w:val="32"/>
  </w:num>
  <w:num w:numId="19" w16cid:durableId="624233493">
    <w:abstractNumId w:val="17"/>
  </w:num>
  <w:num w:numId="20" w16cid:durableId="1056667138">
    <w:abstractNumId w:val="1"/>
  </w:num>
  <w:num w:numId="21" w16cid:durableId="1561281286">
    <w:abstractNumId w:val="11"/>
  </w:num>
  <w:num w:numId="22" w16cid:durableId="943801204">
    <w:abstractNumId w:val="33"/>
  </w:num>
  <w:num w:numId="23" w16cid:durableId="666248714">
    <w:abstractNumId w:val="23"/>
  </w:num>
  <w:num w:numId="24" w16cid:durableId="565722942">
    <w:abstractNumId w:val="6"/>
  </w:num>
  <w:num w:numId="25" w16cid:durableId="200216005">
    <w:abstractNumId w:val="29"/>
  </w:num>
  <w:num w:numId="26" w16cid:durableId="243102335">
    <w:abstractNumId w:val="31"/>
  </w:num>
  <w:num w:numId="27" w16cid:durableId="1540435300">
    <w:abstractNumId w:val="2"/>
  </w:num>
  <w:num w:numId="28" w16cid:durableId="1127241710">
    <w:abstractNumId w:val="4"/>
  </w:num>
  <w:num w:numId="29" w16cid:durableId="1232161242">
    <w:abstractNumId w:val="16"/>
  </w:num>
  <w:num w:numId="30" w16cid:durableId="389504791">
    <w:abstractNumId w:val="27"/>
  </w:num>
  <w:num w:numId="31" w16cid:durableId="1778796350">
    <w:abstractNumId w:val="25"/>
  </w:num>
  <w:num w:numId="32" w16cid:durableId="570846059">
    <w:abstractNumId w:val="22"/>
  </w:num>
  <w:num w:numId="33" w16cid:durableId="5655758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023190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16504400">
    <w:abstractNumId w:val="30"/>
  </w:num>
  <w:num w:numId="36" w16cid:durableId="1846629683">
    <w:abstractNumId w:val="14"/>
  </w:num>
  <w:num w:numId="37" w16cid:durableId="1386130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3B7"/>
    <w:rsid w:val="B79A7618"/>
    <w:rsid w:val="BEFFC594"/>
    <w:rsid w:val="FBCA27B1"/>
    <w:rsid w:val="FFDE2510"/>
    <w:rsid w:val="FFDF85D6"/>
    <w:rsid w:val="FFFB248B"/>
    <w:rsid w:val="0000040A"/>
    <w:rsid w:val="00000A94"/>
    <w:rsid w:val="00001824"/>
    <w:rsid w:val="00001972"/>
    <w:rsid w:val="00001D9A"/>
    <w:rsid w:val="00003474"/>
    <w:rsid w:val="000045EC"/>
    <w:rsid w:val="00005663"/>
    <w:rsid w:val="00006FE7"/>
    <w:rsid w:val="00007B3A"/>
    <w:rsid w:val="000107E0"/>
    <w:rsid w:val="000108F7"/>
    <w:rsid w:val="00011027"/>
    <w:rsid w:val="00011FDE"/>
    <w:rsid w:val="00012FFD"/>
    <w:rsid w:val="00014162"/>
    <w:rsid w:val="00014340"/>
    <w:rsid w:val="00015468"/>
    <w:rsid w:val="00015E4C"/>
    <w:rsid w:val="00015F18"/>
    <w:rsid w:val="00016A9C"/>
    <w:rsid w:val="00016E90"/>
    <w:rsid w:val="00017BE8"/>
    <w:rsid w:val="00020951"/>
    <w:rsid w:val="00021F53"/>
    <w:rsid w:val="00022184"/>
    <w:rsid w:val="00022762"/>
    <w:rsid w:val="000238E0"/>
    <w:rsid w:val="000249DB"/>
    <w:rsid w:val="0002595E"/>
    <w:rsid w:val="00027F0A"/>
    <w:rsid w:val="000303C3"/>
    <w:rsid w:val="00031AD2"/>
    <w:rsid w:val="000325FC"/>
    <w:rsid w:val="000331D3"/>
    <w:rsid w:val="000346A5"/>
    <w:rsid w:val="000359C3"/>
    <w:rsid w:val="00035A7D"/>
    <w:rsid w:val="00035ADB"/>
    <w:rsid w:val="000373A0"/>
    <w:rsid w:val="00040945"/>
    <w:rsid w:val="000410E8"/>
    <w:rsid w:val="00041760"/>
    <w:rsid w:val="0004221A"/>
    <w:rsid w:val="0004249A"/>
    <w:rsid w:val="00043282"/>
    <w:rsid w:val="0004403E"/>
    <w:rsid w:val="00044286"/>
    <w:rsid w:val="00044735"/>
    <w:rsid w:val="000457A7"/>
    <w:rsid w:val="00047F28"/>
    <w:rsid w:val="00047F8C"/>
    <w:rsid w:val="000503AA"/>
    <w:rsid w:val="000506A1"/>
    <w:rsid w:val="000515DD"/>
    <w:rsid w:val="000522F2"/>
    <w:rsid w:val="0005265A"/>
    <w:rsid w:val="00052D37"/>
    <w:rsid w:val="00053931"/>
    <w:rsid w:val="000539DD"/>
    <w:rsid w:val="00053BD3"/>
    <w:rsid w:val="00055046"/>
    <w:rsid w:val="000556ED"/>
    <w:rsid w:val="00055FE2"/>
    <w:rsid w:val="0005616F"/>
    <w:rsid w:val="00056EAF"/>
    <w:rsid w:val="00060C2E"/>
    <w:rsid w:val="00061033"/>
    <w:rsid w:val="000619E9"/>
    <w:rsid w:val="000622D4"/>
    <w:rsid w:val="00062663"/>
    <w:rsid w:val="000630D6"/>
    <w:rsid w:val="0006357D"/>
    <w:rsid w:val="00063B28"/>
    <w:rsid w:val="00063D5A"/>
    <w:rsid w:val="000653E3"/>
    <w:rsid w:val="00067F1E"/>
    <w:rsid w:val="0007149E"/>
    <w:rsid w:val="00071CC0"/>
    <w:rsid w:val="00073ABC"/>
    <w:rsid w:val="00073C8C"/>
    <w:rsid w:val="00074737"/>
    <w:rsid w:val="00074B83"/>
    <w:rsid w:val="00077B64"/>
    <w:rsid w:val="00080A1C"/>
    <w:rsid w:val="00082317"/>
    <w:rsid w:val="00082FD3"/>
    <w:rsid w:val="00083D2C"/>
    <w:rsid w:val="00084153"/>
    <w:rsid w:val="00086AA1"/>
    <w:rsid w:val="00087A77"/>
    <w:rsid w:val="00087E7C"/>
    <w:rsid w:val="00090CA6"/>
    <w:rsid w:val="000917CE"/>
    <w:rsid w:val="00092B8A"/>
    <w:rsid w:val="00092FB0"/>
    <w:rsid w:val="000934C5"/>
    <w:rsid w:val="00093D25"/>
    <w:rsid w:val="00093DAB"/>
    <w:rsid w:val="00094D73"/>
    <w:rsid w:val="000967CC"/>
    <w:rsid w:val="00096D63"/>
    <w:rsid w:val="000A0B60"/>
    <w:rsid w:val="000A0EB8"/>
    <w:rsid w:val="000A19FC"/>
    <w:rsid w:val="000A296B"/>
    <w:rsid w:val="000A32AF"/>
    <w:rsid w:val="000A6ABF"/>
    <w:rsid w:val="000A7311"/>
    <w:rsid w:val="000A76A9"/>
    <w:rsid w:val="000B060F"/>
    <w:rsid w:val="000B1592"/>
    <w:rsid w:val="000B1FF2"/>
    <w:rsid w:val="000B3932"/>
    <w:rsid w:val="000B3CDA"/>
    <w:rsid w:val="000B508B"/>
    <w:rsid w:val="000B6A0B"/>
    <w:rsid w:val="000C09E3"/>
    <w:rsid w:val="000C0F6C"/>
    <w:rsid w:val="000C11DB"/>
    <w:rsid w:val="000C1492"/>
    <w:rsid w:val="000C1FB2"/>
    <w:rsid w:val="000C2FBD"/>
    <w:rsid w:val="000C4B41"/>
    <w:rsid w:val="000C57D6"/>
    <w:rsid w:val="000C65A1"/>
    <w:rsid w:val="000C7666"/>
    <w:rsid w:val="000D0369"/>
    <w:rsid w:val="000D0A9C"/>
    <w:rsid w:val="000D1795"/>
    <w:rsid w:val="000D2B59"/>
    <w:rsid w:val="000D2F41"/>
    <w:rsid w:val="000D329A"/>
    <w:rsid w:val="000D35F1"/>
    <w:rsid w:val="000D4B9C"/>
    <w:rsid w:val="000D4EB6"/>
    <w:rsid w:val="000D5AA6"/>
    <w:rsid w:val="000D61EF"/>
    <w:rsid w:val="000D753B"/>
    <w:rsid w:val="000D77DD"/>
    <w:rsid w:val="000E1D4E"/>
    <w:rsid w:val="000E22DA"/>
    <w:rsid w:val="000E23D5"/>
    <w:rsid w:val="000E45FF"/>
    <w:rsid w:val="000E4C9E"/>
    <w:rsid w:val="000E6FD7"/>
    <w:rsid w:val="000E7F91"/>
    <w:rsid w:val="000F06E1"/>
    <w:rsid w:val="000F0E3C"/>
    <w:rsid w:val="000F125C"/>
    <w:rsid w:val="000F19D5"/>
    <w:rsid w:val="000F353A"/>
    <w:rsid w:val="000F4AEA"/>
    <w:rsid w:val="000F67E9"/>
    <w:rsid w:val="000F7579"/>
    <w:rsid w:val="00101E28"/>
    <w:rsid w:val="00102464"/>
    <w:rsid w:val="00103241"/>
    <w:rsid w:val="00104926"/>
    <w:rsid w:val="0010619A"/>
    <w:rsid w:val="00111807"/>
    <w:rsid w:val="001119AC"/>
    <w:rsid w:val="00112B15"/>
    <w:rsid w:val="00113B1E"/>
    <w:rsid w:val="001170C4"/>
    <w:rsid w:val="0011711C"/>
    <w:rsid w:val="00122A2F"/>
    <w:rsid w:val="00123A07"/>
    <w:rsid w:val="00124E4F"/>
    <w:rsid w:val="0012584B"/>
    <w:rsid w:val="001260B7"/>
    <w:rsid w:val="001262BC"/>
    <w:rsid w:val="001265CB"/>
    <w:rsid w:val="0013083B"/>
    <w:rsid w:val="001321C6"/>
    <w:rsid w:val="001325C4"/>
    <w:rsid w:val="00133010"/>
    <w:rsid w:val="001338EE"/>
    <w:rsid w:val="00133AAE"/>
    <w:rsid w:val="00135323"/>
    <w:rsid w:val="001356C4"/>
    <w:rsid w:val="00136408"/>
    <w:rsid w:val="001367C4"/>
    <w:rsid w:val="00141114"/>
    <w:rsid w:val="00142969"/>
    <w:rsid w:val="001433E2"/>
    <w:rsid w:val="00143DBE"/>
    <w:rsid w:val="00144C44"/>
    <w:rsid w:val="001457B4"/>
    <w:rsid w:val="001457E7"/>
    <w:rsid w:val="00145A96"/>
    <w:rsid w:val="00145D9D"/>
    <w:rsid w:val="00146388"/>
    <w:rsid w:val="001475D5"/>
    <w:rsid w:val="001529E5"/>
    <w:rsid w:val="00153863"/>
    <w:rsid w:val="00153C7E"/>
    <w:rsid w:val="00155522"/>
    <w:rsid w:val="00156B25"/>
    <w:rsid w:val="00156E1A"/>
    <w:rsid w:val="00157B55"/>
    <w:rsid w:val="00160666"/>
    <w:rsid w:val="00161EE5"/>
    <w:rsid w:val="00162EAE"/>
    <w:rsid w:val="001642FA"/>
    <w:rsid w:val="001649EB"/>
    <w:rsid w:val="00164BAF"/>
    <w:rsid w:val="00164FA8"/>
    <w:rsid w:val="00165065"/>
    <w:rsid w:val="00165434"/>
    <w:rsid w:val="0016580B"/>
    <w:rsid w:val="00165AD2"/>
    <w:rsid w:val="00165F49"/>
    <w:rsid w:val="00166111"/>
    <w:rsid w:val="00166B88"/>
    <w:rsid w:val="0016770A"/>
    <w:rsid w:val="00170804"/>
    <w:rsid w:val="001708E9"/>
    <w:rsid w:val="001720E9"/>
    <w:rsid w:val="00173261"/>
    <w:rsid w:val="0017340B"/>
    <w:rsid w:val="00173FB1"/>
    <w:rsid w:val="00174AD5"/>
    <w:rsid w:val="0017640A"/>
    <w:rsid w:val="00176DFD"/>
    <w:rsid w:val="001852C9"/>
    <w:rsid w:val="00190087"/>
    <w:rsid w:val="001904B0"/>
    <w:rsid w:val="001913C4"/>
    <w:rsid w:val="0019322F"/>
    <w:rsid w:val="0019348F"/>
    <w:rsid w:val="00193A07"/>
    <w:rsid w:val="00194C95"/>
    <w:rsid w:val="00195C34"/>
    <w:rsid w:val="001979B2"/>
    <w:rsid w:val="001A027C"/>
    <w:rsid w:val="001A1A53"/>
    <w:rsid w:val="001A234A"/>
    <w:rsid w:val="001A290A"/>
    <w:rsid w:val="001A4362"/>
    <w:rsid w:val="001A4D82"/>
    <w:rsid w:val="001A5158"/>
    <w:rsid w:val="001A57D9"/>
    <w:rsid w:val="001A5915"/>
    <w:rsid w:val="001A6B8D"/>
    <w:rsid w:val="001A73E8"/>
    <w:rsid w:val="001A759C"/>
    <w:rsid w:val="001B05B8"/>
    <w:rsid w:val="001B06E8"/>
    <w:rsid w:val="001B193E"/>
    <w:rsid w:val="001B1C24"/>
    <w:rsid w:val="001B44E2"/>
    <w:rsid w:val="001B5295"/>
    <w:rsid w:val="001B5A21"/>
    <w:rsid w:val="001B71D0"/>
    <w:rsid w:val="001B71EE"/>
    <w:rsid w:val="001B79C1"/>
    <w:rsid w:val="001C04A8"/>
    <w:rsid w:val="001C129C"/>
    <w:rsid w:val="001C147C"/>
    <w:rsid w:val="001C2C03"/>
    <w:rsid w:val="001C42F7"/>
    <w:rsid w:val="001C49E5"/>
    <w:rsid w:val="001C512E"/>
    <w:rsid w:val="001C5470"/>
    <w:rsid w:val="001C59B6"/>
    <w:rsid w:val="001C680C"/>
    <w:rsid w:val="001C7FEA"/>
    <w:rsid w:val="001D0499"/>
    <w:rsid w:val="001D0BBE"/>
    <w:rsid w:val="001D0ED4"/>
    <w:rsid w:val="001D1EDD"/>
    <w:rsid w:val="001D212F"/>
    <w:rsid w:val="001D2687"/>
    <w:rsid w:val="001D29D7"/>
    <w:rsid w:val="001D2DE7"/>
    <w:rsid w:val="001D3852"/>
    <w:rsid w:val="001D411C"/>
    <w:rsid w:val="001D4C7D"/>
    <w:rsid w:val="001D57EB"/>
    <w:rsid w:val="001D6095"/>
    <w:rsid w:val="001D733A"/>
    <w:rsid w:val="001D7FCD"/>
    <w:rsid w:val="001E12C7"/>
    <w:rsid w:val="001E1B6A"/>
    <w:rsid w:val="001E241A"/>
    <w:rsid w:val="001E2484"/>
    <w:rsid w:val="001E3CC4"/>
    <w:rsid w:val="001E4882"/>
    <w:rsid w:val="001E51F9"/>
    <w:rsid w:val="001E73AB"/>
    <w:rsid w:val="001F092D"/>
    <w:rsid w:val="001F143A"/>
    <w:rsid w:val="001F1605"/>
    <w:rsid w:val="001F2508"/>
    <w:rsid w:val="001F47D4"/>
    <w:rsid w:val="001F4816"/>
    <w:rsid w:val="001F692E"/>
    <w:rsid w:val="001F69B4"/>
    <w:rsid w:val="001F77C7"/>
    <w:rsid w:val="00200183"/>
    <w:rsid w:val="0020107D"/>
    <w:rsid w:val="002027D9"/>
    <w:rsid w:val="00202AA4"/>
    <w:rsid w:val="00202D83"/>
    <w:rsid w:val="002031F7"/>
    <w:rsid w:val="0020390D"/>
    <w:rsid w:val="00203B1D"/>
    <w:rsid w:val="002040E6"/>
    <w:rsid w:val="00204379"/>
    <w:rsid w:val="0020527B"/>
    <w:rsid w:val="00205F2C"/>
    <w:rsid w:val="00207880"/>
    <w:rsid w:val="00210608"/>
    <w:rsid w:val="00210B15"/>
    <w:rsid w:val="002142EA"/>
    <w:rsid w:val="0021505E"/>
    <w:rsid w:val="002167F2"/>
    <w:rsid w:val="00216BDA"/>
    <w:rsid w:val="002204BB"/>
    <w:rsid w:val="002215DC"/>
    <w:rsid w:val="00221B79"/>
    <w:rsid w:val="00221C6B"/>
    <w:rsid w:val="00221DD4"/>
    <w:rsid w:val="00222FFC"/>
    <w:rsid w:val="002241E9"/>
    <w:rsid w:val="00224596"/>
    <w:rsid w:val="00225171"/>
    <w:rsid w:val="002253A1"/>
    <w:rsid w:val="00225CF8"/>
    <w:rsid w:val="0022794E"/>
    <w:rsid w:val="002328B9"/>
    <w:rsid w:val="00233D64"/>
    <w:rsid w:val="00234784"/>
    <w:rsid w:val="0023482A"/>
    <w:rsid w:val="00235614"/>
    <w:rsid w:val="002359CB"/>
    <w:rsid w:val="002370BE"/>
    <w:rsid w:val="00241BBA"/>
    <w:rsid w:val="00243540"/>
    <w:rsid w:val="0024497B"/>
    <w:rsid w:val="00244DA3"/>
    <w:rsid w:val="0024515B"/>
    <w:rsid w:val="00246021"/>
    <w:rsid w:val="0024666E"/>
    <w:rsid w:val="0024684B"/>
    <w:rsid w:val="00247F52"/>
    <w:rsid w:val="00250B25"/>
    <w:rsid w:val="00250BBE"/>
    <w:rsid w:val="002515C2"/>
    <w:rsid w:val="0025194F"/>
    <w:rsid w:val="00252EF1"/>
    <w:rsid w:val="002570D1"/>
    <w:rsid w:val="0026148A"/>
    <w:rsid w:val="00261BC7"/>
    <w:rsid w:val="00262696"/>
    <w:rsid w:val="002634BC"/>
    <w:rsid w:val="002643C3"/>
    <w:rsid w:val="00264A0C"/>
    <w:rsid w:val="00265000"/>
    <w:rsid w:val="0026639D"/>
    <w:rsid w:val="002672AB"/>
    <w:rsid w:val="00267EF4"/>
    <w:rsid w:val="00270CB8"/>
    <w:rsid w:val="00272B08"/>
    <w:rsid w:val="00272B13"/>
    <w:rsid w:val="002737F3"/>
    <w:rsid w:val="002776A6"/>
    <w:rsid w:val="00281BB8"/>
    <w:rsid w:val="00281E9E"/>
    <w:rsid w:val="00284F27"/>
    <w:rsid w:val="00285170"/>
    <w:rsid w:val="00285360"/>
    <w:rsid w:val="00285361"/>
    <w:rsid w:val="002905E7"/>
    <w:rsid w:val="00292D60"/>
    <w:rsid w:val="00294670"/>
    <w:rsid w:val="00294D34"/>
    <w:rsid w:val="00294E3B"/>
    <w:rsid w:val="00296193"/>
    <w:rsid w:val="00296C66"/>
    <w:rsid w:val="00296EBE"/>
    <w:rsid w:val="00297381"/>
    <w:rsid w:val="002974E3"/>
    <w:rsid w:val="002A084B"/>
    <w:rsid w:val="002A1260"/>
    <w:rsid w:val="002A1589"/>
    <w:rsid w:val="002A1608"/>
    <w:rsid w:val="002A1A3E"/>
    <w:rsid w:val="002A25DC"/>
    <w:rsid w:val="002A28D5"/>
    <w:rsid w:val="002A3AAB"/>
    <w:rsid w:val="002A4CEA"/>
    <w:rsid w:val="002A5977"/>
    <w:rsid w:val="002A5A13"/>
    <w:rsid w:val="002A757F"/>
    <w:rsid w:val="002A7E88"/>
    <w:rsid w:val="002A7F44"/>
    <w:rsid w:val="002B0A44"/>
    <w:rsid w:val="002B0C40"/>
    <w:rsid w:val="002B0EA5"/>
    <w:rsid w:val="002B118E"/>
    <w:rsid w:val="002B1966"/>
    <w:rsid w:val="002B23E3"/>
    <w:rsid w:val="002B4508"/>
    <w:rsid w:val="002B4AE7"/>
    <w:rsid w:val="002B5779"/>
    <w:rsid w:val="002B7332"/>
    <w:rsid w:val="002B7F51"/>
    <w:rsid w:val="002C0621"/>
    <w:rsid w:val="002C09E7"/>
    <w:rsid w:val="002C1F81"/>
    <w:rsid w:val="002C3F07"/>
    <w:rsid w:val="002C42E3"/>
    <w:rsid w:val="002C5278"/>
    <w:rsid w:val="002C7EBB"/>
    <w:rsid w:val="002D06C1"/>
    <w:rsid w:val="002D12F0"/>
    <w:rsid w:val="002D22A8"/>
    <w:rsid w:val="002D3024"/>
    <w:rsid w:val="002D30A5"/>
    <w:rsid w:val="002D42B5"/>
    <w:rsid w:val="002D4F1A"/>
    <w:rsid w:val="002D6DA6"/>
    <w:rsid w:val="002D6EC6"/>
    <w:rsid w:val="002D79AC"/>
    <w:rsid w:val="002E039D"/>
    <w:rsid w:val="002E4D5A"/>
    <w:rsid w:val="002E518B"/>
    <w:rsid w:val="002E5AC7"/>
    <w:rsid w:val="002E6010"/>
    <w:rsid w:val="002E625C"/>
    <w:rsid w:val="002E6326"/>
    <w:rsid w:val="002F2902"/>
    <w:rsid w:val="002F30E0"/>
    <w:rsid w:val="002F35E4"/>
    <w:rsid w:val="002F3730"/>
    <w:rsid w:val="002F38E1"/>
    <w:rsid w:val="002F70C0"/>
    <w:rsid w:val="002F7AF6"/>
    <w:rsid w:val="00300E63"/>
    <w:rsid w:val="00302F5F"/>
    <w:rsid w:val="00302FB9"/>
    <w:rsid w:val="00303CCE"/>
    <w:rsid w:val="0030441D"/>
    <w:rsid w:val="00306063"/>
    <w:rsid w:val="00306503"/>
    <w:rsid w:val="0030783D"/>
    <w:rsid w:val="003112FF"/>
    <w:rsid w:val="00313B85"/>
    <w:rsid w:val="00317988"/>
    <w:rsid w:val="00320243"/>
    <w:rsid w:val="003216E6"/>
    <w:rsid w:val="003221B4"/>
    <w:rsid w:val="00322BDE"/>
    <w:rsid w:val="00322E62"/>
    <w:rsid w:val="00323A70"/>
    <w:rsid w:val="003243E0"/>
    <w:rsid w:val="00324EDD"/>
    <w:rsid w:val="00325E00"/>
    <w:rsid w:val="00325E8C"/>
    <w:rsid w:val="003331E4"/>
    <w:rsid w:val="00333A9E"/>
    <w:rsid w:val="00336C64"/>
    <w:rsid w:val="00336CCC"/>
    <w:rsid w:val="00337162"/>
    <w:rsid w:val="003410B3"/>
    <w:rsid w:val="0034194F"/>
    <w:rsid w:val="00342DB8"/>
    <w:rsid w:val="00344605"/>
    <w:rsid w:val="003452BD"/>
    <w:rsid w:val="00347361"/>
    <w:rsid w:val="003474AA"/>
    <w:rsid w:val="003507F9"/>
    <w:rsid w:val="00350D1D"/>
    <w:rsid w:val="00350F27"/>
    <w:rsid w:val="00350FF8"/>
    <w:rsid w:val="00351901"/>
    <w:rsid w:val="00352C83"/>
    <w:rsid w:val="00360332"/>
    <w:rsid w:val="003615D2"/>
    <w:rsid w:val="003619B6"/>
    <w:rsid w:val="003620C0"/>
    <w:rsid w:val="0036429C"/>
    <w:rsid w:val="00364A53"/>
    <w:rsid w:val="003654CB"/>
    <w:rsid w:val="00365F86"/>
    <w:rsid w:val="00365F87"/>
    <w:rsid w:val="00367813"/>
    <w:rsid w:val="003705F4"/>
    <w:rsid w:val="00370D58"/>
    <w:rsid w:val="00371316"/>
    <w:rsid w:val="00371649"/>
    <w:rsid w:val="00376713"/>
    <w:rsid w:val="00381815"/>
    <w:rsid w:val="003819AF"/>
    <w:rsid w:val="00381A66"/>
    <w:rsid w:val="003820E9"/>
    <w:rsid w:val="00382DE7"/>
    <w:rsid w:val="00384FFC"/>
    <w:rsid w:val="003872FC"/>
    <w:rsid w:val="0038743D"/>
    <w:rsid w:val="00387ADC"/>
    <w:rsid w:val="00390020"/>
    <w:rsid w:val="003903D6"/>
    <w:rsid w:val="00390EE6"/>
    <w:rsid w:val="0039118F"/>
    <w:rsid w:val="00392AD7"/>
    <w:rsid w:val="00393784"/>
    <w:rsid w:val="003938D9"/>
    <w:rsid w:val="00394151"/>
    <w:rsid w:val="00394376"/>
    <w:rsid w:val="003943FF"/>
    <w:rsid w:val="003974EB"/>
    <w:rsid w:val="00397CC5"/>
    <w:rsid w:val="003A0131"/>
    <w:rsid w:val="003A1582"/>
    <w:rsid w:val="003A1895"/>
    <w:rsid w:val="003A4077"/>
    <w:rsid w:val="003A6B7D"/>
    <w:rsid w:val="003B05A6"/>
    <w:rsid w:val="003B09AD"/>
    <w:rsid w:val="003B0BD9"/>
    <w:rsid w:val="003B1F18"/>
    <w:rsid w:val="003B38B2"/>
    <w:rsid w:val="003B4F2A"/>
    <w:rsid w:val="003B5BF0"/>
    <w:rsid w:val="003B60BF"/>
    <w:rsid w:val="003B6AC1"/>
    <w:rsid w:val="003B6BE3"/>
    <w:rsid w:val="003B793A"/>
    <w:rsid w:val="003C010C"/>
    <w:rsid w:val="003C0572"/>
    <w:rsid w:val="003C0A6C"/>
    <w:rsid w:val="003C1ED0"/>
    <w:rsid w:val="003C2859"/>
    <w:rsid w:val="003C5A43"/>
    <w:rsid w:val="003D0519"/>
    <w:rsid w:val="003D0FF6"/>
    <w:rsid w:val="003D262C"/>
    <w:rsid w:val="003D3A17"/>
    <w:rsid w:val="003D6D61"/>
    <w:rsid w:val="003E091D"/>
    <w:rsid w:val="003E12EC"/>
    <w:rsid w:val="003E1459"/>
    <w:rsid w:val="003E1C53"/>
    <w:rsid w:val="003E1F4C"/>
    <w:rsid w:val="003E2A69"/>
    <w:rsid w:val="003E2D49"/>
    <w:rsid w:val="003E2FD4"/>
    <w:rsid w:val="003E3814"/>
    <w:rsid w:val="003E43F3"/>
    <w:rsid w:val="003E49F6"/>
    <w:rsid w:val="003F0841"/>
    <w:rsid w:val="003F23D3"/>
    <w:rsid w:val="003F2679"/>
    <w:rsid w:val="003F2AE3"/>
    <w:rsid w:val="003F3389"/>
    <w:rsid w:val="003F3889"/>
    <w:rsid w:val="003F3C18"/>
    <w:rsid w:val="003F3D8D"/>
    <w:rsid w:val="003F3F08"/>
    <w:rsid w:val="003F41F9"/>
    <w:rsid w:val="003F49F1"/>
    <w:rsid w:val="003F4C81"/>
    <w:rsid w:val="003F6272"/>
    <w:rsid w:val="003F72A3"/>
    <w:rsid w:val="004000EA"/>
    <w:rsid w:val="00400E72"/>
    <w:rsid w:val="00401222"/>
    <w:rsid w:val="00401400"/>
    <w:rsid w:val="004026B4"/>
    <w:rsid w:val="00403894"/>
    <w:rsid w:val="00404869"/>
    <w:rsid w:val="00405884"/>
    <w:rsid w:val="00407D39"/>
    <w:rsid w:val="00410803"/>
    <w:rsid w:val="00412009"/>
    <w:rsid w:val="00412043"/>
    <w:rsid w:val="004128E9"/>
    <w:rsid w:val="0041325B"/>
    <w:rsid w:val="0041477A"/>
    <w:rsid w:val="00414D6E"/>
    <w:rsid w:val="004159F9"/>
    <w:rsid w:val="004167A3"/>
    <w:rsid w:val="00416ADE"/>
    <w:rsid w:val="00416BD8"/>
    <w:rsid w:val="00420591"/>
    <w:rsid w:val="00425736"/>
    <w:rsid w:val="00426E8D"/>
    <w:rsid w:val="004301A2"/>
    <w:rsid w:val="00430264"/>
    <w:rsid w:val="00431C48"/>
    <w:rsid w:val="00432563"/>
    <w:rsid w:val="00432DAA"/>
    <w:rsid w:val="00432E20"/>
    <w:rsid w:val="00434305"/>
    <w:rsid w:val="004352F1"/>
    <w:rsid w:val="00435DF7"/>
    <w:rsid w:val="00436201"/>
    <w:rsid w:val="00436A71"/>
    <w:rsid w:val="0044083F"/>
    <w:rsid w:val="00441AE7"/>
    <w:rsid w:val="00441F11"/>
    <w:rsid w:val="004421C5"/>
    <w:rsid w:val="004422F4"/>
    <w:rsid w:val="0044253E"/>
    <w:rsid w:val="00445574"/>
    <w:rsid w:val="004467FB"/>
    <w:rsid w:val="0044681B"/>
    <w:rsid w:val="00447BD6"/>
    <w:rsid w:val="00452D6B"/>
    <w:rsid w:val="00453AB4"/>
    <w:rsid w:val="00454484"/>
    <w:rsid w:val="0045517B"/>
    <w:rsid w:val="0045632C"/>
    <w:rsid w:val="004563CD"/>
    <w:rsid w:val="00461674"/>
    <w:rsid w:val="00462D56"/>
    <w:rsid w:val="00463B77"/>
    <w:rsid w:val="00463C7B"/>
    <w:rsid w:val="00463F02"/>
    <w:rsid w:val="004644A6"/>
    <w:rsid w:val="004659BD"/>
    <w:rsid w:val="00465A8C"/>
    <w:rsid w:val="0046748E"/>
    <w:rsid w:val="00467D1A"/>
    <w:rsid w:val="00470775"/>
    <w:rsid w:val="004715BD"/>
    <w:rsid w:val="00473FE1"/>
    <w:rsid w:val="004746B1"/>
    <w:rsid w:val="00474C0C"/>
    <w:rsid w:val="0047547D"/>
    <w:rsid w:val="0047583F"/>
    <w:rsid w:val="0048054F"/>
    <w:rsid w:val="00483477"/>
    <w:rsid w:val="00483E10"/>
    <w:rsid w:val="00484936"/>
    <w:rsid w:val="00485C89"/>
    <w:rsid w:val="00486BE3"/>
    <w:rsid w:val="004905E4"/>
    <w:rsid w:val="00490A89"/>
    <w:rsid w:val="00490AB4"/>
    <w:rsid w:val="004920D8"/>
    <w:rsid w:val="00492505"/>
    <w:rsid w:val="004925CE"/>
    <w:rsid w:val="00492F02"/>
    <w:rsid w:val="004939AE"/>
    <w:rsid w:val="00496731"/>
    <w:rsid w:val="004A0883"/>
    <w:rsid w:val="004A12DF"/>
    <w:rsid w:val="004A1BA8"/>
    <w:rsid w:val="004A1CF1"/>
    <w:rsid w:val="004A1DC4"/>
    <w:rsid w:val="004A2E11"/>
    <w:rsid w:val="004A3C69"/>
    <w:rsid w:val="004A3E78"/>
    <w:rsid w:val="004A4153"/>
    <w:rsid w:val="004A4B57"/>
    <w:rsid w:val="004A4EB6"/>
    <w:rsid w:val="004A572D"/>
    <w:rsid w:val="004A586C"/>
    <w:rsid w:val="004A63FA"/>
    <w:rsid w:val="004B0272"/>
    <w:rsid w:val="004B2701"/>
    <w:rsid w:val="004B29A8"/>
    <w:rsid w:val="004B2E1B"/>
    <w:rsid w:val="004B3DD8"/>
    <w:rsid w:val="004B3E93"/>
    <w:rsid w:val="004B4740"/>
    <w:rsid w:val="004B504F"/>
    <w:rsid w:val="004B59A7"/>
    <w:rsid w:val="004C0044"/>
    <w:rsid w:val="004C1FBC"/>
    <w:rsid w:val="004C32E4"/>
    <w:rsid w:val="004C3F1D"/>
    <w:rsid w:val="004C458D"/>
    <w:rsid w:val="004C7556"/>
    <w:rsid w:val="004C7E9D"/>
    <w:rsid w:val="004C7F67"/>
    <w:rsid w:val="004D076D"/>
    <w:rsid w:val="004D0EF1"/>
    <w:rsid w:val="004D189E"/>
    <w:rsid w:val="004D2161"/>
    <w:rsid w:val="004D2253"/>
    <w:rsid w:val="004D3BC7"/>
    <w:rsid w:val="004D4406"/>
    <w:rsid w:val="004D4B01"/>
    <w:rsid w:val="004D5259"/>
    <w:rsid w:val="004D6457"/>
    <w:rsid w:val="004D7C42"/>
    <w:rsid w:val="004E0465"/>
    <w:rsid w:val="004E127B"/>
    <w:rsid w:val="004E1A88"/>
    <w:rsid w:val="004E1C0A"/>
    <w:rsid w:val="004E3014"/>
    <w:rsid w:val="004E30C5"/>
    <w:rsid w:val="004E384A"/>
    <w:rsid w:val="004E4777"/>
    <w:rsid w:val="004E4AA5"/>
    <w:rsid w:val="004E4AEE"/>
    <w:rsid w:val="004E59E3"/>
    <w:rsid w:val="004E5DF9"/>
    <w:rsid w:val="004E67C0"/>
    <w:rsid w:val="004F2A0A"/>
    <w:rsid w:val="004F391A"/>
    <w:rsid w:val="004F3CFB"/>
    <w:rsid w:val="004F44F9"/>
    <w:rsid w:val="004F6220"/>
    <w:rsid w:val="004F6456"/>
    <w:rsid w:val="004F696E"/>
    <w:rsid w:val="004F6C71"/>
    <w:rsid w:val="00501139"/>
    <w:rsid w:val="00502991"/>
    <w:rsid w:val="005034ED"/>
    <w:rsid w:val="0050363E"/>
    <w:rsid w:val="005039BC"/>
    <w:rsid w:val="005043BB"/>
    <w:rsid w:val="00504A3D"/>
    <w:rsid w:val="00505767"/>
    <w:rsid w:val="005073F0"/>
    <w:rsid w:val="00510A7B"/>
    <w:rsid w:val="00510B2D"/>
    <w:rsid w:val="00511A6F"/>
    <w:rsid w:val="00512F6E"/>
    <w:rsid w:val="00513038"/>
    <w:rsid w:val="00513926"/>
    <w:rsid w:val="00514174"/>
    <w:rsid w:val="005155E8"/>
    <w:rsid w:val="00516088"/>
    <w:rsid w:val="00516B0B"/>
    <w:rsid w:val="005207F4"/>
    <w:rsid w:val="0052162C"/>
    <w:rsid w:val="005220EC"/>
    <w:rsid w:val="00523F95"/>
    <w:rsid w:val="00524D65"/>
    <w:rsid w:val="00525B16"/>
    <w:rsid w:val="00526A82"/>
    <w:rsid w:val="00530C25"/>
    <w:rsid w:val="0053112D"/>
    <w:rsid w:val="0053115E"/>
    <w:rsid w:val="005328B4"/>
    <w:rsid w:val="00532CAA"/>
    <w:rsid w:val="00532CFD"/>
    <w:rsid w:val="005331CF"/>
    <w:rsid w:val="00533D04"/>
    <w:rsid w:val="00534804"/>
    <w:rsid w:val="00534B17"/>
    <w:rsid w:val="00534BDF"/>
    <w:rsid w:val="005354EA"/>
    <w:rsid w:val="00535EC4"/>
    <w:rsid w:val="00535ED9"/>
    <w:rsid w:val="0053692B"/>
    <w:rsid w:val="00537405"/>
    <w:rsid w:val="00540BA3"/>
    <w:rsid w:val="00541853"/>
    <w:rsid w:val="00543BDA"/>
    <w:rsid w:val="005441CC"/>
    <w:rsid w:val="00545CA5"/>
    <w:rsid w:val="005479DA"/>
    <w:rsid w:val="00547BCC"/>
    <w:rsid w:val="0055013B"/>
    <w:rsid w:val="005515CA"/>
    <w:rsid w:val="00551F6F"/>
    <w:rsid w:val="00555044"/>
    <w:rsid w:val="00560DD7"/>
    <w:rsid w:val="00561475"/>
    <w:rsid w:val="005624BA"/>
    <w:rsid w:val="00562C81"/>
    <w:rsid w:val="0056487B"/>
    <w:rsid w:val="00564FB9"/>
    <w:rsid w:val="00567B3B"/>
    <w:rsid w:val="005703BC"/>
    <w:rsid w:val="00572EF7"/>
    <w:rsid w:val="00573D9E"/>
    <w:rsid w:val="005801E3"/>
    <w:rsid w:val="00580365"/>
    <w:rsid w:val="005810E4"/>
    <w:rsid w:val="00581802"/>
    <w:rsid w:val="00582F4C"/>
    <w:rsid w:val="005836A8"/>
    <w:rsid w:val="00583960"/>
    <w:rsid w:val="0058409C"/>
    <w:rsid w:val="00584262"/>
    <w:rsid w:val="00586630"/>
    <w:rsid w:val="00587ADD"/>
    <w:rsid w:val="00593AFB"/>
    <w:rsid w:val="005945FA"/>
    <w:rsid w:val="00596160"/>
    <w:rsid w:val="005966E2"/>
    <w:rsid w:val="00597007"/>
    <w:rsid w:val="005A0966"/>
    <w:rsid w:val="005A0E88"/>
    <w:rsid w:val="005A11B7"/>
    <w:rsid w:val="005A16A2"/>
    <w:rsid w:val="005A2382"/>
    <w:rsid w:val="005A260B"/>
    <w:rsid w:val="005A4A1B"/>
    <w:rsid w:val="005A4ABF"/>
    <w:rsid w:val="005A61E4"/>
    <w:rsid w:val="005A6998"/>
    <w:rsid w:val="005A7830"/>
    <w:rsid w:val="005A7FCE"/>
    <w:rsid w:val="005B02D4"/>
    <w:rsid w:val="005B0F3F"/>
    <w:rsid w:val="005B1A58"/>
    <w:rsid w:val="005B4903"/>
    <w:rsid w:val="005B51CE"/>
    <w:rsid w:val="005B5885"/>
    <w:rsid w:val="005B5CD7"/>
    <w:rsid w:val="005B6AD6"/>
    <w:rsid w:val="005B6B0F"/>
    <w:rsid w:val="005B6CF6"/>
    <w:rsid w:val="005B6DC6"/>
    <w:rsid w:val="005B7422"/>
    <w:rsid w:val="005B799F"/>
    <w:rsid w:val="005C1B70"/>
    <w:rsid w:val="005C29B8"/>
    <w:rsid w:val="005C3E2B"/>
    <w:rsid w:val="005C3FA4"/>
    <w:rsid w:val="005C402A"/>
    <w:rsid w:val="005C5F21"/>
    <w:rsid w:val="005C7156"/>
    <w:rsid w:val="005D0C75"/>
    <w:rsid w:val="005D1D3D"/>
    <w:rsid w:val="005D1E63"/>
    <w:rsid w:val="005D4171"/>
    <w:rsid w:val="005D5575"/>
    <w:rsid w:val="005D5D0F"/>
    <w:rsid w:val="005D6A95"/>
    <w:rsid w:val="005D6B2C"/>
    <w:rsid w:val="005D6D9C"/>
    <w:rsid w:val="005E04CE"/>
    <w:rsid w:val="005E0799"/>
    <w:rsid w:val="005E1A86"/>
    <w:rsid w:val="005E2335"/>
    <w:rsid w:val="005E2354"/>
    <w:rsid w:val="005E34CA"/>
    <w:rsid w:val="005E3C18"/>
    <w:rsid w:val="005E5B63"/>
    <w:rsid w:val="005E6318"/>
    <w:rsid w:val="005E6812"/>
    <w:rsid w:val="005E7094"/>
    <w:rsid w:val="005E7829"/>
    <w:rsid w:val="005E7881"/>
    <w:rsid w:val="005E78E0"/>
    <w:rsid w:val="005F0D9C"/>
    <w:rsid w:val="005F1E12"/>
    <w:rsid w:val="005F284E"/>
    <w:rsid w:val="005F687F"/>
    <w:rsid w:val="005F6A49"/>
    <w:rsid w:val="005F7A69"/>
    <w:rsid w:val="00600A55"/>
    <w:rsid w:val="006015CE"/>
    <w:rsid w:val="0060310D"/>
    <w:rsid w:val="006042BE"/>
    <w:rsid w:val="00604784"/>
    <w:rsid w:val="00604EDD"/>
    <w:rsid w:val="00605ADD"/>
    <w:rsid w:val="00606419"/>
    <w:rsid w:val="00606E02"/>
    <w:rsid w:val="0060789D"/>
    <w:rsid w:val="00607D29"/>
    <w:rsid w:val="00611CBE"/>
    <w:rsid w:val="00612952"/>
    <w:rsid w:val="00613BD5"/>
    <w:rsid w:val="00614CC1"/>
    <w:rsid w:val="00615A9D"/>
    <w:rsid w:val="00616F04"/>
    <w:rsid w:val="00617387"/>
    <w:rsid w:val="006204D3"/>
    <w:rsid w:val="00622826"/>
    <w:rsid w:val="006230B1"/>
    <w:rsid w:val="006252D8"/>
    <w:rsid w:val="00625417"/>
    <w:rsid w:val="006259BC"/>
    <w:rsid w:val="0062636B"/>
    <w:rsid w:val="00630C1B"/>
    <w:rsid w:val="00632182"/>
    <w:rsid w:val="006325A8"/>
    <w:rsid w:val="00632AE0"/>
    <w:rsid w:val="00632B5B"/>
    <w:rsid w:val="00632DFA"/>
    <w:rsid w:val="00632F99"/>
    <w:rsid w:val="00633761"/>
    <w:rsid w:val="00633C17"/>
    <w:rsid w:val="006350B1"/>
    <w:rsid w:val="00635285"/>
    <w:rsid w:val="00636E3E"/>
    <w:rsid w:val="006379F7"/>
    <w:rsid w:val="00637E4D"/>
    <w:rsid w:val="00640620"/>
    <w:rsid w:val="00640DE5"/>
    <w:rsid w:val="006411CD"/>
    <w:rsid w:val="00641A1F"/>
    <w:rsid w:val="00641C98"/>
    <w:rsid w:val="00642EB4"/>
    <w:rsid w:val="00642FB3"/>
    <w:rsid w:val="0064528D"/>
    <w:rsid w:val="00645592"/>
    <w:rsid w:val="00645904"/>
    <w:rsid w:val="00651ACB"/>
    <w:rsid w:val="00651C47"/>
    <w:rsid w:val="00651E85"/>
    <w:rsid w:val="00652431"/>
    <w:rsid w:val="00652AB2"/>
    <w:rsid w:val="0065304E"/>
    <w:rsid w:val="00654EC0"/>
    <w:rsid w:val="0065525B"/>
    <w:rsid w:val="00655D4F"/>
    <w:rsid w:val="00655EF7"/>
    <w:rsid w:val="0065678B"/>
    <w:rsid w:val="00662C7F"/>
    <w:rsid w:val="0066351C"/>
    <w:rsid w:val="006640E5"/>
    <w:rsid w:val="006646F1"/>
    <w:rsid w:val="00664929"/>
    <w:rsid w:val="00664F62"/>
    <w:rsid w:val="006655E1"/>
    <w:rsid w:val="00670B3A"/>
    <w:rsid w:val="00671F49"/>
    <w:rsid w:val="00672060"/>
    <w:rsid w:val="00672A4F"/>
    <w:rsid w:val="00672BFD"/>
    <w:rsid w:val="006766A9"/>
    <w:rsid w:val="006770F4"/>
    <w:rsid w:val="00677A84"/>
    <w:rsid w:val="0068026D"/>
    <w:rsid w:val="00680A27"/>
    <w:rsid w:val="00680ABC"/>
    <w:rsid w:val="006816A4"/>
    <w:rsid w:val="006819B8"/>
    <w:rsid w:val="00682416"/>
    <w:rsid w:val="00683004"/>
    <w:rsid w:val="006840A6"/>
    <w:rsid w:val="006848F5"/>
    <w:rsid w:val="0068497E"/>
    <w:rsid w:val="00684DD2"/>
    <w:rsid w:val="006850CD"/>
    <w:rsid w:val="0068569B"/>
    <w:rsid w:val="00685AAB"/>
    <w:rsid w:val="006905D9"/>
    <w:rsid w:val="00692432"/>
    <w:rsid w:val="006A07AA"/>
    <w:rsid w:val="006A116A"/>
    <w:rsid w:val="006A25E5"/>
    <w:rsid w:val="006A2AD7"/>
    <w:rsid w:val="006A2B46"/>
    <w:rsid w:val="006A336D"/>
    <w:rsid w:val="006A372C"/>
    <w:rsid w:val="006A37B9"/>
    <w:rsid w:val="006A6AFA"/>
    <w:rsid w:val="006A79E3"/>
    <w:rsid w:val="006B0938"/>
    <w:rsid w:val="006B2672"/>
    <w:rsid w:val="006B54BF"/>
    <w:rsid w:val="006B5F44"/>
    <w:rsid w:val="006B5F90"/>
    <w:rsid w:val="006B62E4"/>
    <w:rsid w:val="006B656C"/>
    <w:rsid w:val="006B7562"/>
    <w:rsid w:val="006C11F6"/>
    <w:rsid w:val="006C1BBA"/>
    <w:rsid w:val="006C2079"/>
    <w:rsid w:val="006C317D"/>
    <w:rsid w:val="006C5A62"/>
    <w:rsid w:val="006C5D68"/>
    <w:rsid w:val="006C6976"/>
    <w:rsid w:val="006C6D0B"/>
    <w:rsid w:val="006C6DD0"/>
    <w:rsid w:val="006D04EA"/>
    <w:rsid w:val="006D16C4"/>
    <w:rsid w:val="006D3D49"/>
    <w:rsid w:val="006D3E96"/>
    <w:rsid w:val="006D4515"/>
    <w:rsid w:val="006D4BB1"/>
    <w:rsid w:val="006D6593"/>
    <w:rsid w:val="006D686E"/>
    <w:rsid w:val="006D6E91"/>
    <w:rsid w:val="006D707E"/>
    <w:rsid w:val="006E78B5"/>
    <w:rsid w:val="006F03A8"/>
    <w:rsid w:val="006F126C"/>
    <w:rsid w:val="006F2ACA"/>
    <w:rsid w:val="006F2ADC"/>
    <w:rsid w:val="006F2BFE"/>
    <w:rsid w:val="006F31E9"/>
    <w:rsid w:val="006F56E5"/>
    <w:rsid w:val="006F6284"/>
    <w:rsid w:val="006F79F3"/>
    <w:rsid w:val="007002C5"/>
    <w:rsid w:val="00703400"/>
    <w:rsid w:val="0070348B"/>
    <w:rsid w:val="00704387"/>
    <w:rsid w:val="00705F05"/>
    <w:rsid w:val="00706A13"/>
    <w:rsid w:val="00707669"/>
    <w:rsid w:val="0071073D"/>
    <w:rsid w:val="00710A98"/>
    <w:rsid w:val="00710F4F"/>
    <w:rsid w:val="0071135C"/>
    <w:rsid w:val="00711CBA"/>
    <w:rsid w:val="00711FB5"/>
    <w:rsid w:val="00712A01"/>
    <w:rsid w:val="00714EE1"/>
    <w:rsid w:val="00714F58"/>
    <w:rsid w:val="00715E9C"/>
    <w:rsid w:val="00716113"/>
    <w:rsid w:val="00717092"/>
    <w:rsid w:val="007170D3"/>
    <w:rsid w:val="00720261"/>
    <w:rsid w:val="007202A5"/>
    <w:rsid w:val="007203F4"/>
    <w:rsid w:val="00722FBF"/>
    <w:rsid w:val="00722FC2"/>
    <w:rsid w:val="007235A0"/>
    <w:rsid w:val="00723924"/>
    <w:rsid w:val="00725949"/>
    <w:rsid w:val="00727376"/>
    <w:rsid w:val="00727FA2"/>
    <w:rsid w:val="00731B2E"/>
    <w:rsid w:val="007322D9"/>
    <w:rsid w:val="00732B39"/>
    <w:rsid w:val="00732BC0"/>
    <w:rsid w:val="00732F4E"/>
    <w:rsid w:val="00734653"/>
    <w:rsid w:val="00735251"/>
    <w:rsid w:val="00735277"/>
    <w:rsid w:val="007353C1"/>
    <w:rsid w:val="00735B42"/>
    <w:rsid w:val="007365E7"/>
    <w:rsid w:val="0073720F"/>
    <w:rsid w:val="00737650"/>
    <w:rsid w:val="00737796"/>
    <w:rsid w:val="0074165C"/>
    <w:rsid w:val="007426DE"/>
    <w:rsid w:val="00742C35"/>
    <w:rsid w:val="00743266"/>
    <w:rsid w:val="007432CA"/>
    <w:rsid w:val="007439EB"/>
    <w:rsid w:val="00743CB4"/>
    <w:rsid w:val="00743F0A"/>
    <w:rsid w:val="007444E8"/>
    <w:rsid w:val="0074548E"/>
    <w:rsid w:val="00745773"/>
    <w:rsid w:val="00746800"/>
    <w:rsid w:val="0074761C"/>
    <w:rsid w:val="00747992"/>
    <w:rsid w:val="00747CF0"/>
    <w:rsid w:val="007501A8"/>
    <w:rsid w:val="00750783"/>
    <w:rsid w:val="00750EE1"/>
    <w:rsid w:val="00751DC5"/>
    <w:rsid w:val="00752B4D"/>
    <w:rsid w:val="00754DF1"/>
    <w:rsid w:val="00754FE1"/>
    <w:rsid w:val="00755194"/>
    <w:rsid w:val="007551B1"/>
    <w:rsid w:val="00755402"/>
    <w:rsid w:val="00755409"/>
    <w:rsid w:val="00756B26"/>
    <w:rsid w:val="00756EDF"/>
    <w:rsid w:val="00760180"/>
    <w:rsid w:val="00764CE9"/>
    <w:rsid w:val="00765C43"/>
    <w:rsid w:val="00765EFB"/>
    <w:rsid w:val="0076660D"/>
    <w:rsid w:val="007671CA"/>
    <w:rsid w:val="0076744F"/>
    <w:rsid w:val="00767C61"/>
    <w:rsid w:val="0077008A"/>
    <w:rsid w:val="00770403"/>
    <w:rsid w:val="00772CC7"/>
    <w:rsid w:val="00773C1F"/>
    <w:rsid w:val="00774803"/>
    <w:rsid w:val="00774AF3"/>
    <w:rsid w:val="00774DA4"/>
    <w:rsid w:val="00775665"/>
    <w:rsid w:val="00776599"/>
    <w:rsid w:val="0078114B"/>
    <w:rsid w:val="00781DD2"/>
    <w:rsid w:val="007837BB"/>
    <w:rsid w:val="00783ECF"/>
    <w:rsid w:val="0078413A"/>
    <w:rsid w:val="00784C4C"/>
    <w:rsid w:val="00787169"/>
    <w:rsid w:val="007875B9"/>
    <w:rsid w:val="00787B52"/>
    <w:rsid w:val="00787BC5"/>
    <w:rsid w:val="00792411"/>
    <w:rsid w:val="007959E8"/>
    <w:rsid w:val="00795E9C"/>
    <w:rsid w:val="0079619B"/>
    <w:rsid w:val="00796DE1"/>
    <w:rsid w:val="00797FC3"/>
    <w:rsid w:val="007A0136"/>
    <w:rsid w:val="007A021A"/>
    <w:rsid w:val="007A0521"/>
    <w:rsid w:val="007A196A"/>
    <w:rsid w:val="007A26EB"/>
    <w:rsid w:val="007A2E12"/>
    <w:rsid w:val="007A3475"/>
    <w:rsid w:val="007A41C8"/>
    <w:rsid w:val="007A54CE"/>
    <w:rsid w:val="007A5C51"/>
    <w:rsid w:val="007A6FD9"/>
    <w:rsid w:val="007A7A34"/>
    <w:rsid w:val="007A7FFA"/>
    <w:rsid w:val="007B04EB"/>
    <w:rsid w:val="007B0D4F"/>
    <w:rsid w:val="007B10E5"/>
    <w:rsid w:val="007B15D1"/>
    <w:rsid w:val="007B2CD6"/>
    <w:rsid w:val="007B3EE1"/>
    <w:rsid w:val="007B4050"/>
    <w:rsid w:val="007B5A3D"/>
    <w:rsid w:val="007B5B95"/>
    <w:rsid w:val="007B68EA"/>
    <w:rsid w:val="007B7228"/>
    <w:rsid w:val="007B7453"/>
    <w:rsid w:val="007C0125"/>
    <w:rsid w:val="007C2D89"/>
    <w:rsid w:val="007C3CB5"/>
    <w:rsid w:val="007C4593"/>
    <w:rsid w:val="007C5309"/>
    <w:rsid w:val="007C5642"/>
    <w:rsid w:val="007C6069"/>
    <w:rsid w:val="007C6BBE"/>
    <w:rsid w:val="007D06C4"/>
    <w:rsid w:val="007D1352"/>
    <w:rsid w:val="007D15A8"/>
    <w:rsid w:val="007D2508"/>
    <w:rsid w:val="007D346A"/>
    <w:rsid w:val="007D4982"/>
    <w:rsid w:val="007D622A"/>
    <w:rsid w:val="007D6518"/>
    <w:rsid w:val="007D7401"/>
    <w:rsid w:val="007D76BD"/>
    <w:rsid w:val="007D7DA3"/>
    <w:rsid w:val="007E0BF1"/>
    <w:rsid w:val="007E0D02"/>
    <w:rsid w:val="007E0F5E"/>
    <w:rsid w:val="007E12AC"/>
    <w:rsid w:val="007E1A6B"/>
    <w:rsid w:val="007E258B"/>
    <w:rsid w:val="007E33F8"/>
    <w:rsid w:val="007E4EF6"/>
    <w:rsid w:val="007E5A02"/>
    <w:rsid w:val="007E7BFB"/>
    <w:rsid w:val="007F0ED8"/>
    <w:rsid w:val="007F0F63"/>
    <w:rsid w:val="007F1370"/>
    <w:rsid w:val="007F2988"/>
    <w:rsid w:val="007F360F"/>
    <w:rsid w:val="007F3748"/>
    <w:rsid w:val="007F75CE"/>
    <w:rsid w:val="0080045C"/>
    <w:rsid w:val="00800C24"/>
    <w:rsid w:val="008013A4"/>
    <w:rsid w:val="008027CE"/>
    <w:rsid w:val="00802F42"/>
    <w:rsid w:val="00804383"/>
    <w:rsid w:val="00804BB7"/>
    <w:rsid w:val="00807A5A"/>
    <w:rsid w:val="00810257"/>
    <w:rsid w:val="008104F5"/>
    <w:rsid w:val="00811072"/>
    <w:rsid w:val="00811369"/>
    <w:rsid w:val="00811AFC"/>
    <w:rsid w:val="008120DB"/>
    <w:rsid w:val="00813D78"/>
    <w:rsid w:val="008141D4"/>
    <w:rsid w:val="00815419"/>
    <w:rsid w:val="008163C8"/>
    <w:rsid w:val="008164A1"/>
    <w:rsid w:val="00817325"/>
    <w:rsid w:val="008209E6"/>
    <w:rsid w:val="0082199B"/>
    <w:rsid w:val="008229B9"/>
    <w:rsid w:val="00823303"/>
    <w:rsid w:val="008233B2"/>
    <w:rsid w:val="0082375F"/>
    <w:rsid w:val="00823A9F"/>
    <w:rsid w:val="00823C85"/>
    <w:rsid w:val="00823D0C"/>
    <w:rsid w:val="00825138"/>
    <w:rsid w:val="008269DD"/>
    <w:rsid w:val="00830621"/>
    <w:rsid w:val="0083348C"/>
    <w:rsid w:val="00836093"/>
    <w:rsid w:val="008373D3"/>
    <w:rsid w:val="00840617"/>
    <w:rsid w:val="00842A47"/>
    <w:rsid w:val="00843C13"/>
    <w:rsid w:val="008454F8"/>
    <w:rsid w:val="0084615B"/>
    <w:rsid w:val="008467CC"/>
    <w:rsid w:val="00850EBC"/>
    <w:rsid w:val="0085173A"/>
    <w:rsid w:val="00853F34"/>
    <w:rsid w:val="00854343"/>
    <w:rsid w:val="0085444A"/>
    <w:rsid w:val="00855408"/>
    <w:rsid w:val="00857153"/>
    <w:rsid w:val="00857369"/>
    <w:rsid w:val="00860297"/>
    <w:rsid w:val="008603CE"/>
    <w:rsid w:val="008615AD"/>
    <w:rsid w:val="008620FC"/>
    <w:rsid w:val="008627A5"/>
    <w:rsid w:val="00862A1C"/>
    <w:rsid w:val="00863E05"/>
    <w:rsid w:val="00863EF5"/>
    <w:rsid w:val="00863FAA"/>
    <w:rsid w:val="0086431E"/>
    <w:rsid w:val="0086481F"/>
    <w:rsid w:val="00865007"/>
    <w:rsid w:val="00865ACA"/>
    <w:rsid w:val="00865D28"/>
    <w:rsid w:val="00865F85"/>
    <w:rsid w:val="00867261"/>
    <w:rsid w:val="00867C10"/>
    <w:rsid w:val="00870439"/>
    <w:rsid w:val="00870DA1"/>
    <w:rsid w:val="00871B07"/>
    <w:rsid w:val="0087269C"/>
    <w:rsid w:val="0087413A"/>
    <w:rsid w:val="00876E63"/>
    <w:rsid w:val="008772A3"/>
    <w:rsid w:val="00880676"/>
    <w:rsid w:val="00883F93"/>
    <w:rsid w:val="00884936"/>
    <w:rsid w:val="00884DB3"/>
    <w:rsid w:val="00885A9D"/>
    <w:rsid w:val="008864F6"/>
    <w:rsid w:val="008872F1"/>
    <w:rsid w:val="00890260"/>
    <w:rsid w:val="0089049D"/>
    <w:rsid w:val="00890B32"/>
    <w:rsid w:val="008910B1"/>
    <w:rsid w:val="008928C9"/>
    <w:rsid w:val="008938DC"/>
    <w:rsid w:val="00893FD1"/>
    <w:rsid w:val="00894836"/>
    <w:rsid w:val="00895172"/>
    <w:rsid w:val="00895680"/>
    <w:rsid w:val="00896DFF"/>
    <w:rsid w:val="0089762C"/>
    <w:rsid w:val="008A1893"/>
    <w:rsid w:val="008A271D"/>
    <w:rsid w:val="008A3EED"/>
    <w:rsid w:val="008A662B"/>
    <w:rsid w:val="008A71C9"/>
    <w:rsid w:val="008A769A"/>
    <w:rsid w:val="008A7A5C"/>
    <w:rsid w:val="008B0467"/>
    <w:rsid w:val="008B0C9C"/>
    <w:rsid w:val="008B126A"/>
    <w:rsid w:val="008B166D"/>
    <w:rsid w:val="008B1796"/>
    <w:rsid w:val="008B17F4"/>
    <w:rsid w:val="008B2288"/>
    <w:rsid w:val="008B293B"/>
    <w:rsid w:val="008B3615"/>
    <w:rsid w:val="008B4AC4"/>
    <w:rsid w:val="008B50C8"/>
    <w:rsid w:val="008B5155"/>
    <w:rsid w:val="008B5281"/>
    <w:rsid w:val="008B7E05"/>
    <w:rsid w:val="008C16CB"/>
    <w:rsid w:val="008C1797"/>
    <w:rsid w:val="008C1B02"/>
    <w:rsid w:val="008C206F"/>
    <w:rsid w:val="008C219C"/>
    <w:rsid w:val="008C2A11"/>
    <w:rsid w:val="008C475E"/>
    <w:rsid w:val="008C4767"/>
    <w:rsid w:val="008C619A"/>
    <w:rsid w:val="008C77E7"/>
    <w:rsid w:val="008D083B"/>
    <w:rsid w:val="008D0CE8"/>
    <w:rsid w:val="008D183C"/>
    <w:rsid w:val="008D2D1D"/>
    <w:rsid w:val="008D453D"/>
    <w:rsid w:val="008D53AD"/>
    <w:rsid w:val="008D562B"/>
    <w:rsid w:val="008D5733"/>
    <w:rsid w:val="008D622B"/>
    <w:rsid w:val="008D666C"/>
    <w:rsid w:val="008D7697"/>
    <w:rsid w:val="008D7A80"/>
    <w:rsid w:val="008D7B54"/>
    <w:rsid w:val="008D7E56"/>
    <w:rsid w:val="008E0C9D"/>
    <w:rsid w:val="008E1648"/>
    <w:rsid w:val="008E1B3E"/>
    <w:rsid w:val="008E2319"/>
    <w:rsid w:val="008E3C75"/>
    <w:rsid w:val="008E4A82"/>
    <w:rsid w:val="008E4BB6"/>
    <w:rsid w:val="008E515A"/>
    <w:rsid w:val="008E5518"/>
    <w:rsid w:val="008E5B73"/>
    <w:rsid w:val="008E6A84"/>
    <w:rsid w:val="008E7113"/>
    <w:rsid w:val="008F0283"/>
    <w:rsid w:val="008F0CDC"/>
    <w:rsid w:val="008F17A3"/>
    <w:rsid w:val="008F1ED3"/>
    <w:rsid w:val="008F2EE5"/>
    <w:rsid w:val="008F4424"/>
    <w:rsid w:val="008F4C29"/>
    <w:rsid w:val="008F5627"/>
    <w:rsid w:val="008F58DC"/>
    <w:rsid w:val="008F5A34"/>
    <w:rsid w:val="008F6B31"/>
    <w:rsid w:val="008F70BD"/>
    <w:rsid w:val="008F788F"/>
    <w:rsid w:val="008F7EA2"/>
    <w:rsid w:val="00902722"/>
    <w:rsid w:val="009027BC"/>
    <w:rsid w:val="0090391E"/>
    <w:rsid w:val="009060A6"/>
    <w:rsid w:val="009062E6"/>
    <w:rsid w:val="00911BE5"/>
    <w:rsid w:val="009130AE"/>
    <w:rsid w:val="00913CA9"/>
    <w:rsid w:val="009145AE"/>
    <w:rsid w:val="009146CE"/>
    <w:rsid w:val="0091478D"/>
    <w:rsid w:val="00914CA7"/>
    <w:rsid w:val="00915C3E"/>
    <w:rsid w:val="009161A8"/>
    <w:rsid w:val="009201E8"/>
    <w:rsid w:val="0092200C"/>
    <w:rsid w:val="009245F5"/>
    <w:rsid w:val="0092482F"/>
    <w:rsid w:val="009249EC"/>
    <w:rsid w:val="00925B6D"/>
    <w:rsid w:val="009260C5"/>
    <w:rsid w:val="009271EF"/>
    <w:rsid w:val="009273B3"/>
    <w:rsid w:val="00927A64"/>
    <w:rsid w:val="009305B5"/>
    <w:rsid w:val="0093350B"/>
    <w:rsid w:val="00933CAF"/>
    <w:rsid w:val="00935852"/>
    <w:rsid w:val="009429D5"/>
    <w:rsid w:val="00942BF1"/>
    <w:rsid w:val="00945121"/>
    <w:rsid w:val="00945180"/>
    <w:rsid w:val="009451AB"/>
    <w:rsid w:val="00945428"/>
    <w:rsid w:val="0094607B"/>
    <w:rsid w:val="00953604"/>
    <w:rsid w:val="00954232"/>
    <w:rsid w:val="0095496B"/>
    <w:rsid w:val="00954ED6"/>
    <w:rsid w:val="00955E67"/>
    <w:rsid w:val="00960A5E"/>
    <w:rsid w:val="009610DC"/>
    <w:rsid w:val="00961490"/>
    <w:rsid w:val="0096381A"/>
    <w:rsid w:val="00963D81"/>
    <w:rsid w:val="00965E04"/>
    <w:rsid w:val="009668D3"/>
    <w:rsid w:val="009674AD"/>
    <w:rsid w:val="00967CB4"/>
    <w:rsid w:val="0097022D"/>
    <w:rsid w:val="00970410"/>
    <w:rsid w:val="00970CDC"/>
    <w:rsid w:val="00973E13"/>
    <w:rsid w:val="009751CC"/>
    <w:rsid w:val="00975D94"/>
    <w:rsid w:val="00977010"/>
    <w:rsid w:val="009777EA"/>
    <w:rsid w:val="00977D02"/>
    <w:rsid w:val="009805C4"/>
    <w:rsid w:val="009809BB"/>
    <w:rsid w:val="00982289"/>
    <w:rsid w:val="00982C77"/>
    <w:rsid w:val="00982E50"/>
    <w:rsid w:val="0098364B"/>
    <w:rsid w:val="00983D9B"/>
    <w:rsid w:val="009872FC"/>
    <w:rsid w:val="00987ACB"/>
    <w:rsid w:val="009911AF"/>
    <w:rsid w:val="00991654"/>
    <w:rsid w:val="00991875"/>
    <w:rsid w:val="00991EE7"/>
    <w:rsid w:val="00991F92"/>
    <w:rsid w:val="00992985"/>
    <w:rsid w:val="00993889"/>
    <w:rsid w:val="00994782"/>
    <w:rsid w:val="0099551B"/>
    <w:rsid w:val="00995600"/>
    <w:rsid w:val="00997BF1"/>
    <w:rsid w:val="00997D3A"/>
    <w:rsid w:val="009A072B"/>
    <w:rsid w:val="009A089C"/>
    <w:rsid w:val="009A118E"/>
    <w:rsid w:val="009A21CD"/>
    <w:rsid w:val="009A278C"/>
    <w:rsid w:val="009A2BC2"/>
    <w:rsid w:val="009A2E24"/>
    <w:rsid w:val="009A3953"/>
    <w:rsid w:val="009A42C1"/>
    <w:rsid w:val="009A4E26"/>
    <w:rsid w:val="009A534F"/>
    <w:rsid w:val="009A5429"/>
    <w:rsid w:val="009A66A2"/>
    <w:rsid w:val="009A72AD"/>
    <w:rsid w:val="009B09E0"/>
    <w:rsid w:val="009B0BC5"/>
    <w:rsid w:val="009B1247"/>
    <w:rsid w:val="009B1A84"/>
    <w:rsid w:val="009B2228"/>
    <w:rsid w:val="009B6029"/>
    <w:rsid w:val="009B6464"/>
    <w:rsid w:val="009B6971"/>
    <w:rsid w:val="009B6AFE"/>
    <w:rsid w:val="009B7284"/>
    <w:rsid w:val="009C0C50"/>
    <w:rsid w:val="009C127E"/>
    <w:rsid w:val="009C1A14"/>
    <w:rsid w:val="009C27F1"/>
    <w:rsid w:val="009C3152"/>
    <w:rsid w:val="009C3601"/>
    <w:rsid w:val="009C4BC3"/>
    <w:rsid w:val="009C4CFA"/>
    <w:rsid w:val="009C5070"/>
    <w:rsid w:val="009C5416"/>
    <w:rsid w:val="009C5C8E"/>
    <w:rsid w:val="009C6CEE"/>
    <w:rsid w:val="009C7449"/>
    <w:rsid w:val="009D09E4"/>
    <w:rsid w:val="009D0D29"/>
    <w:rsid w:val="009D112C"/>
    <w:rsid w:val="009D2724"/>
    <w:rsid w:val="009D47FA"/>
    <w:rsid w:val="009D50D2"/>
    <w:rsid w:val="009D6BCA"/>
    <w:rsid w:val="009D72B9"/>
    <w:rsid w:val="009E0070"/>
    <w:rsid w:val="009E0F62"/>
    <w:rsid w:val="009E1848"/>
    <w:rsid w:val="009E1DF5"/>
    <w:rsid w:val="009E2254"/>
    <w:rsid w:val="009E25A3"/>
    <w:rsid w:val="009E4A58"/>
    <w:rsid w:val="009E4EF9"/>
    <w:rsid w:val="009E5A2D"/>
    <w:rsid w:val="009E5AB2"/>
    <w:rsid w:val="009E6219"/>
    <w:rsid w:val="009E7ED0"/>
    <w:rsid w:val="009F03B3"/>
    <w:rsid w:val="009F04D6"/>
    <w:rsid w:val="009F216C"/>
    <w:rsid w:val="009F433E"/>
    <w:rsid w:val="009F7738"/>
    <w:rsid w:val="00A01757"/>
    <w:rsid w:val="00A028C0"/>
    <w:rsid w:val="00A02BAE"/>
    <w:rsid w:val="00A05AA6"/>
    <w:rsid w:val="00A05D87"/>
    <w:rsid w:val="00A06A6B"/>
    <w:rsid w:val="00A07E47"/>
    <w:rsid w:val="00A11C2D"/>
    <w:rsid w:val="00A11E0B"/>
    <w:rsid w:val="00A129D0"/>
    <w:rsid w:val="00A12C33"/>
    <w:rsid w:val="00A13059"/>
    <w:rsid w:val="00A138BA"/>
    <w:rsid w:val="00A1393D"/>
    <w:rsid w:val="00A14C8E"/>
    <w:rsid w:val="00A15376"/>
    <w:rsid w:val="00A153D9"/>
    <w:rsid w:val="00A15EFB"/>
    <w:rsid w:val="00A15F09"/>
    <w:rsid w:val="00A169B6"/>
    <w:rsid w:val="00A174CB"/>
    <w:rsid w:val="00A2271D"/>
    <w:rsid w:val="00A237D5"/>
    <w:rsid w:val="00A23FF3"/>
    <w:rsid w:val="00A30EFC"/>
    <w:rsid w:val="00A31984"/>
    <w:rsid w:val="00A32015"/>
    <w:rsid w:val="00A322D3"/>
    <w:rsid w:val="00A328EC"/>
    <w:rsid w:val="00A32B39"/>
    <w:rsid w:val="00A32D73"/>
    <w:rsid w:val="00A32EEB"/>
    <w:rsid w:val="00A3367B"/>
    <w:rsid w:val="00A35095"/>
    <w:rsid w:val="00A3597D"/>
    <w:rsid w:val="00A4006C"/>
    <w:rsid w:val="00A40091"/>
    <w:rsid w:val="00A4030F"/>
    <w:rsid w:val="00A41C79"/>
    <w:rsid w:val="00A41CB5"/>
    <w:rsid w:val="00A420AA"/>
    <w:rsid w:val="00A42CDF"/>
    <w:rsid w:val="00A4307B"/>
    <w:rsid w:val="00A434F5"/>
    <w:rsid w:val="00A4452E"/>
    <w:rsid w:val="00A4472C"/>
    <w:rsid w:val="00A44E69"/>
    <w:rsid w:val="00A451B0"/>
    <w:rsid w:val="00A451DB"/>
    <w:rsid w:val="00A46322"/>
    <w:rsid w:val="00A4661E"/>
    <w:rsid w:val="00A46B02"/>
    <w:rsid w:val="00A46B3E"/>
    <w:rsid w:val="00A5535B"/>
    <w:rsid w:val="00A55BD6"/>
    <w:rsid w:val="00A55D50"/>
    <w:rsid w:val="00A5658C"/>
    <w:rsid w:val="00A57142"/>
    <w:rsid w:val="00A603E6"/>
    <w:rsid w:val="00A61D48"/>
    <w:rsid w:val="00A648CD"/>
    <w:rsid w:val="00A6537A"/>
    <w:rsid w:val="00A65450"/>
    <w:rsid w:val="00A66637"/>
    <w:rsid w:val="00A67866"/>
    <w:rsid w:val="00A6790B"/>
    <w:rsid w:val="00A70294"/>
    <w:rsid w:val="00A7041B"/>
    <w:rsid w:val="00A70B07"/>
    <w:rsid w:val="00A723F8"/>
    <w:rsid w:val="00A744EA"/>
    <w:rsid w:val="00A77CCB"/>
    <w:rsid w:val="00A81C9D"/>
    <w:rsid w:val="00A839BB"/>
    <w:rsid w:val="00A83D8D"/>
    <w:rsid w:val="00A8446B"/>
    <w:rsid w:val="00A8473F"/>
    <w:rsid w:val="00A847D0"/>
    <w:rsid w:val="00A8561B"/>
    <w:rsid w:val="00A862D6"/>
    <w:rsid w:val="00A8656F"/>
    <w:rsid w:val="00A8715E"/>
    <w:rsid w:val="00A87647"/>
    <w:rsid w:val="00A90559"/>
    <w:rsid w:val="00A9135A"/>
    <w:rsid w:val="00A91A3E"/>
    <w:rsid w:val="00A9295B"/>
    <w:rsid w:val="00A93B09"/>
    <w:rsid w:val="00A952D7"/>
    <w:rsid w:val="00A953B7"/>
    <w:rsid w:val="00A963F7"/>
    <w:rsid w:val="00A96AD8"/>
    <w:rsid w:val="00AA052C"/>
    <w:rsid w:val="00AA1CEE"/>
    <w:rsid w:val="00AA1E45"/>
    <w:rsid w:val="00AA1ECD"/>
    <w:rsid w:val="00AA30E6"/>
    <w:rsid w:val="00AA34C2"/>
    <w:rsid w:val="00AA4286"/>
    <w:rsid w:val="00AA456B"/>
    <w:rsid w:val="00AA57F5"/>
    <w:rsid w:val="00AA672E"/>
    <w:rsid w:val="00AA6EC9"/>
    <w:rsid w:val="00AB287E"/>
    <w:rsid w:val="00AB3C49"/>
    <w:rsid w:val="00AB3D55"/>
    <w:rsid w:val="00AB572B"/>
    <w:rsid w:val="00AB6309"/>
    <w:rsid w:val="00AB6318"/>
    <w:rsid w:val="00AB65D6"/>
    <w:rsid w:val="00AB6C5F"/>
    <w:rsid w:val="00AB7129"/>
    <w:rsid w:val="00AB716E"/>
    <w:rsid w:val="00AC27A6"/>
    <w:rsid w:val="00AC2B8B"/>
    <w:rsid w:val="00AC30F7"/>
    <w:rsid w:val="00AC3A5A"/>
    <w:rsid w:val="00AC3F33"/>
    <w:rsid w:val="00AC478D"/>
    <w:rsid w:val="00AC4D95"/>
    <w:rsid w:val="00AC5DF4"/>
    <w:rsid w:val="00AC677D"/>
    <w:rsid w:val="00AC7682"/>
    <w:rsid w:val="00AC7BB9"/>
    <w:rsid w:val="00AD0AEF"/>
    <w:rsid w:val="00AD11B7"/>
    <w:rsid w:val="00AD1A94"/>
    <w:rsid w:val="00AD1C05"/>
    <w:rsid w:val="00AD37E9"/>
    <w:rsid w:val="00AD39B1"/>
    <w:rsid w:val="00AD4126"/>
    <w:rsid w:val="00AD421C"/>
    <w:rsid w:val="00AD44FA"/>
    <w:rsid w:val="00AD5D89"/>
    <w:rsid w:val="00AD5EB1"/>
    <w:rsid w:val="00AE070A"/>
    <w:rsid w:val="00AE0DE7"/>
    <w:rsid w:val="00AE101C"/>
    <w:rsid w:val="00AE232F"/>
    <w:rsid w:val="00AE25A1"/>
    <w:rsid w:val="00AE3594"/>
    <w:rsid w:val="00AE3A81"/>
    <w:rsid w:val="00AE4FD7"/>
    <w:rsid w:val="00AE50F5"/>
    <w:rsid w:val="00AE5EB4"/>
    <w:rsid w:val="00AF0C18"/>
    <w:rsid w:val="00AF0DBD"/>
    <w:rsid w:val="00AF3172"/>
    <w:rsid w:val="00AF4425"/>
    <w:rsid w:val="00AF47C5"/>
    <w:rsid w:val="00AF48F2"/>
    <w:rsid w:val="00AF50B8"/>
    <w:rsid w:val="00AF5398"/>
    <w:rsid w:val="00B049AF"/>
    <w:rsid w:val="00B064E4"/>
    <w:rsid w:val="00B07242"/>
    <w:rsid w:val="00B10534"/>
    <w:rsid w:val="00B1084E"/>
    <w:rsid w:val="00B113DB"/>
    <w:rsid w:val="00B11D8A"/>
    <w:rsid w:val="00B12981"/>
    <w:rsid w:val="00B147DD"/>
    <w:rsid w:val="00B150A1"/>
    <w:rsid w:val="00B15379"/>
    <w:rsid w:val="00B1569D"/>
    <w:rsid w:val="00B156FD"/>
    <w:rsid w:val="00B16A3E"/>
    <w:rsid w:val="00B21F61"/>
    <w:rsid w:val="00B25E36"/>
    <w:rsid w:val="00B261F1"/>
    <w:rsid w:val="00B265BC"/>
    <w:rsid w:val="00B31FB1"/>
    <w:rsid w:val="00B323DB"/>
    <w:rsid w:val="00B33863"/>
    <w:rsid w:val="00B33952"/>
    <w:rsid w:val="00B33C5E"/>
    <w:rsid w:val="00B342F4"/>
    <w:rsid w:val="00B34369"/>
    <w:rsid w:val="00B34DC2"/>
    <w:rsid w:val="00B35ECB"/>
    <w:rsid w:val="00B3612A"/>
    <w:rsid w:val="00B37274"/>
    <w:rsid w:val="00B375E2"/>
    <w:rsid w:val="00B378E5"/>
    <w:rsid w:val="00B402E8"/>
    <w:rsid w:val="00B40B12"/>
    <w:rsid w:val="00B4346D"/>
    <w:rsid w:val="00B440F4"/>
    <w:rsid w:val="00B44784"/>
    <w:rsid w:val="00B447A5"/>
    <w:rsid w:val="00B4654C"/>
    <w:rsid w:val="00B47293"/>
    <w:rsid w:val="00B50E50"/>
    <w:rsid w:val="00B51684"/>
    <w:rsid w:val="00B52120"/>
    <w:rsid w:val="00B5453F"/>
    <w:rsid w:val="00B54ABC"/>
    <w:rsid w:val="00B56FBE"/>
    <w:rsid w:val="00B57FB8"/>
    <w:rsid w:val="00B6163F"/>
    <w:rsid w:val="00B62B58"/>
    <w:rsid w:val="00B63734"/>
    <w:rsid w:val="00B65149"/>
    <w:rsid w:val="00B6641A"/>
    <w:rsid w:val="00B66567"/>
    <w:rsid w:val="00B66F52"/>
    <w:rsid w:val="00B66FE5"/>
    <w:rsid w:val="00B67E86"/>
    <w:rsid w:val="00B71542"/>
    <w:rsid w:val="00B72728"/>
    <w:rsid w:val="00B72880"/>
    <w:rsid w:val="00B752C3"/>
    <w:rsid w:val="00B758BF"/>
    <w:rsid w:val="00B75982"/>
    <w:rsid w:val="00B760D6"/>
    <w:rsid w:val="00B80FF0"/>
    <w:rsid w:val="00B81347"/>
    <w:rsid w:val="00B8212C"/>
    <w:rsid w:val="00B827A6"/>
    <w:rsid w:val="00B831CE"/>
    <w:rsid w:val="00B84423"/>
    <w:rsid w:val="00B86677"/>
    <w:rsid w:val="00B87131"/>
    <w:rsid w:val="00B87B95"/>
    <w:rsid w:val="00B9162D"/>
    <w:rsid w:val="00B920D7"/>
    <w:rsid w:val="00B92D3C"/>
    <w:rsid w:val="00B93905"/>
    <w:rsid w:val="00B939B1"/>
    <w:rsid w:val="00B946FD"/>
    <w:rsid w:val="00B96D40"/>
    <w:rsid w:val="00B97386"/>
    <w:rsid w:val="00B978DB"/>
    <w:rsid w:val="00BA263B"/>
    <w:rsid w:val="00BA31ED"/>
    <w:rsid w:val="00BA42B2"/>
    <w:rsid w:val="00BA4CAA"/>
    <w:rsid w:val="00BA58D4"/>
    <w:rsid w:val="00BA5B9E"/>
    <w:rsid w:val="00BA5D26"/>
    <w:rsid w:val="00BA7C9A"/>
    <w:rsid w:val="00BB087F"/>
    <w:rsid w:val="00BB19C4"/>
    <w:rsid w:val="00BB1C01"/>
    <w:rsid w:val="00BB4832"/>
    <w:rsid w:val="00BB4AFC"/>
    <w:rsid w:val="00BB5F8F"/>
    <w:rsid w:val="00BB601A"/>
    <w:rsid w:val="00BB657A"/>
    <w:rsid w:val="00BB7891"/>
    <w:rsid w:val="00BC1569"/>
    <w:rsid w:val="00BC1A4E"/>
    <w:rsid w:val="00BC25FF"/>
    <w:rsid w:val="00BC5DC7"/>
    <w:rsid w:val="00BC6B8B"/>
    <w:rsid w:val="00BC73D8"/>
    <w:rsid w:val="00BD3558"/>
    <w:rsid w:val="00BD3CA3"/>
    <w:rsid w:val="00BD52D7"/>
    <w:rsid w:val="00BD5AD2"/>
    <w:rsid w:val="00BD5C07"/>
    <w:rsid w:val="00BD5EBA"/>
    <w:rsid w:val="00BD767F"/>
    <w:rsid w:val="00BE10C2"/>
    <w:rsid w:val="00BE22F3"/>
    <w:rsid w:val="00BE523D"/>
    <w:rsid w:val="00BE5B52"/>
    <w:rsid w:val="00BE67F8"/>
    <w:rsid w:val="00BE712A"/>
    <w:rsid w:val="00BE7B8D"/>
    <w:rsid w:val="00BF0993"/>
    <w:rsid w:val="00BF10A9"/>
    <w:rsid w:val="00BF1703"/>
    <w:rsid w:val="00BF1AE3"/>
    <w:rsid w:val="00BF231C"/>
    <w:rsid w:val="00BF38A2"/>
    <w:rsid w:val="00BF51E5"/>
    <w:rsid w:val="00BF6B27"/>
    <w:rsid w:val="00BF74A6"/>
    <w:rsid w:val="00BF7526"/>
    <w:rsid w:val="00BF7718"/>
    <w:rsid w:val="00C00492"/>
    <w:rsid w:val="00C00511"/>
    <w:rsid w:val="00C00E7C"/>
    <w:rsid w:val="00C013AD"/>
    <w:rsid w:val="00C018E4"/>
    <w:rsid w:val="00C020FB"/>
    <w:rsid w:val="00C02D02"/>
    <w:rsid w:val="00C035A6"/>
    <w:rsid w:val="00C04904"/>
    <w:rsid w:val="00C04E15"/>
    <w:rsid w:val="00C056B3"/>
    <w:rsid w:val="00C06D8A"/>
    <w:rsid w:val="00C07E7C"/>
    <w:rsid w:val="00C103E5"/>
    <w:rsid w:val="00C11C9F"/>
    <w:rsid w:val="00C11E68"/>
    <w:rsid w:val="00C13319"/>
    <w:rsid w:val="00C13EE9"/>
    <w:rsid w:val="00C157D0"/>
    <w:rsid w:val="00C159B5"/>
    <w:rsid w:val="00C16E0A"/>
    <w:rsid w:val="00C2061F"/>
    <w:rsid w:val="00C21540"/>
    <w:rsid w:val="00C21906"/>
    <w:rsid w:val="00C21B56"/>
    <w:rsid w:val="00C21BFA"/>
    <w:rsid w:val="00C2226F"/>
    <w:rsid w:val="00C2325E"/>
    <w:rsid w:val="00C242D5"/>
    <w:rsid w:val="00C24C8D"/>
    <w:rsid w:val="00C252F1"/>
    <w:rsid w:val="00C25FE2"/>
    <w:rsid w:val="00C260F4"/>
    <w:rsid w:val="00C26A96"/>
    <w:rsid w:val="00C26B53"/>
    <w:rsid w:val="00C279B2"/>
    <w:rsid w:val="00C330FF"/>
    <w:rsid w:val="00C33E50"/>
    <w:rsid w:val="00C33EAE"/>
    <w:rsid w:val="00C34C20"/>
    <w:rsid w:val="00C34D17"/>
    <w:rsid w:val="00C35A3E"/>
    <w:rsid w:val="00C42130"/>
    <w:rsid w:val="00C423A4"/>
    <w:rsid w:val="00C43838"/>
    <w:rsid w:val="00C44BF5"/>
    <w:rsid w:val="00C44EB7"/>
    <w:rsid w:val="00C50148"/>
    <w:rsid w:val="00C521D6"/>
    <w:rsid w:val="00C534DF"/>
    <w:rsid w:val="00C537AC"/>
    <w:rsid w:val="00C55232"/>
    <w:rsid w:val="00C553A4"/>
    <w:rsid w:val="00C55A06"/>
    <w:rsid w:val="00C55D03"/>
    <w:rsid w:val="00C56201"/>
    <w:rsid w:val="00C5726D"/>
    <w:rsid w:val="00C601BC"/>
    <w:rsid w:val="00C60B53"/>
    <w:rsid w:val="00C6329F"/>
    <w:rsid w:val="00C63340"/>
    <w:rsid w:val="00C634A9"/>
    <w:rsid w:val="00C643F9"/>
    <w:rsid w:val="00C64458"/>
    <w:rsid w:val="00C64E95"/>
    <w:rsid w:val="00C704D8"/>
    <w:rsid w:val="00C71372"/>
    <w:rsid w:val="00C72410"/>
    <w:rsid w:val="00C7287F"/>
    <w:rsid w:val="00C7611B"/>
    <w:rsid w:val="00C76D28"/>
    <w:rsid w:val="00C80CB8"/>
    <w:rsid w:val="00C819F8"/>
    <w:rsid w:val="00C8248C"/>
    <w:rsid w:val="00C82FAD"/>
    <w:rsid w:val="00C84C5C"/>
    <w:rsid w:val="00C84E33"/>
    <w:rsid w:val="00C86D6F"/>
    <w:rsid w:val="00C905FC"/>
    <w:rsid w:val="00C90F0F"/>
    <w:rsid w:val="00C91258"/>
    <w:rsid w:val="00C92D03"/>
    <w:rsid w:val="00C9319C"/>
    <w:rsid w:val="00C9435D"/>
    <w:rsid w:val="00C946DE"/>
    <w:rsid w:val="00C954D8"/>
    <w:rsid w:val="00C957B4"/>
    <w:rsid w:val="00C96741"/>
    <w:rsid w:val="00C97BC0"/>
    <w:rsid w:val="00CA2D1B"/>
    <w:rsid w:val="00CA662A"/>
    <w:rsid w:val="00CA676F"/>
    <w:rsid w:val="00CA7AFD"/>
    <w:rsid w:val="00CA7C3C"/>
    <w:rsid w:val="00CB0189"/>
    <w:rsid w:val="00CB0BA2"/>
    <w:rsid w:val="00CB1A42"/>
    <w:rsid w:val="00CB1B0C"/>
    <w:rsid w:val="00CB2826"/>
    <w:rsid w:val="00CB2C0B"/>
    <w:rsid w:val="00CB3242"/>
    <w:rsid w:val="00CB517D"/>
    <w:rsid w:val="00CB5320"/>
    <w:rsid w:val="00CB7556"/>
    <w:rsid w:val="00CB7C8F"/>
    <w:rsid w:val="00CC033F"/>
    <w:rsid w:val="00CC038D"/>
    <w:rsid w:val="00CC19EE"/>
    <w:rsid w:val="00CC33AB"/>
    <w:rsid w:val="00CC39FF"/>
    <w:rsid w:val="00CC3C2F"/>
    <w:rsid w:val="00CC475A"/>
    <w:rsid w:val="00CC4AC8"/>
    <w:rsid w:val="00CC5233"/>
    <w:rsid w:val="00CC527B"/>
    <w:rsid w:val="00CC5DE6"/>
    <w:rsid w:val="00CC6E4E"/>
    <w:rsid w:val="00CC6FE8"/>
    <w:rsid w:val="00CC7202"/>
    <w:rsid w:val="00CD06E0"/>
    <w:rsid w:val="00CD1966"/>
    <w:rsid w:val="00CD2808"/>
    <w:rsid w:val="00CD28BF"/>
    <w:rsid w:val="00CD2D91"/>
    <w:rsid w:val="00CD3C8E"/>
    <w:rsid w:val="00CD4092"/>
    <w:rsid w:val="00CD4A20"/>
    <w:rsid w:val="00CD5093"/>
    <w:rsid w:val="00CD50A1"/>
    <w:rsid w:val="00CD519E"/>
    <w:rsid w:val="00CD6E62"/>
    <w:rsid w:val="00CE0C4F"/>
    <w:rsid w:val="00CE1D83"/>
    <w:rsid w:val="00CE28CA"/>
    <w:rsid w:val="00CE2DEF"/>
    <w:rsid w:val="00CE30EA"/>
    <w:rsid w:val="00CE32DD"/>
    <w:rsid w:val="00CE361A"/>
    <w:rsid w:val="00CF0170"/>
    <w:rsid w:val="00CF048A"/>
    <w:rsid w:val="00CF155A"/>
    <w:rsid w:val="00CF2947"/>
    <w:rsid w:val="00CF4E76"/>
    <w:rsid w:val="00CF686F"/>
    <w:rsid w:val="00CF6E60"/>
    <w:rsid w:val="00CF7BCA"/>
    <w:rsid w:val="00D008FD"/>
    <w:rsid w:val="00D02E68"/>
    <w:rsid w:val="00D03188"/>
    <w:rsid w:val="00D0321C"/>
    <w:rsid w:val="00D035EC"/>
    <w:rsid w:val="00D03ECB"/>
    <w:rsid w:val="00D04E97"/>
    <w:rsid w:val="00D06AB1"/>
    <w:rsid w:val="00D072ED"/>
    <w:rsid w:val="00D07A16"/>
    <w:rsid w:val="00D1067E"/>
    <w:rsid w:val="00D10F50"/>
    <w:rsid w:val="00D10FAF"/>
    <w:rsid w:val="00D11272"/>
    <w:rsid w:val="00D126F5"/>
    <w:rsid w:val="00D1489E"/>
    <w:rsid w:val="00D16D7E"/>
    <w:rsid w:val="00D20737"/>
    <w:rsid w:val="00D20971"/>
    <w:rsid w:val="00D21E81"/>
    <w:rsid w:val="00D223DE"/>
    <w:rsid w:val="00D23BBC"/>
    <w:rsid w:val="00D2487B"/>
    <w:rsid w:val="00D248E7"/>
    <w:rsid w:val="00D25E37"/>
    <w:rsid w:val="00D2614D"/>
    <w:rsid w:val="00D2661A"/>
    <w:rsid w:val="00D27582"/>
    <w:rsid w:val="00D27B69"/>
    <w:rsid w:val="00D303FF"/>
    <w:rsid w:val="00D30CB2"/>
    <w:rsid w:val="00D31D33"/>
    <w:rsid w:val="00D32719"/>
    <w:rsid w:val="00D32DD1"/>
    <w:rsid w:val="00D33333"/>
    <w:rsid w:val="00D34CB7"/>
    <w:rsid w:val="00D352A2"/>
    <w:rsid w:val="00D3563F"/>
    <w:rsid w:val="00D35DCD"/>
    <w:rsid w:val="00D36FE1"/>
    <w:rsid w:val="00D40298"/>
    <w:rsid w:val="00D4162B"/>
    <w:rsid w:val="00D434F7"/>
    <w:rsid w:val="00D4514F"/>
    <w:rsid w:val="00D451E2"/>
    <w:rsid w:val="00D45E89"/>
    <w:rsid w:val="00D45E8D"/>
    <w:rsid w:val="00D46429"/>
    <w:rsid w:val="00D466AE"/>
    <w:rsid w:val="00D4734F"/>
    <w:rsid w:val="00D51BF3"/>
    <w:rsid w:val="00D5318F"/>
    <w:rsid w:val="00D53DB5"/>
    <w:rsid w:val="00D54B98"/>
    <w:rsid w:val="00D56D85"/>
    <w:rsid w:val="00D57261"/>
    <w:rsid w:val="00D60817"/>
    <w:rsid w:val="00D61185"/>
    <w:rsid w:val="00D62A6E"/>
    <w:rsid w:val="00D62AFD"/>
    <w:rsid w:val="00D63F14"/>
    <w:rsid w:val="00D65AE3"/>
    <w:rsid w:val="00D66846"/>
    <w:rsid w:val="00D66DB2"/>
    <w:rsid w:val="00D675CF"/>
    <w:rsid w:val="00D675FB"/>
    <w:rsid w:val="00D6797C"/>
    <w:rsid w:val="00D70FD5"/>
    <w:rsid w:val="00D71DB2"/>
    <w:rsid w:val="00D71F25"/>
    <w:rsid w:val="00D766F2"/>
    <w:rsid w:val="00D77031"/>
    <w:rsid w:val="00D770AD"/>
    <w:rsid w:val="00D77A16"/>
    <w:rsid w:val="00D77FC3"/>
    <w:rsid w:val="00D80587"/>
    <w:rsid w:val="00D81136"/>
    <w:rsid w:val="00D8460E"/>
    <w:rsid w:val="00D84941"/>
    <w:rsid w:val="00D84FA1"/>
    <w:rsid w:val="00D851F0"/>
    <w:rsid w:val="00D86DB7"/>
    <w:rsid w:val="00D9060C"/>
    <w:rsid w:val="00D910F3"/>
    <w:rsid w:val="00D926D0"/>
    <w:rsid w:val="00D9274F"/>
    <w:rsid w:val="00D93030"/>
    <w:rsid w:val="00D950E1"/>
    <w:rsid w:val="00D952A6"/>
    <w:rsid w:val="00D97F99"/>
    <w:rsid w:val="00DA039A"/>
    <w:rsid w:val="00DA1E08"/>
    <w:rsid w:val="00DA24F8"/>
    <w:rsid w:val="00DA28E8"/>
    <w:rsid w:val="00DA38D3"/>
    <w:rsid w:val="00DA3932"/>
    <w:rsid w:val="00DA3AFC"/>
    <w:rsid w:val="00DA3CF0"/>
    <w:rsid w:val="00DA64F8"/>
    <w:rsid w:val="00DA6C15"/>
    <w:rsid w:val="00DB38EE"/>
    <w:rsid w:val="00DB3B89"/>
    <w:rsid w:val="00DB498B"/>
    <w:rsid w:val="00DB66CA"/>
    <w:rsid w:val="00DB68A0"/>
    <w:rsid w:val="00DB6BCA"/>
    <w:rsid w:val="00DB7113"/>
    <w:rsid w:val="00DB7E6C"/>
    <w:rsid w:val="00DC0321"/>
    <w:rsid w:val="00DC3067"/>
    <w:rsid w:val="00DC36C9"/>
    <w:rsid w:val="00DC370B"/>
    <w:rsid w:val="00DC5B90"/>
    <w:rsid w:val="00DC6FFD"/>
    <w:rsid w:val="00DD00FF"/>
    <w:rsid w:val="00DD0619"/>
    <w:rsid w:val="00DD07FB"/>
    <w:rsid w:val="00DD25C6"/>
    <w:rsid w:val="00DD3C27"/>
    <w:rsid w:val="00DD4B7A"/>
    <w:rsid w:val="00DD4FE5"/>
    <w:rsid w:val="00DD5361"/>
    <w:rsid w:val="00DD54B0"/>
    <w:rsid w:val="00DD5593"/>
    <w:rsid w:val="00DD57EE"/>
    <w:rsid w:val="00DD6833"/>
    <w:rsid w:val="00DD6BCC"/>
    <w:rsid w:val="00DD7C4A"/>
    <w:rsid w:val="00DE0A4B"/>
    <w:rsid w:val="00DE2410"/>
    <w:rsid w:val="00DE2939"/>
    <w:rsid w:val="00DE3469"/>
    <w:rsid w:val="00DE681A"/>
    <w:rsid w:val="00DE6E81"/>
    <w:rsid w:val="00DE703F"/>
    <w:rsid w:val="00DE7595"/>
    <w:rsid w:val="00DF1246"/>
    <w:rsid w:val="00DF1961"/>
    <w:rsid w:val="00DF38EA"/>
    <w:rsid w:val="00DF3DD7"/>
    <w:rsid w:val="00DF44DE"/>
    <w:rsid w:val="00DF4A10"/>
    <w:rsid w:val="00DF5CDB"/>
    <w:rsid w:val="00E0001A"/>
    <w:rsid w:val="00E01138"/>
    <w:rsid w:val="00E01D05"/>
    <w:rsid w:val="00E02DFB"/>
    <w:rsid w:val="00E0305D"/>
    <w:rsid w:val="00E030F9"/>
    <w:rsid w:val="00E0311A"/>
    <w:rsid w:val="00E03138"/>
    <w:rsid w:val="00E06404"/>
    <w:rsid w:val="00E11384"/>
    <w:rsid w:val="00E11A85"/>
    <w:rsid w:val="00E12495"/>
    <w:rsid w:val="00E12AB9"/>
    <w:rsid w:val="00E15CCD"/>
    <w:rsid w:val="00E15D9E"/>
    <w:rsid w:val="00E202EF"/>
    <w:rsid w:val="00E20C3F"/>
    <w:rsid w:val="00E210B5"/>
    <w:rsid w:val="00E21E7F"/>
    <w:rsid w:val="00E246DF"/>
    <w:rsid w:val="00E2552F"/>
    <w:rsid w:val="00E3137A"/>
    <w:rsid w:val="00E32213"/>
    <w:rsid w:val="00E32CCF"/>
    <w:rsid w:val="00E3329A"/>
    <w:rsid w:val="00E33542"/>
    <w:rsid w:val="00E33572"/>
    <w:rsid w:val="00E34A98"/>
    <w:rsid w:val="00E35D1E"/>
    <w:rsid w:val="00E364F9"/>
    <w:rsid w:val="00E365FA"/>
    <w:rsid w:val="00E36789"/>
    <w:rsid w:val="00E37940"/>
    <w:rsid w:val="00E428F2"/>
    <w:rsid w:val="00E44A83"/>
    <w:rsid w:val="00E47F6F"/>
    <w:rsid w:val="00E502C1"/>
    <w:rsid w:val="00E502DD"/>
    <w:rsid w:val="00E50D3A"/>
    <w:rsid w:val="00E50EDB"/>
    <w:rsid w:val="00E51387"/>
    <w:rsid w:val="00E51E68"/>
    <w:rsid w:val="00E52621"/>
    <w:rsid w:val="00E52EFD"/>
    <w:rsid w:val="00E5408A"/>
    <w:rsid w:val="00E54C19"/>
    <w:rsid w:val="00E5608E"/>
    <w:rsid w:val="00E56800"/>
    <w:rsid w:val="00E56980"/>
    <w:rsid w:val="00E624EB"/>
    <w:rsid w:val="00E627AA"/>
    <w:rsid w:val="00E62FF9"/>
    <w:rsid w:val="00E635D6"/>
    <w:rsid w:val="00E639BC"/>
    <w:rsid w:val="00E63C4C"/>
    <w:rsid w:val="00E659A0"/>
    <w:rsid w:val="00E663A2"/>
    <w:rsid w:val="00E664CC"/>
    <w:rsid w:val="00E70388"/>
    <w:rsid w:val="00E70B15"/>
    <w:rsid w:val="00E70C6E"/>
    <w:rsid w:val="00E70F20"/>
    <w:rsid w:val="00E70F92"/>
    <w:rsid w:val="00E7199F"/>
    <w:rsid w:val="00E74188"/>
    <w:rsid w:val="00E74C54"/>
    <w:rsid w:val="00E761D3"/>
    <w:rsid w:val="00E77A03"/>
    <w:rsid w:val="00E822E8"/>
    <w:rsid w:val="00E82554"/>
    <w:rsid w:val="00E82606"/>
    <w:rsid w:val="00E82D62"/>
    <w:rsid w:val="00E846C8"/>
    <w:rsid w:val="00E84957"/>
    <w:rsid w:val="00E84A55"/>
    <w:rsid w:val="00E85BFF"/>
    <w:rsid w:val="00E90391"/>
    <w:rsid w:val="00E906C2"/>
    <w:rsid w:val="00E9070B"/>
    <w:rsid w:val="00E9311F"/>
    <w:rsid w:val="00E934D1"/>
    <w:rsid w:val="00E9438F"/>
    <w:rsid w:val="00E94AF0"/>
    <w:rsid w:val="00E95D13"/>
    <w:rsid w:val="00E95DD3"/>
    <w:rsid w:val="00E969D5"/>
    <w:rsid w:val="00E971CA"/>
    <w:rsid w:val="00EA0544"/>
    <w:rsid w:val="00EA535D"/>
    <w:rsid w:val="00EA58D1"/>
    <w:rsid w:val="00EA5A33"/>
    <w:rsid w:val="00EA60EE"/>
    <w:rsid w:val="00EA61BC"/>
    <w:rsid w:val="00EA681A"/>
    <w:rsid w:val="00EA735B"/>
    <w:rsid w:val="00EA79FC"/>
    <w:rsid w:val="00EB1E69"/>
    <w:rsid w:val="00EB2086"/>
    <w:rsid w:val="00EB241F"/>
    <w:rsid w:val="00EB5EDF"/>
    <w:rsid w:val="00EB60FE"/>
    <w:rsid w:val="00EB67E6"/>
    <w:rsid w:val="00EB74DB"/>
    <w:rsid w:val="00EC27C0"/>
    <w:rsid w:val="00EC30E4"/>
    <w:rsid w:val="00EC3370"/>
    <w:rsid w:val="00EC488B"/>
    <w:rsid w:val="00EC5359"/>
    <w:rsid w:val="00EC562A"/>
    <w:rsid w:val="00EC71CC"/>
    <w:rsid w:val="00EC7B18"/>
    <w:rsid w:val="00ED0524"/>
    <w:rsid w:val="00ED067A"/>
    <w:rsid w:val="00ED2A6E"/>
    <w:rsid w:val="00ED2B50"/>
    <w:rsid w:val="00ED2C35"/>
    <w:rsid w:val="00ED4471"/>
    <w:rsid w:val="00ED6004"/>
    <w:rsid w:val="00ED7207"/>
    <w:rsid w:val="00EE0350"/>
    <w:rsid w:val="00EE0719"/>
    <w:rsid w:val="00EE0AC8"/>
    <w:rsid w:val="00EE0E80"/>
    <w:rsid w:val="00EE4373"/>
    <w:rsid w:val="00EE613F"/>
    <w:rsid w:val="00EE7295"/>
    <w:rsid w:val="00EE7869"/>
    <w:rsid w:val="00EF054A"/>
    <w:rsid w:val="00EF3235"/>
    <w:rsid w:val="00EF3A80"/>
    <w:rsid w:val="00EF3BED"/>
    <w:rsid w:val="00EF7BAA"/>
    <w:rsid w:val="00EF7E72"/>
    <w:rsid w:val="00F01542"/>
    <w:rsid w:val="00F021C4"/>
    <w:rsid w:val="00F04DAC"/>
    <w:rsid w:val="00F06D37"/>
    <w:rsid w:val="00F07B9D"/>
    <w:rsid w:val="00F10926"/>
    <w:rsid w:val="00F11586"/>
    <w:rsid w:val="00F1183B"/>
    <w:rsid w:val="00F11C9F"/>
    <w:rsid w:val="00F12263"/>
    <w:rsid w:val="00F12442"/>
    <w:rsid w:val="00F12548"/>
    <w:rsid w:val="00F1360D"/>
    <w:rsid w:val="00F13BA8"/>
    <w:rsid w:val="00F1409D"/>
    <w:rsid w:val="00F14214"/>
    <w:rsid w:val="00F14E61"/>
    <w:rsid w:val="00F157A9"/>
    <w:rsid w:val="00F22F3C"/>
    <w:rsid w:val="00F24CD9"/>
    <w:rsid w:val="00F25406"/>
    <w:rsid w:val="00F25BB6"/>
    <w:rsid w:val="00F25D4F"/>
    <w:rsid w:val="00F26B7E"/>
    <w:rsid w:val="00F27A3B"/>
    <w:rsid w:val="00F3144A"/>
    <w:rsid w:val="00F3283C"/>
    <w:rsid w:val="00F33817"/>
    <w:rsid w:val="00F3447F"/>
    <w:rsid w:val="00F35118"/>
    <w:rsid w:val="00F37827"/>
    <w:rsid w:val="00F40552"/>
    <w:rsid w:val="00F420D5"/>
    <w:rsid w:val="00F451EA"/>
    <w:rsid w:val="00F45447"/>
    <w:rsid w:val="00F456C6"/>
    <w:rsid w:val="00F4577B"/>
    <w:rsid w:val="00F45EE2"/>
    <w:rsid w:val="00F46496"/>
    <w:rsid w:val="00F4685F"/>
    <w:rsid w:val="00F46B40"/>
    <w:rsid w:val="00F474D0"/>
    <w:rsid w:val="00F50179"/>
    <w:rsid w:val="00F50578"/>
    <w:rsid w:val="00F56511"/>
    <w:rsid w:val="00F56E7B"/>
    <w:rsid w:val="00F6194E"/>
    <w:rsid w:val="00F623AC"/>
    <w:rsid w:val="00F6412A"/>
    <w:rsid w:val="00F649FD"/>
    <w:rsid w:val="00F6550C"/>
    <w:rsid w:val="00F65893"/>
    <w:rsid w:val="00F65AEA"/>
    <w:rsid w:val="00F66A4A"/>
    <w:rsid w:val="00F70046"/>
    <w:rsid w:val="00F70D07"/>
    <w:rsid w:val="00F71E22"/>
    <w:rsid w:val="00F72142"/>
    <w:rsid w:val="00F72244"/>
    <w:rsid w:val="00F72AE7"/>
    <w:rsid w:val="00F7551A"/>
    <w:rsid w:val="00F77D98"/>
    <w:rsid w:val="00F83072"/>
    <w:rsid w:val="00F830BA"/>
    <w:rsid w:val="00F833BA"/>
    <w:rsid w:val="00F84FD0"/>
    <w:rsid w:val="00F859A8"/>
    <w:rsid w:val="00F90F18"/>
    <w:rsid w:val="00F9108B"/>
    <w:rsid w:val="00F91349"/>
    <w:rsid w:val="00F93A8A"/>
    <w:rsid w:val="00F95248"/>
    <w:rsid w:val="00F956A9"/>
    <w:rsid w:val="00F963ED"/>
    <w:rsid w:val="00F966CF"/>
    <w:rsid w:val="00F96834"/>
    <w:rsid w:val="00F96CAE"/>
    <w:rsid w:val="00F96E47"/>
    <w:rsid w:val="00F97C99"/>
    <w:rsid w:val="00FA068C"/>
    <w:rsid w:val="00FA2348"/>
    <w:rsid w:val="00FA61C5"/>
    <w:rsid w:val="00FA662D"/>
    <w:rsid w:val="00FA6730"/>
    <w:rsid w:val="00FA73B1"/>
    <w:rsid w:val="00FB0CB9"/>
    <w:rsid w:val="00FB1564"/>
    <w:rsid w:val="00FB1A85"/>
    <w:rsid w:val="00FB45F1"/>
    <w:rsid w:val="00FB4A72"/>
    <w:rsid w:val="00FB53C1"/>
    <w:rsid w:val="00FB54E8"/>
    <w:rsid w:val="00FB7054"/>
    <w:rsid w:val="00FB78C1"/>
    <w:rsid w:val="00FC17B7"/>
    <w:rsid w:val="00FC2CB7"/>
    <w:rsid w:val="00FC4090"/>
    <w:rsid w:val="00FC4B66"/>
    <w:rsid w:val="00FC55B4"/>
    <w:rsid w:val="00FD00E6"/>
    <w:rsid w:val="00FD09A1"/>
    <w:rsid w:val="00FD1927"/>
    <w:rsid w:val="00FD2A7C"/>
    <w:rsid w:val="00FD59A0"/>
    <w:rsid w:val="00FD59EB"/>
    <w:rsid w:val="00FD7299"/>
    <w:rsid w:val="00FE0194"/>
    <w:rsid w:val="00FE032B"/>
    <w:rsid w:val="00FE1FBE"/>
    <w:rsid w:val="00FE2FFE"/>
    <w:rsid w:val="00FE3901"/>
    <w:rsid w:val="00FE39D3"/>
    <w:rsid w:val="00FE4BCE"/>
    <w:rsid w:val="00FE54AE"/>
    <w:rsid w:val="00FE576A"/>
    <w:rsid w:val="00FE7E79"/>
    <w:rsid w:val="00FF05E2"/>
    <w:rsid w:val="00FF2AD4"/>
    <w:rsid w:val="00FF3E7D"/>
    <w:rsid w:val="00FF5B99"/>
    <w:rsid w:val="00FF730C"/>
    <w:rsid w:val="00FF73F4"/>
    <w:rsid w:val="00FF7CE4"/>
    <w:rsid w:val="00FF7E39"/>
    <w:rsid w:val="3DEA17A9"/>
    <w:rsid w:val="51732E02"/>
    <w:rsid w:val="6368FEE2"/>
    <w:rsid w:val="77386CF0"/>
    <w:rsid w:val="7CEE8533"/>
    <w:rsid w:val="7CFB0659"/>
    <w:rsid w:val="7DBF3C52"/>
    <w:rsid w:val="7EBD9034"/>
    <w:rsid w:val="7FD76DD1"/>
    <w:rsid w:val="7FF649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4C44804"/>
  <w15:docId w15:val="{5C7A5590-6F0C-4BD5-9311-BF8708EB2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6">
    <w:name w:val="Normal"/>
    <w:qFormat/>
    <w:rsid w:val="00D36FE1"/>
    <w:pPr>
      <w:widowControl w:val="0"/>
      <w:adjustRightInd w:val="0"/>
      <w:spacing w:line="400" w:lineRule="exact"/>
      <w:jc w:val="both"/>
    </w:pPr>
    <w:rPr>
      <w:kern w:val="2"/>
      <w:sz w:val="21"/>
      <w:szCs w:val="21"/>
    </w:rPr>
  </w:style>
  <w:style w:type="paragraph" w:styleId="1">
    <w:name w:val="heading 1"/>
    <w:basedOn w:val="afff6"/>
    <w:next w:val="afff6"/>
    <w:link w:val="10"/>
    <w:qFormat/>
    <w:pPr>
      <w:keepNext/>
      <w:keepLines/>
      <w:spacing w:before="340" w:after="330" w:line="578" w:lineRule="auto"/>
      <w:outlineLvl w:val="0"/>
    </w:pPr>
    <w:rPr>
      <w:b/>
      <w:bCs/>
      <w:kern w:val="44"/>
      <w:sz w:val="44"/>
      <w:szCs w:val="44"/>
    </w:rPr>
  </w:style>
  <w:style w:type="paragraph" w:styleId="22">
    <w:name w:val="heading 2"/>
    <w:basedOn w:val="afff6"/>
    <w:next w:val="afff6"/>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qFormat/>
    <w:pPr>
      <w:keepNext/>
      <w:keepLines/>
      <w:spacing w:before="260" w:after="260" w:line="416" w:lineRule="auto"/>
      <w:outlineLvl w:val="2"/>
    </w:pPr>
    <w:rPr>
      <w:b/>
      <w:bCs/>
      <w:sz w:val="32"/>
      <w:szCs w:val="32"/>
    </w:rPr>
  </w:style>
  <w:style w:type="paragraph" w:styleId="4">
    <w:name w:val="heading 4"/>
    <w:basedOn w:val="afff6"/>
    <w:next w:val="afff6"/>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qFormat/>
    <w:pPr>
      <w:keepNext/>
      <w:keepLines/>
      <w:adjustRightInd/>
      <w:spacing w:before="280" w:after="290" w:line="376" w:lineRule="auto"/>
      <w:outlineLvl w:val="4"/>
    </w:pPr>
    <w:rPr>
      <w:b/>
      <w:bCs/>
      <w:sz w:val="28"/>
      <w:szCs w:val="28"/>
    </w:rPr>
  </w:style>
  <w:style w:type="paragraph" w:styleId="6">
    <w:name w:val="heading 6"/>
    <w:basedOn w:val="afff6"/>
    <w:next w:val="afff6"/>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qFormat/>
    <w:pPr>
      <w:keepNext/>
      <w:keepLines/>
      <w:adjustRightInd/>
      <w:spacing w:before="240" w:after="64" w:line="320" w:lineRule="auto"/>
      <w:outlineLvl w:val="6"/>
    </w:pPr>
    <w:rPr>
      <w:b/>
      <w:bCs/>
      <w:sz w:val="24"/>
      <w:szCs w:val="24"/>
    </w:rPr>
  </w:style>
  <w:style w:type="paragraph" w:styleId="8">
    <w:name w:val="heading 8"/>
    <w:basedOn w:val="afff6"/>
    <w:next w:val="afff6"/>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0"/>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TOC7">
    <w:name w:val="toc 7"/>
    <w:basedOn w:val="afff6"/>
    <w:next w:val="afff6"/>
    <w:uiPriority w:val="39"/>
    <w:unhideWhenUsed/>
    <w:qFormat/>
    <w:pPr>
      <w:tabs>
        <w:tab w:val="right" w:leader="dot" w:pos="9344"/>
      </w:tabs>
      <w:spacing w:line="300" w:lineRule="exact"/>
      <w:ind w:left="1259"/>
    </w:pPr>
    <w:rPr>
      <w:rFonts w:ascii="宋体"/>
    </w:rPr>
  </w:style>
  <w:style w:type="paragraph" w:styleId="afffa">
    <w:name w:val="Normal Indent"/>
    <w:basedOn w:val="afff6"/>
    <w:qFormat/>
    <w:pPr>
      <w:ind w:firstLine="420"/>
    </w:pPr>
  </w:style>
  <w:style w:type="paragraph" w:styleId="afffb">
    <w:name w:val="Body Text"/>
    <w:basedOn w:val="afff6"/>
    <w:link w:val="afffc"/>
    <w:qFormat/>
    <w:pPr>
      <w:spacing w:after="120"/>
    </w:pPr>
  </w:style>
  <w:style w:type="paragraph" w:styleId="TOC5">
    <w:name w:val="toc 5"/>
    <w:basedOn w:val="afff6"/>
    <w:next w:val="afff6"/>
    <w:uiPriority w:val="39"/>
    <w:unhideWhenUsed/>
    <w:qFormat/>
    <w:pPr>
      <w:ind w:left="839"/>
    </w:pPr>
    <w:rPr>
      <w:rFonts w:ascii="宋体"/>
    </w:rPr>
  </w:style>
  <w:style w:type="paragraph" w:styleId="TOC3">
    <w:name w:val="toc 3"/>
    <w:basedOn w:val="afff6"/>
    <w:next w:val="afff6"/>
    <w:uiPriority w:val="39"/>
    <w:unhideWhenUsed/>
    <w:qFormat/>
    <w:pPr>
      <w:spacing w:line="300" w:lineRule="exact"/>
      <w:ind w:left="420"/>
    </w:pPr>
    <w:rPr>
      <w:rFonts w:ascii="宋体"/>
    </w:rPr>
  </w:style>
  <w:style w:type="paragraph" w:styleId="afffd">
    <w:name w:val="Balloon Text"/>
    <w:basedOn w:val="afff6"/>
    <w:link w:val="afffe"/>
    <w:unhideWhenUsed/>
    <w:qFormat/>
    <w:rPr>
      <w:sz w:val="18"/>
      <w:szCs w:val="18"/>
    </w:rPr>
  </w:style>
  <w:style w:type="paragraph" w:styleId="affff">
    <w:name w:val="footer"/>
    <w:basedOn w:val="afff6"/>
    <w:link w:val="affff0"/>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6"/>
    <w:link w:val="affff2"/>
    <w:uiPriority w:val="99"/>
    <w:qFormat/>
    <w:pPr>
      <w:tabs>
        <w:tab w:val="center" w:pos="4153"/>
        <w:tab w:val="right" w:pos="8306"/>
      </w:tabs>
      <w:adjustRightInd/>
      <w:snapToGrid w:val="0"/>
      <w:jc w:val="center"/>
    </w:pPr>
    <w:rPr>
      <w:sz w:val="18"/>
      <w:szCs w:val="18"/>
    </w:rPr>
  </w:style>
  <w:style w:type="paragraph" w:styleId="TOC1">
    <w:name w:val="toc 1"/>
    <w:basedOn w:val="afff6"/>
    <w:next w:val="afff6"/>
    <w:uiPriority w:val="39"/>
    <w:unhideWhenUsed/>
    <w:qFormat/>
    <w:rPr>
      <w:rFonts w:ascii="宋体"/>
    </w:rPr>
  </w:style>
  <w:style w:type="paragraph" w:styleId="TOC4">
    <w:name w:val="toc 4"/>
    <w:basedOn w:val="afff6"/>
    <w:next w:val="afff6"/>
    <w:uiPriority w:val="39"/>
    <w:unhideWhenUsed/>
    <w:qFormat/>
    <w:pPr>
      <w:tabs>
        <w:tab w:val="right" w:leader="dot" w:pos="9344"/>
      </w:tabs>
      <w:spacing w:line="300" w:lineRule="exact"/>
      <w:ind w:left="629"/>
    </w:pPr>
    <w:rPr>
      <w:rFonts w:ascii="宋体"/>
    </w:rPr>
  </w:style>
  <w:style w:type="paragraph" w:styleId="affff3">
    <w:name w:val="footnote text"/>
    <w:basedOn w:val="afff6"/>
    <w:next w:val="afff6"/>
    <w:link w:val="affff4"/>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6"/>
    <w:next w:val="afff6"/>
    <w:uiPriority w:val="39"/>
    <w:unhideWhenUsed/>
    <w:qFormat/>
    <w:pPr>
      <w:spacing w:line="300" w:lineRule="exact"/>
      <w:ind w:left="1049"/>
    </w:pPr>
    <w:rPr>
      <w:rFonts w:ascii="宋体"/>
    </w:rPr>
  </w:style>
  <w:style w:type="paragraph" w:styleId="affff5">
    <w:name w:val="table of figures"/>
    <w:basedOn w:val="afff6"/>
    <w:next w:val="afff6"/>
    <w:semiHidden/>
    <w:qFormat/>
    <w:pPr>
      <w:adjustRightInd/>
      <w:spacing w:line="240" w:lineRule="auto"/>
      <w:jc w:val="left"/>
    </w:pPr>
    <w:rPr>
      <w:szCs w:val="24"/>
    </w:rPr>
  </w:style>
  <w:style w:type="paragraph" w:styleId="TOC2">
    <w:name w:val="toc 2"/>
    <w:basedOn w:val="afff6"/>
    <w:next w:val="afff6"/>
    <w:uiPriority w:val="39"/>
    <w:unhideWhenUsed/>
    <w:qFormat/>
    <w:pPr>
      <w:tabs>
        <w:tab w:val="right" w:leader="dot" w:pos="9344"/>
      </w:tabs>
      <w:spacing w:line="300" w:lineRule="exact"/>
      <w:ind w:left="210"/>
    </w:pPr>
    <w:rPr>
      <w:rFonts w:ascii="宋体"/>
    </w:rPr>
  </w:style>
  <w:style w:type="paragraph" w:styleId="affff6">
    <w:name w:val="Title"/>
    <w:basedOn w:val="afff6"/>
    <w:link w:val="affff7"/>
    <w:qFormat/>
    <w:pPr>
      <w:spacing w:before="240" w:after="60"/>
      <w:jc w:val="center"/>
      <w:outlineLvl w:val="0"/>
    </w:pPr>
    <w:rPr>
      <w:rFonts w:ascii="Arial" w:hAnsi="Arial" w:cs="Arial"/>
      <w:b/>
      <w:bCs/>
      <w:sz w:val="32"/>
      <w:szCs w:val="32"/>
    </w:rPr>
  </w:style>
  <w:style w:type="table" w:styleId="affff8">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2">
    <w:name w:val="页眉 字符"/>
    <w:link w:val="affff1"/>
    <w:uiPriority w:val="99"/>
    <w:qFormat/>
    <w:rPr>
      <w:rFonts w:ascii="Times New Roman" w:eastAsia="宋体" w:hAnsi="Times New Roman" w:cs="Times New Roman"/>
      <w:sz w:val="18"/>
      <w:szCs w:val="18"/>
    </w:rPr>
  </w:style>
  <w:style w:type="character" w:customStyle="1" w:styleId="affff0">
    <w:name w:val="页脚 字符"/>
    <w:link w:val="affff"/>
    <w:uiPriority w:val="99"/>
    <w:qFormat/>
    <w:rPr>
      <w:rFonts w:ascii="宋体" w:eastAsia="宋体" w:hAnsi="Times New Roman" w:cs="Times New Roman"/>
      <w:sz w:val="18"/>
      <w:szCs w:val="18"/>
    </w:rPr>
  </w:style>
  <w:style w:type="character" w:customStyle="1" w:styleId="afffe">
    <w:name w:val="批注框文本 字符"/>
    <w:link w:val="afffd"/>
    <w:qFormat/>
    <w:rPr>
      <w:sz w:val="18"/>
      <w:szCs w:val="18"/>
    </w:rPr>
  </w:style>
  <w:style w:type="paragraph" w:styleId="affffe">
    <w:name w:val="Quote"/>
    <w:basedOn w:val="afff6"/>
    <w:next w:val="afff6"/>
    <w:link w:val="afffff"/>
    <w:uiPriority w:val="29"/>
    <w:qFormat/>
    <w:rPr>
      <w:i/>
      <w:iCs/>
      <w:color w:val="000000"/>
    </w:rPr>
  </w:style>
  <w:style w:type="character" w:customStyle="1" w:styleId="afffff">
    <w:name w:val="引用 字符"/>
    <w:link w:val="affffe"/>
    <w:uiPriority w:val="29"/>
    <w:qFormat/>
    <w:rPr>
      <w:i/>
      <w:iCs/>
      <w:color w:val="000000"/>
    </w:rPr>
  </w:style>
  <w:style w:type="character" w:customStyle="1" w:styleId="affff7">
    <w:name w:val="标题 字符"/>
    <w:link w:val="affff6"/>
    <w:qFormat/>
    <w:rPr>
      <w:rFonts w:ascii="Arial" w:eastAsia="宋体" w:hAnsi="Arial" w:cs="Arial"/>
      <w:b/>
      <w:bCs/>
      <w:sz w:val="32"/>
      <w:szCs w:val="32"/>
    </w:rPr>
  </w:style>
  <w:style w:type="paragraph" w:customStyle="1" w:styleId="afffff0">
    <w:name w:val="标准标志"/>
    <w:next w:val="afff6"/>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1">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2">
    <w:name w:val="标准文件_页脚偶数页"/>
    <w:qFormat/>
    <w:pPr>
      <w:ind w:left="198"/>
    </w:pPr>
    <w:rPr>
      <w:rFonts w:ascii="宋体" w:hAnsi="Times New Roman"/>
      <w:sz w:val="18"/>
    </w:rPr>
  </w:style>
  <w:style w:type="paragraph" w:customStyle="1" w:styleId="afffff3">
    <w:name w:val="标准文件_页脚奇数页"/>
    <w:qFormat/>
    <w:pPr>
      <w:ind w:right="227"/>
      <w:jc w:val="right"/>
    </w:pPr>
    <w:rPr>
      <w:rFonts w:ascii="宋体" w:hAnsi="Times New Roman"/>
      <w:sz w:val="18"/>
    </w:rPr>
  </w:style>
  <w:style w:type="paragraph" w:customStyle="1" w:styleId="afffff4">
    <w:name w:val="标准书眉一"/>
    <w:qFormat/>
    <w:pPr>
      <w:jc w:val="both"/>
    </w:pPr>
    <w:rPr>
      <w:rFonts w:ascii="Times New Roman" w:hAnsi="Times New Roman"/>
    </w:rPr>
  </w:style>
  <w:style w:type="paragraph" w:customStyle="1" w:styleId="ICS">
    <w:name w:val="标准文件_ICS"/>
    <w:basedOn w:val="afff6"/>
    <w:qFormat/>
    <w:pPr>
      <w:spacing w:line="0" w:lineRule="atLeast"/>
    </w:pPr>
    <w:rPr>
      <w:rFonts w:ascii="黑体" w:eastAsia="黑体" w:hAnsi="宋体"/>
    </w:rPr>
  </w:style>
  <w:style w:type="paragraph" w:customStyle="1" w:styleId="afffff5">
    <w:name w:val="标准文件_标准正文"/>
    <w:basedOn w:val="afff6"/>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hAnsi="Times New Roman"/>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6"/>
    <w:qFormat/>
    <w:pPr>
      <w:jc w:val="center"/>
    </w:pPr>
    <w:rPr>
      <w:rFonts w:ascii="黑体" w:eastAsia="黑体"/>
      <w:kern w:val="0"/>
      <w:sz w:val="44"/>
    </w:rPr>
  </w:style>
  <w:style w:type="paragraph" w:customStyle="1" w:styleId="afffff9">
    <w:name w:val="标准文件_标准代替"/>
    <w:basedOn w:val="afff6"/>
    <w:next w:val="afff6"/>
    <w:qFormat/>
    <w:pPr>
      <w:spacing w:line="310" w:lineRule="exact"/>
      <w:jc w:val="right"/>
    </w:pPr>
    <w:rPr>
      <w:rFonts w:ascii="宋体" w:hAnsi="宋体"/>
      <w:kern w:val="0"/>
    </w:rPr>
  </w:style>
  <w:style w:type="paragraph" w:customStyle="1" w:styleId="afffffa">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6"/>
    <w:qFormat/>
    <w:pPr>
      <w:jc w:val="left"/>
    </w:pPr>
  </w:style>
  <w:style w:type="paragraph" w:customStyle="1" w:styleId="afffffd">
    <w:name w:val="标准文件_参考文献标题"/>
    <w:basedOn w:val="afff6"/>
    <w:next w:val="afff6"/>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
    <w:name w:val="标准文件_二级条标题"/>
    <w:next w:val="afffff6"/>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6"/>
    <w:next w:val="afffff9"/>
    <w:qFormat/>
    <w:pPr>
      <w:spacing w:line="310" w:lineRule="exact"/>
      <w:jc w:val="right"/>
    </w:pPr>
    <w:rPr>
      <w:rFonts w:ascii="黑体" w:eastAsia="黑体"/>
      <w:kern w:val="0"/>
      <w:sz w:val="28"/>
    </w:rPr>
  </w:style>
  <w:style w:type="paragraph" w:customStyle="1" w:styleId="affffff0">
    <w:name w:val="标准文件_封面标准分类号"/>
    <w:basedOn w:val="afff6"/>
    <w:qFormat/>
    <w:rPr>
      <w:rFonts w:ascii="黑体" w:eastAsia="黑体"/>
      <w:b/>
      <w:kern w:val="0"/>
      <w:sz w:val="28"/>
    </w:rPr>
  </w:style>
  <w:style w:type="paragraph" w:customStyle="1" w:styleId="affffff1">
    <w:name w:val="标准文件_封面标准名称"/>
    <w:basedOn w:val="afff6"/>
    <w:qFormat/>
    <w:pPr>
      <w:spacing w:line="240" w:lineRule="auto"/>
      <w:jc w:val="center"/>
    </w:pPr>
    <w:rPr>
      <w:rFonts w:ascii="黑体" w:eastAsia="黑体"/>
      <w:kern w:val="0"/>
      <w:sz w:val="52"/>
    </w:rPr>
  </w:style>
  <w:style w:type="paragraph" w:customStyle="1" w:styleId="affffff2">
    <w:name w:val="标准文件_封面标准英文名称"/>
    <w:basedOn w:val="afff6"/>
    <w:qFormat/>
    <w:pPr>
      <w:spacing w:line="240" w:lineRule="auto"/>
      <w:jc w:val="center"/>
    </w:pPr>
    <w:rPr>
      <w:rFonts w:ascii="黑体" w:eastAsia="黑体"/>
      <w:b/>
      <w:sz w:val="28"/>
    </w:rPr>
  </w:style>
  <w:style w:type="paragraph" w:customStyle="1" w:styleId="affffff3">
    <w:name w:val="标准文件_封面发布日期"/>
    <w:basedOn w:val="afff6"/>
    <w:qFormat/>
    <w:pPr>
      <w:spacing w:line="310" w:lineRule="exact"/>
    </w:pPr>
    <w:rPr>
      <w:rFonts w:ascii="黑体" w:eastAsia="黑体"/>
      <w:kern w:val="0"/>
      <w:sz w:val="28"/>
    </w:rPr>
  </w:style>
  <w:style w:type="paragraph" w:customStyle="1" w:styleId="affffff4">
    <w:name w:val="标准文件_封面密级"/>
    <w:basedOn w:val="afff6"/>
    <w:qFormat/>
    <w:rPr>
      <w:rFonts w:eastAsia="黑体"/>
      <w:sz w:val="32"/>
    </w:rPr>
  </w:style>
  <w:style w:type="paragraph" w:customStyle="1" w:styleId="affffff5">
    <w:name w:val="标准文件_封面实施日期"/>
    <w:basedOn w:val="afff6"/>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6"/>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
    <w:name w:val="标准文件_附录表标题"/>
    <w:next w:val="afffff6"/>
    <w:qFormat/>
    <w:pPr>
      <w:numPr>
        <w:ilvl w:val="1"/>
        <w:numId w:val="5"/>
      </w:numPr>
      <w:adjustRightInd w:val="0"/>
      <w:snapToGrid w:val="0"/>
      <w:spacing w:beforeLines="50" w:before="50" w:afterLines="50" w:after="50"/>
      <w:ind w:left="0" w:firstLine="420"/>
      <w:jc w:val="center"/>
      <w:textAlignment w:val="baseline"/>
    </w:pPr>
    <w:rPr>
      <w:rFonts w:ascii="黑体" w:eastAsia="黑体" w:hAnsi="Times New Roman"/>
      <w:kern w:val="21"/>
      <w:sz w:val="21"/>
    </w:rPr>
  </w:style>
  <w:style w:type="paragraph" w:customStyle="1" w:styleId="aff5">
    <w:name w:val="标准文件_附录一级条标题"/>
    <w:next w:val="afffff6"/>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6">
    <w:name w:val="标准文件_附录二级条标题"/>
    <w:basedOn w:val="aff5"/>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6"/>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8">
    <w:name w:val="标准文件_附录四级条标题"/>
    <w:next w:val="afffff6"/>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6"/>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9">
    <w:name w:val="标准文件_附录五级条标题"/>
    <w:next w:val="afffff6"/>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c">
    <w:name w:val="正文文本 字符"/>
    <w:link w:val="afffb"/>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a">
    <w:name w:val="标准文件_目次、标准名称标题"/>
    <w:basedOn w:val="a6"/>
    <w:next w:val="afffff6"/>
    <w:qFormat/>
    <w:pPr>
      <w:spacing w:line="460" w:lineRule="exact"/>
    </w:pPr>
  </w:style>
  <w:style w:type="paragraph" w:customStyle="1" w:styleId="affffffb">
    <w:name w:val="标准文件_目录标题"/>
    <w:basedOn w:val="afff6"/>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0">
    <w:name w:val="标准文件_三级条标题"/>
    <w:basedOn w:val="afff"/>
    <w:next w:val="afffff6"/>
    <w:qFormat/>
    <w:pPr>
      <w:widowControl/>
      <w:numPr>
        <w:ilvl w:val="4"/>
      </w:numPr>
      <w:ind w:left="0"/>
      <w:outlineLvl w:val="3"/>
    </w:pPr>
  </w:style>
  <w:style w:type="character" w:customStyle="1" w:styleId="11">
    <w:name w:val="不明显参考1"/>
    <w:uiPriority w:val="31"/>
    <w:qFormat/>
    <w:rPr>
      <w:smallCaps/>
      <w:color w:val="C0504D"/>
      <w:u w:val="single"/>
    </w:rPr>
  </w:style>
  <w:style w:type="paragraph" w:customStyle="1" w:styleId="affffffc">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6"/>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4">
    <w:name w:val="脚注文本 字符"/>
    <w:link w:val="affff3"/>
    <w:semiHidden/>
    <w:qFormat/>
    <w:rPr>
      <w:rFonts w:ascii="宋体" w:eastAsia="宋体" w:hAnsi="Times New Roman" w:cs="Times New Roman"/>
      <w:sz w:val="18"/>
      <w:szCs w:val="18"/>
    </w:rPr>
  </w:style>
  <w:style w:type="paragraph" w:customStyle="1" w:styleId="affffffd">
    <w:name w:val="标准文件_条文脚注"/>
    <w:basedOn w:val="affff3"/>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6"/>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6"/>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d">
    <w:name w:val="标准文件_章标题"/>
    <w:next w:val="afffff6"/>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e">
    <w:name w:val="标准文件_一级条标题"/>
    <w:basedOn w:val="affd"/>
    <w:next w:val="afffff6"/>
    <w:qFormat/>
    <w:pPr>
      <w:numPr>
        <w:ilvl w:val="2"/>
      </w:numPr>
      <w:spacing w:beforeLines="50" w:before="50" w:afterLines="50" w:after="50"/>
      <w:outlineLvl w:val="1"/>
    </w:pPr>
  </w:style>
  <w:style w:type="paragraph" w:customStyle="1" w:styleId="afffffff">
    <w:name w:val="标准文件_一致程度"/>
    <w:basedOn w:val="afff6"/>
    <w:qFormat/>
    <w:pPr>
      <w:spacing w:line="440" w:lineRule="exact"/>
      <w:jc w:val="center"/>
    </w:pPr>
    <w:rPr>
      <w:sz w:val="28"/>
    </w:rPr>
  </w:style>
  <w:style w:type="paragraph" w:customStyle="1" w:styleId="afffffff0">
    <w:name w:val="标准文件_引言标题"/>
    <w:next w:val="afff6"/>
    <w:qFormat/>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6"/>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6"/>
    <w:qFormat/>
    <w:pPr>
      <w:numPr>
        <w:numId w:val="16"/>
      </w:numPr>
      <w:tabs>
        <w:tab w:val="left" w:pos="0"/>
      </w:tabs>
      <w:spacing w:beforeLines="50" w:before="50" w:afterLines="50" w:after="50"/>
      <w:ind w:left="0"/>
      <w:jc w:val="center"/>
    </w:pPr>
    <w:rPr>
      <w:rFonts w:ascii="黑体" w:eastAsia="黑体" w:hAnsi="Times New Roman"/>
      <w:sz w:val="21"/>
    </w:rPr>
  </w:style>
  <w:style w:type="paragraph" w:customStyle="1" w:styleId="afffffff2">
    <w:name w:val="标准文件_正文公式"/>
    <w:basedOn w:val="afff6"/>
    <w:next w:val="afffff5"/>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6"/>
    <w:qFormat/>
    <w:pPr>
      <w:numPr>
        <w:numId w:val="17"/>
      </w:numPr>
      <w:spacing w:beforeLines="50" w:before="50" w:afterLines="50" w:after="50"/>
      <w:jc w:val="center"/>
    </w:pPr>
    <w:rPr>
      <w:rFonts w:ascii="黑体" w:eastAsia="黑体" w:hAnsi="Times New Roman"/>
      <w:sz w:val="21"/>
    </w:rPr>
  </w:style>
  <w:style w:type="paragraph" w:customStyle="1" w:styleId="afff4">
    <w:name w:val="标准文件_正文英文表标题"/>
    <w:next w:val="afffff6"/>
    <w:qFormat/>
    <w:pPr>
      <w:numPr>
        <w:numId w:val="18"/>
      </w:numPr>
      <w:jc w:val="center"/>
    </w:pPr>
    <w:rPr>
      <w:rFonts w:ascii="黑体" w:eastAsia="黑体" w:hAnsi="Times New Roman"/>
      <w:sz w:val="21"/>
    </w:rPr>
  </w:style>
  <w:style w:type="paragraph" w:customStyle="1" w:styleId="afb">
    <w:name w:val="标准文件_正文英文图标题"/>
    <w:next w:val="afffff6"/>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qFormat/>
    <w:pPr>
      <w:spacing w:before="180" w:line="180" w:lineRule="exact"/>
      <w:jc w:val="center"/>
    </w:pPr>
    <w:rPr>
      <w:rFonts w:ascii="宋体" w:hAnsi="Times New Roman"/>
      <w:sz w:val="21"/>
    </w:rPr>
  </w:style>
  <w:style w:type="paragraph" w:customStyle="1" w:styleId="afffffff8">
    <w:name w:val="封面标准文稿类别"/>
    <w:qFormat/>
    <w:pPr>
      <w:spacing w:before="440" w:line="400" w:lineRule="exact"/>
      <w:jc w:val="center"/>
    </w:pPr>
    <w:rPr>
      <w:rFonts w:ascii="宋体" w:hAnsi="Times New Roman"/>
      <w:sz w:val="24"/>
    </w:rPr>
  </w:style>
  <w:style w:type="paragraph" w:customStyle="1" w:styleId="afffffff9">
    <w:name w:val="封面标准英文名称"/>
    <w:qFormat/>
    <w:pPr>
      <w:widowControl w:val="0"/>
      <w:spacing w:line="360" w:lineRule="exact"/>
      <w:jc w:val="center"/>
    </w:pPr>
    <w:rPr>
      <w:rFonts w:ascii="Times New Roman" w:hAnsi="Times New Roman"/>
      <w:sz w:val="28"/>
    </w:rPr>
  </w:style>
  <w:style w:type="paragraph" w:customStyle="1" w:styleId="afffffffa">
    <w:name w:val="封面一致性程度标识"/>
    <w:qFormat/>
    <w:pPr>
      <w:spacing w:before="440" w:line="440" w:lineRule="exact"/>
      <w:jc w:val="center"/>
    </w:pPr>
    <w:rPr>
      <w:rFonts w:ascii="Times New Roman" w:hAnsi="Times New Roman"/>
      <w:sz w:val="28"/>
    </w:rPr>
  </w:style>
  <w:style w:type="paragraph" w:customStyle="1" w:styleId="afffffffb">
    <w:name w:val="封面正文"/>
    <w:qFormat/>
    <w:pPr>
      <w:jc w:val="both"/>
    </w:pPr>
    <w:rPr>
      <w:rFonts w:ascii="Times New Roman" w:hAnsi="Times New Roman"/>
    </w:rPr>
  </w:style>
  <w:style w:type="paragraph" w:customStyle="1" w:styleId="afffffffc">
    <w:name w:val="附录二级无标题条"/>
    <w:basedOn w:val="afff6"/>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6"/>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hAnsi="Times New Roman"/>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hAnsi="Times New Roman"/>
      <w:sz w:val="21"/>
    </w:rPr>
  </w:style>
  <w:style w:type="paragraph" w:customStyle="1" w:styleId="210">
    <w:name w:val="目录 21"/>
    <w:basedOn w:val="afff6"/>
    <w:next w:val="afff6"/>
    <w:semiHidden/>
    <w:qFormat/>
    <w:pPr>
      <w:adjustRightInd/>
      <w:spacing w:line="240" w:lineRule="auto"/>
      <w:jc w:val="left"/>
    </w:pPr>
    <w:rPr>
      <w:bCs/>
      <w:iCs/>
    </w:rPr>
  </w:style>
  <w:style w:type="paragraph" w:customStyle="1" w:styleId="31">
    <w:name w:val="目录 31"/>
    <w:basedOn w:val="afff6"/>
    <w:next w:val="afff6"/>
    <w:semiHidden/>
    <w:qFormat/>
    <w:pPr>
      <w:spacing w:line="240" w:lineRule="auto"/>
    </w:pPr>
    <w:rPr>
      <w:rFonts w:ascii="宋体" w:hAnsi="宋体"/>
      <w:iCs/>
    </w:rPr>
  </w:style>
  <w:style w:type="paragraph" w:customStyle="1" w:styleId="41">
    <w:name w:val="目录 41"/>
    <w:basedOn w:val="afff6"/>
    <w:next w:val="afff6"/>
    <w:semiHidden/>
    <w:qFormat/>
    <w:pPr>
      <w:adjustRightInd/>
      <w:spacing w:line="240" w:lineRule="auto"/>
      <w:jc w:val="left"/>
    </w:pPr>
  </w:style>
  <w:style w:type="paragraph" w:customStyle="1" w:styleId="51">
    <w:name w:val="目录 51"/>
    <w:basedOn w:val="afff6"/>
    <w:next w:val="afff6"/>
    <w:semiHidden/>
    <w:qFormat/>
    <w:pPr>
      <w:spacing w:line="240" w:lineRule="auto"/>
    </w:pPr>
    <w:rPr>
      <w:rFonts w:ascii="宋体" w:hAnsi="宋体"/>
    </w:rPr>
  </w:style>
  <w:style w:type="paragraph" w:customStyle="1" w:styleId="61">
    <w:name w:val="目录 61"/>
    <w:basedOn w:val="afff6"/>
    <w:next w:val="afff6"/>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e"/>
    <w:qFormat/>
    <w:pPr>
      <w:spacing w:beforeLines="0" w:before="0" w:afterLines="0" w:after="0"/>
      <w:outlineLvl w:val="9"/>
    </w:pPr>
    <w:rPr>
      <w:rFonts w:ascii="宋体" w:eastAsia="宋体"/>
    </w:rPr>
  </w:style>
  <w:style w:type="paragraph" w:customStyle="1" w:styleId="afffffffff0">
    <w:name w:val="标准文件_五级无标题"/>
    <w:basedOn w:val="afff2"/>
    <w:qFormat/>
    <w:pPr>
      <w:spacing w:beforeLines="0" w:before="0" w:afterLines="0" w:after="0"/>
      <w:outlineLvl w:val="9"/>
    </w:pPr>
    <w:rPr>
      <w:rFonts w:ascii="宋体" w:eastAsia="宋体"/>
    </w:rPr>
  </w:style>
  <w:style w:type="paragraph" w:customStyle="1" w:styleId="afffffffff1">
    <w:name w:val="标准文件_三级无标题"/>
    <w:basedOn w:val="afff0"/>
    <w:qFormat/>
    <w:pPr>
      <w:spacing w:beforeLines="0" w:before="0" w:afterLines="0" w:after="0"/>
      <w:ind w:left="284"/>
      <w:outlineLvl w:val="9"/>
    </w:pPr>
    <w:rPr>
      <w:rFonts w:ascii="宋体" w:eastAsia="宋体"/>
    </w:rPr>
  </w:style>
  <w:style w:type="paragraph" w:customStyle="1" w:styleId="afffffffff2">
    <w:name w:val="标准文件_二级无标题"/>
    <w:basedOn w:val="afff"/>
    <w:qFormat/>
    <w:pPr>
      <w:spacing w:beforeLines="0" w:before="0" w:afterLines="0" w:after="0"/>
      <w:outlineLvl w:val="9"/>
    </w:pPr>
    <w:rPr>
      <w:rFonts w:ascii="宋体" w:eastAsia="宋体"/>
    </w:rPr>
  </w:style>
  <w:style w:type="paragraph" w:customStyle="1" w:styleId="afffffffff3">
    <w:name w:val="标准_四级无标题"/>
    <w:basedOn w:val="afff1"/>
    <w:next w:val="afffff6"/>
    <w:qFormat/>
    <w:rPr>
      <w:rFonts w:eastAsia="宋体"/>
    </w:rPr>
  </w:style>
  <w:style w:type="paragraph" w:customStyle="1" w:styleId="afffffffff4">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4"/>
    <w:qFormat/>
    <w:pPr>
      <w:numPr>
        <w:numId w:val="0"/>
      </w:numPr>
      <w:spacing w:after="280"/>
      <w:outlineLvl w:val="9"/>
    </w:pPr>
  </w:style>
  <w:style w:type="paragraph" w:customStyle="1" w:styleId="afffffffff6">
    <w:name w:val="标准文件_二级项"/>
    <w:qFormat/>
    <w:rPr>
      <w:rFonts w:ascii="宋体" w:hAnsi="Times New Roman"/>
      <w:sz w:val="21"/>
    </w:rPr>
  </w:style>
  <w:style w:type="paragraph" w:customStyle="1" w:styleId="af3">
    <w:name w:val="标准文件_三级项"/>
    <w:basedOn w:val="afff6"/>
    <w:qFormat/>
    <w:pPr>
      <w:numPr>
        <w:ilvl w:val="2"/>
        <w:numId w:val="21"/>
      </w:numPr>
      <w:spacing w:line="-300" w:lineRule="auto"/>
    </w:pPr>
    <w:rPr>
      <w:rFonts w:ascii="Times New Roman" w:hAnsi="Times New Roman"/>
    </w:rPr>
  </w:style>
  <w:style w:type="paragraph" w:customStyle="1" w:styleId="affb">
    <w:name w:val="图表脚注说明"/>
    <w:basedOn w:val="afff6"/>
    <w:next w:val="afffff6"/>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3">
    <w:name w:val="标准文件_注："/>
    <w:next w:val="afffff6"/>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b"/>
    <w:qFormat/>
    <w:pPr>
      <w:widowControl w:val="0"/>
      <w:numPr>
        <w:numId w:val="28"/>
      </w:numPr>
      <w:jc w:val="both"/>
    </w:pPr>
    <w:rPr>
      <w:rFonts w:ascii="宋体" w:hAnsi="Times New Roman"/>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6"/>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7"/>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7"/>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next w:val="afffff6"/>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a">
    <w:name w:val="发布"/>
    <w:basedOn w:val="afff7"/>
    <w:qFormat/>
    <w:rPr>
      <w:rFonts w:ascii="黑体" w:eastAsia="黑体"/>
      <w:spacing w:val="85"/>
      <w:w w:val="100"/>
      <w:position w:val="3"/>
      <w:sz w:val="28"/>
      <w:szCs w:val="28"/>
    </w:rPr>
  </w:style>
  <w:style w:type="paragraph" w:customStyle="1" w:styleId="aff1">
    <w:name w:val="列项●（二级）"/>
    <w:qFormat/>
    <w:pPr>
      <w:numPr>
        <w:numId w:val="32"/>
      </w:numPr>
      <w:tabs>
        <w:tab w:val="left" w:pos="840"/>
      </w:tabs>
      <w:ind w:leftChars="400" w:left="600" w:hangingChars="200" w:hanging="200"/>
      <w:jc w:val="both"/>
    </w:pPr>
    <w:rPr>
      <w:rFonts w:ascii="宋体" w:hAnsi="Times New Roman"/>
      <w:sz w:val="21"/>
    </w:rPr>
  </w:style>
  <w:style w:type="paragraph" w:customStyle="1" w:styleId="afffffffffffb">
    <w:name w:val="字母编号列项（一级）"/>
    <w:qFormat/>
    <w:pPr>
      <w:ind w:leftChars="200" w:left="840" w:hangingChars="200" w:hanging="420"/>
      <w:jc w:val="both"/>
    </w:pPr>
    <w:rPr>
      <w:rFonts w:ascii="宋体" w:hAnsi="Times New Roman"/>
      <w:sz w:val="21"/>
    </w:rPr>
  </w:style>
  <w:style w:type="paragraph" w:customStyle="1" w:styleId="afffffffffffc">
    <w:name w:val="段"/>
    <w:link w:val="Char0"/>
    <w:qFormat/>
    <w:pPr>
      <w:autoSpaceDE w:val="0"/>
      <w:autoSpaceDN w:val="0"/>
      <w:ind w:firstLineChars="200" w:firstLine="200"/>
      <w:jc w:val="both"/>
    </w:pPr>
    <w:rPr>
      <w:rFonts w:ascii="宋体" w:hAnsi="Times New Roman"/>
      <w:sz w:val="21"/>
    </w:rPr>
  </w:style>
  <w:style w:type="character" w:customStyle="1" w:styleId="textcglk7">
    <w:name w:val="text_cglk7"/>
    <w:basedOn w:val="afff7"/>
    <w:qFormat/>
  </w:style>
  <w:style w:type="character" w:customStyle="1" w:styleId="Char0">
    <w:name w:val="段 Char"/>
    <w:link w:val="afffffffffffc"/>
    <w:qFormat/>
    <w:rPr>
      <w:rFonts w:ascii="宋体" w:hAnsi="Times New Roman"/>
      <w:sz w:val="21"/>
    </w:rPr>
  </w:style>
  <w:style w:type="paragraph" w:customStyle="1" w:styleId="afffffffffffd">
    <w:name w:val="附录一级条标题"/>
    <w:basedOn w:val="afffffffffffe"/>
    <w:next w:val="afffffffffffc"/>
    <w:qFormat/>
    <w:pPr>
      <w:autoSpaceDN w:val="0"/>
      <w:spacing w:beforeLines="0" w:afterLines="0"/>
      <w:outlineLvl w:val="2"/>
    </w:pPr>
  </w:style>
  <w:style w:type="paragraph" w:customStyle="1" w:styleId="afffffffffffe">
    <w:name w:val="附录章标题"/>
    <w:next w:val="afffffffffffc"/>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fffff">
    <w:name w:val="附录标识"/>
    <w:basedOn w:val="afff6"/>
    <w:qFormat/>
    <w:pPr>
      <w:widowControl/>
      <w:shd w:val="clear" w:color="FFFFFF" w:fill="FFFFFF"/>
      <w:tabs>
        <w:tab w:val="left" w:pos="6405"/>
      </w:tabs>
      <w:adjustRightInd/>
      <w:spacing w:before="640" w:after="200" w:line="240" w:lineRule="auto"/>
      <w:jc w:val="center"/>
      <w:outlineLvl w:val="0"/>
    </w:pPr>
    <w:rPr>
      <w:rFonts w:ascii="黑体" w:eastAsia="黑体" w:hAnsi="Times New Roman"/>
      <w:kern w:val="0"/>
      <w:szCs w:val="20"/>
    </w:rPr>
  </w:style>
  <w:style w:type="paragraph" w:customStyle="1" w:styleId="affffffffffff0">
    <w:name w:val="附录二级条标题"/>
    <w:basedOn w:val="afffffffffffd"/>
    <w:next w:val="afffffffffffc"/>
    <w:qFormat/>
    <w:pPr>
      <w:outlineLvl w:val="3"/>
    </w:pPr>
  </w:style>
  <w:style w:type="paragraph" w:customStyle="1" w:styleId="affffffffffff1">
    <w:name w:val="附录三级条标题"/>
    <w:basedOn w:val="affffffffffff0"/>
    <w:next w:val="afffffffffffc"/>
    <w:qFormat/>
    <w:pPr>
      <w:outlineLvl w:val="4"/>
    </w:pPr>
  </w:style>
  <w:style w:type="paragraph" w:customStyle="1" w:styleId="affffffffffff2">
    <w:name w:val="附录四级条标题"/>
    <w:basedOn w:val="affffffffffff1"/>
    <w:next w:val="afffffffffffc"/>
    <w:qFormat/>
    <w:pPr>
      <w:outlineLvl w:val="5"/>
    </w:pPr>
  </w:style>
  <w:style w:type="paragraph" w:customStyle="1" w:styleId="affffffffffff3">
    <w:name w:val="附录五级条标题"/>
    <w:basedOn w:val="affffffffffff2"/>
    <w:next w:val="afffffffffffc"/>
    <w:qFormat/>
    <w:pPr>
      <w:outlineLvl w:val="6"/>
    </w:pPr>
  </w:style>
  <w:style w:type="paragraph" w:customStyle="1" w:styleId="affffffffffff4">
    <w:name w:val="数字编号列项（二级）"/>
    <w:rsid w:val="0019322F"/>
    <w:pPr>
      <w:tabs>
        <w:tab w:val="left" w:pos="1259"/>
      </w:tabs>
      <w:ind w:left="1259" w:hanging="420"/>
      <w:jc w:val="both"/>
    </w:pPr>
    <w:rPr>
      <w:rFonts w:ascii="宋体" w:hAnsi="Times New Roman"/>
      <w:sz w:val="21"/>
    </w:rPr>
  </w:style>
  <w:style w:type="paragraph" w:customStyle="1" w:styleId="affffffffffff5">
    <w:name w:val="编号列项（三级）"/>
    <w:rsid w:val="0019322F"/>
    <w:pPr>
      <w:tabs>
        <w:tab w:val="left" w:pos="0"/>
      </w:tabs>
      <w:ind w:left="1678" w:hanging="419"/>
    </w:pPr>
    <w:rPr>
      <w:rFonts w:ascii="宋体" w:hAnsi="Times New Roman"/>
      <w:sz w:val="21"/>
    </w:rPr>
  </w:style>
  <w:style w:type="paragraph" w:styleId="affffffffffff6">
    <w:name w:val="List Paragraph"/>
    <w:basedOn w:val="afff6"/>
    <w:uiPriority w:val="99"/>
    <w:unhideWhenUsed/>
    <w:rsid w:val="00D36FE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77DB51B5B4749738CCFCA95B9CCD104"/>
        <w:category>
          <w:name w:val="常规"/>
          <w:gallery w:val="placeholder"/>
        </w:category>
        <w:types>
          <w:type w:val="bbPlcHdr"/>
        </w:types>
        <w:behaviors>
          <w:behavior w:val="content"/>
        </w:behaviors>
        <w:guid w:val="{21BAD9CE-E095-4666-88C0-3D45A21D75B5}"/>
      </w:docPartPr>
      <w:docPartBody>
        <w:p w:rsidR="007C4EDA" w:rsidRDefault="007C4EDA">
          <w:pPr>
            <w:pStyle w:val="677DB51B5B4749738CCFCA95B9CCD104"/>
            <w:rPr>
              <w:rFonts w:hint="eastAsia"/>
            </w:rPr>
          </w:pPr>
          <w:r>
            <w:rPr>
              <w:rStyle w:val="a3"/>
              <w:rFonts w:hint="eastAsia"/>
            </w:rPr>
            <w:t>单击或点击此处输入文字。</w:t>
          </w:r>
        </w:p>
      </w:docPartBody>
    </w:docPart>
    <w:docPart>
      <w:docPartPr>
        <w:name w:val="C121F0967BA644279570DD9F52ADF1C7"/>
        <w:category>
          <w:name w:val="常规"/>
          <w:gallery w:val="placeholder"/>
        </w:category>
        <w:types>
          <w:type w:val="bbPlcHdr"/>
        </w:types>
        <w:behaviors>
          <w:behavior w:val="content"/>
        </w:behaviors>
        <w:guid w:val="{C625D851-1F0E-4162-AAD5-9AE75E8DE667}"/>
      </w:docPartPr>
      <w:docPartBody>
        <w:p w:rsidR="007C4EDA" w:rsidRDefault="007C4EDA">
          <w:pPr>
            <w:pStyle w:val="C121F0967BA644279570DD9F52ADF1C7"/>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sto MT">
    <w:panose1 w:val="02040603050505030304"/>
    <w:charset w:val="00"/>
    <w:family w:val="roman"/>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2916"/>
    <w:rsid w:val="00001824"/>
    <w:rsid w:val="00036D2B"/>
    <w:rsid w:val="00057BEA"/>
    <w:rsid w:val="0009145F"/>
    <w:rsid w:val="000A76A9"/>
    <w:rsid w:val="000B10D1"/>
    <w:rsid w:val="000F3C99"/>
    <w:rsid w:val="000F6BB0"/>
    <w:rsid w:val="00107885"/>
    <w:rsid w:val="00113C38"/>
    <w:rsid w:val="001145D0"/>
    <w:rsid w:val="00152C01"/>
    <w:rsid w:val="001A4362"/>
    <w:rsid w:val="001D4C7D"/>
    <w:rsid w:val="001E580F"/>
    <w:rsid w:val="002038CB"/>
    <w:rsid w:val="00212642"/>
    <w:rsid w:val="00232534"/>
    <w:rsid w:val="002406F1"/>
    <w:rsid w:val="002408DD"/>
    <w:rsid w:val="00254B68"/>
    <w:rsid w:val="00277472"/>
    <w:rsid w:val="00277B81"/>
    <w:rsid w:val="002A138F"/>
    <w:rsid w:val="002A275A"/>
    <w:rsid w:val="002D12F0"/>
    <w:rsid w:val="002D3425"/>
    <w:rsid w:val="003521E9"/>
    <w:rsid w:val="0037493F"/>
    <w:rsid w:val="003B38B2"/>
    <w:rsid w:val="003E338B"/>
    <w:rsid w:val="004000EA"/>
    <w:rsid w:val="00422916"/>
    <w:rsid w:val="00453ACE"/>
    <w:rsid w:val="0045423B"/>
    <w:rsid w:val="004809BB"/>
    <w:rsid w:val="004A00A4"/>
    <w:rsid w:val="004A20C8"/>
    <w:rsid w:val="004A3B83"/>
    <w:rsid w:val="004F01FA"/>
    <w:rsid w:val="005149FA"/>
    <w:rsid w:val="00586D48"/>
    <w:rsid w:val="005977A8"/>
    <w:rsid w:val="005D5D0F"/>
    <w:rsid w:val="005F7A69"/>
    <w:rsid w:val="00651E85"/>
    <w:rsid w:val="0066752D"/>
    <w:rsid w:val="00670BA3"/>
    <w:rsid w:val="00685A55"/>
    <w:rsid w:val="006B707B"/>
    <w:rsid w:val="006D3A40"/>
    <w:rsid w:val="006E3B7D"/>
    <w:rsid w:val="006E753A"/>
    <w:rsid w:val="00713AD2"/>
    <w:rsid w:val="00747D18"/>
    <w:rsid w:val="007A47BE"/>
    <w:rsid w:val="007A4EF3"/>
    <w:rsid w:val="007B15D1"/>
    <w:rsid w:val="007B1758"/>
    <w:rsid w:val="007B7658"/>
    <w:rsid w:val="007C1E70"/>
    <w:rsid w:val="007C2D08"/>
    <w:rsid w:val="007C4EDA"/>
    <w:rsid w:val="007E33F8"/>
    <w:rsid w:val="0081294F"/>
    <w:rsid w:val="0082509B"/>
    <w:rsid w:val="00850EBC"/>
    <w:rsid w:val="008511F9"/>
    <w:rsid w:val="008713DD"/>
    <w:rsid w:val="008A0710"/>
    <w:rsid w:val="008A302E"/>
    <w:rsid w:val="008B712D"/>
    <w:rsid w:val="008E4A82"/>
    <w:rsid w:val="00910CAF"/>
    <w:rsid w:val="00935852"/>
    <w:rsid w:val="00957E58"/>
    <w:rsid w:val="0097241B"/>
    <w:rsid w:val="00994854"/>
    <w:rsid w:val="00995AF8"/>
    <w:rsid w:val="009A2E18"/>
    <w:rsid w:val="009D2368"/>
    <w:rsid w:val="009D35C0"/>
    <w:rsid w:val="009F367F"/>
    <w:rsid w:val="00A772E3"/>
    <w:rsid w:val="00AD548A"/>
    <w:rsid w:val="00AE2E0B"/>
    <w:rsid w:val="00AF0C63"/>
    <w:rsid w:val="00B577A8"/>
    <w:rsid w:val="00B73700"/>
    <w:rsid w:val="00B933E1"/>
    <w:rsid w:val="00B94899"/>
    <w:rsid w:val="00BB32A8"/>
    <w:rsid w:val="00C26C95"/>
    <w:rsid w:val="00C443ED"/>
    <w:rsid w:val="00CC43E8"/>
    <w:rsid w:val="00CF58AA"/>
    <w:rsid w:val="00D675CF"/>
    <w:rsid w:val="00D80587"/>
    <w:rsid w:val="00D8157A"/>
    <w:rsid w:val="00D82016"/>
    <w:rsid w:val="00D9274F"/>
    <w:rsid w:val="00DA3B17"/>
    <w:rsid w:val="00E22CE4"/>
    <w:rsid w:val="00E320E3"/>
    <w:rsid w:val="00E42D36"/>
    <w:rsid w:val="00E56899"/>
    <w:rsid w:val="00E73812"/>
    <w:rsid w:val="00E75C63"/>
    <w:rsid w:val="00E82D62"/>
    <w:rsid w:val="00E948FB"/>
    <w:rsid w:val="00EA535D"/>
    <w:rsid w:val="00EC1813"/>
    <w:rsid w:val="00ED6004"/>
    <w:rsid w:val="00F45B20"/>
    <w:rsid w:val="00F5545A"/>
    <w:rsid w:val="00F65575"/>
    <w:rsid w:val="00F71014"/>
    <w:rsid w:val="00F758FA"/>
    <w:rsid w:val="00FB34E4"/>
    <w:rsid w:val="00FD7C95"/>
    <w:rsid w:val="00FF6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77DB51B5B4749738CCFCA95B9CCD104">
    <w:name w:val="677DB51B5B4749738CCFCA95B9CCD104"/>
    <w:qFormat/>
    <w:pPr>
      <w:widowControl w:val="0"/>
      <w:jc w:val="both"/>
    </w:pPr>
    <w:rPr>
      <w:kern w:val="2"/>
      <w:sz w:val="21"/>
      <w:szCs w:val="22"/>
    </w:rPr>
  </w:style>
  <w:style w:type="paragraph" w:customStyle="1" w:styleId="C121F0967BA644279570DD9F52ADF1C7">
    <w:name w:val="C121F0967BA644279570DD9F52ADF1C7"/>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D2D1D1E8-573A-46F2-91B4-B61117B5A55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13</Pages>
  <Words>4420</Words>
  <Characters>4996</Characters>
  <Application>Microsoft Office Word</Application>
  <DocSecurity>0</DocSecurity>
  <Lines>832</Lines>
  <Paragraphs>941</Paragraphs>
  <ScaleCrop>false</ScaleCrop>
  <Company>PCMI</Company>
  <LinksUpToDate>false</LinksUpToDate>
  <CharactersWithSpaces>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subject/>
  <dc:creator>TAW</dc:creator>
  <cp:keywords/>
  <dc:description/>
  <cp:lastModifiedBy>Zhang Haigeng</cp:lastModifiedBy>
  <cp:revision>78</cp:revision>
  <cp:lastPrinted>2025-10-28T08:18:00Z</cp:lastPrinted>
  <dcterms:created xsi:type="dcterms:W3CDTF">2025-10-29T01:01:00Z</dcterms:created>
  <dcterms:modified xsi:type="dcterms:W3CDTF">2025-10-30T07:40:00Z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2052-11.8.2.10505</vt:lpwstr>
  </property>
</Properties>
</file>